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393" w:rsidRPr="006270B8" w:rsidRDefault="00135393" w:rsidP="00EE753E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r w:rsidRPr="000F55FA">
        <w:rPr>
          <w:rFonts w:ascii="Times New Roman" w:hAnsi="Times New Roman"/>
          <w:color w:val="auto"/>
        </w:rPr>
        <w:t>Комплект оценочных материалов по дисциплине</w:t>
      </w:r>
      <w:r w:rsidRPr="000F55FA">
        <w:rPr>
          <w:rFonts w:ascii="Times New Roman" w:hAnsi="Times New Roman"/>
          <w:color w:val="auto"/>
        </w:rPr>
        <w:br/>
      </w:r>
      <w:r w:rsidRPr="006270B8">
        <w:rPr>
          <w:rFonts w:ascii="Times New Roman" w:hAnsi="Times New Roman"/>
          <w:color w:val="auto"/>
        </w:rPr>
        <w:t>«</w:t>
      </w:r>
      <w:r w:rsidR="00A87B99" w:rsidRPr="006270B8">
        <w:rPr>
          <w:rFonts w:ascii="Times New Roman" w:hAnsi="Times New Roman"/>
          <w:color w:val="auto"/>
        </w:rPr>
        <w:t>Бухгалтерский учет</w:t>
      </w:r>
      <w:r w:rsidRPr="006270B8">
        <w:rPr>
          <w:rFonts w:ascii="Times New Roman" w:hAnsi="Times New Roman"/>
          <w:color w:val="auto"/>
        </w:rPr>
        <w:t>»</w:t>
      </w:r>
    </w:p>
    <w:p w:rsidR="00135393" w:rsidRPr="000F55FA" w:rsidRDefault="00135393" w:rsidP="00EE753E">
      <w:pPr>
        <w:pStyle w:val="af4"/>
        <w:rPr>
          <w:szCs w:val="28"/>
        </w:rPr>
      </w:pPr>
    </w:p>
    <w:p w:rsidR="00135393" w:rsidRPr="000F55FA" w:rsidRDefault="00135393" w:rsidP="00EE753E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0F55FA">
        <w:rPr>
          <w:rFonts w:ascii="Times New Roman" w:hAnsi="Times New Roman"/>
          <w:color w:val="auto"/>
          <w:sz w:val="28"/>
          <w:szCs w:val="28"/>
        </w:rPr>
        <w:t>Задания закрытого типа</w:t>
      </w:r>
    </w:p>
    <w:p w:rsidR="00FD1E7B" w:rsidRPr="000F55FA" w:rsidRDefault="00FD1E7B" w:rsidP="00EE753E">
      <w:pPr>
        <w:pStyle w:val="4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135393" w:rsidRPr="006270B8" w:rsidRDefault="00135393" w:rsidP="00EE753E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6270B8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135393" w:rsidRPr="000F55FA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4CEB" w:rsidRPr="006270B8" w:rsidRDefault="00574CEB" w:rsidP="00EE75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70B8">
        <w:rPr>
          <w:rFonts w:ascii="Times New Roman" w:hAnsi="Times New Roman"/>
          <w:i/>
          <w:sz w:val="28"/>
          <w:szCs w:val="28"/>
        </w:rPr>
        <w:t>Выберите один правильный ответ.</w:t>
      </w:r>
    </w:p>
    <w:p w:rsidR="00574CEB" w:rsidRPr="000F55FA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2512" w:rsidRPr="00A30580" w:rsidRDefault="00A82512" w:rsidP="00A82512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A30580">
        <w:rPr>
          <w:sz w:val="28"/>
          <w:szCs w:val="28"/>
        </w:rPr>
        <w:t xml:space="preserve">1. </w:t>
      </w:r>
      <w:r w:rsidRPr="00A30580">
        <w:rPr>
          <w:sz w:val="28"/>
          <w:szCs w:val="28"/>
          <w:lang w:eastAsia="en-US"/>
        </w:rPr>
        <w:t>С помощью какого измерителя можно определить количество затраченного труда, исчисленного в единицу времени?</w:t>
      </w:r>
    </w:p>
    <w:p w:rsidR="00A82512" w:rsidRPr="00A30580" w:rsidRDefault="00A82512" w:rsidP="00A8251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30580">
        <w:rPr>
          <w:sz w:val="28"/>
          <w:szCs w:val="28"/>
        </w:rPr>
        <w:t>А) Стоимостной.</w:t>
      </w:r>
    </w:p>
    <w:p w:rsidR="00A82512" w:rsidRPr="00A30580" w:rsidRDefault="00A82512" w:rsidP="00A825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0580">
        <w:rPr>
          <w:rFonts w:ascii="Times New Roman" w:hAnsi="Times New Roman"/>
          <w:sz w:val="28"/>
          <w:szCs w:val="28"/>
        </w:rPr>
        <w:t>Б) Натуральный.</w:t>
      </w:r>
    </w:p>
    <w:p w:rsidR="00A82512" w:rsidRPr="00A30580" w:rsidRDefault="00A82512" w:rsidP="00A825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0580">
        <w:rPr>
          <w:rFonts w:ascii="Times New Roman" w:hAnsi="Times New Roman"/>
          <w:sz w:val="28"/>
          <w:szCs w:val="28"/>
        </w:rPr>
        <w:t>В) Трудовой.</w:t>
      </w:r>
    </w:p>
    <w:p w:rsidR="00A82512" w:rsidRPr="00A30580" w:rsidRDefault="00A82512" w:rsidP="00A825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0580">
        <w:rPr>
          <w:rFonts w:ascii="Times New Roman" w:hAnsi="Times New Roman"/>
          <w:sz w:val="28"/>
          <w:szCs w:val="28"/>
        </w:rPr>
        <w:t>Г) Денежный.</w:t>
      </w:r>
    </w:p>
    <w:p w:rsidR="00A82512" w:rsidRPr="00A30580" w:rsidRDefault="00A43D53" w:rsidP="00A825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:rsidR="00A82512" w:rsidRPr="00A30580" w:rsidRDefault="00A82512" w:rsidP="00A825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058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bookmarkStart w:id="0" w:name="_Hlk188997585"/>
      <w:r>
        <w:rPr>
          <w:rFonts w:ascii="Times New Roman" w:hAnsi="Times New Roman"/>
          <w:sz w:val="28"/>
          <w:szCs w:val="28"/>
        </w:rPr>
        <w:t>УК</w:t>
      </w:r>
      <w:r w:rsidRPr="00A30580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</w:t>
      </w:r>
      <w:r w:rsidRPr="00A30580">
        <w:rPr>
          <w:rFonts w:ascii="Times New Roman" w:hAnsi="Times New Roman"/>
          <w:sz w:val="28"/>
          <w:szCs w:val="28"/>
        </w:rPr>
        <w:t>-1.1)</w:t>
      </w:r>
      <w:bookmarkEnd w:id="0"/>
    </w:p>
    <w:p w:rsidR="00F357FF" w:rsidRPr="000F55FA" w:rsidRDefault="00F357FF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94F71" w:rsidRPr="004373D1" w:rsidRDefault="00794F71" w:rsidP="00794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73D1">
        <w:rPr>
          <w:rFonts w:ascii="Times New Roman" w:hAnsi="Times New Roman"/>
          <w:sz w:val="28"/>
          <w:szCs w:val="28"/>
        </w:rPr>
        <w:t>2. Совокупность способов ведения бухгалтерского учета, принятая организацией, - это:</w:t>
      </w:r>
    </w:p>
    <w:p w:rsidR="00794F71" w:rsidRPr="004373D1" w:rsidRDefault="00794F71" w:rsidP="00794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73D1">
        <w:rPr>
          <w:rFonts w:ascii="Times New Roman" w:hAnsi="Times New Roman"/>
          <w:sz w:val="28"/>
          <w:szCs w:val="28"/>
        </w:rPr>
        <w:t>А) Положение.</w:t>
      </w:r>
    </w:p>
    <w:p w:rsidR="00794F71" w:rsidRPr="004373D1" w:rsidRDefault="00794F71" w:rsidP="00794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73D1">
        <w:rPr>
          <w:rFonts w:ascii="Times New Roman" w:hAnsi="Times New Roman"/>
          <w:sz w:val="28"/>
          <w:szCs w:val="28"/>
        </w:rPr>
        <w:t>Б) Инструкция.</w:t>
      </w:r>
    </w:p>
    <w:p w:rsidR="00794F71" w:rsidRPr="004373D1" w:rsidRDefault="00794F71" w:rsidP="00794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73D1">
        <w:rPr>
          <w:rFonts w:ascii="Times New Roman" w:hAnsi="Times New Roman"/>
          <w:sz w:val="28"/>
          <w:szCs w:val="28"/>
        </w:rPr>
        <w:t>В) Учетная политика.</w:t>
      </w:r>
    </w:p>
    <w:p w:rsidR="00794F71" w:rsidRPr="004373D1" w:rsidRDefault="00794F71" w:rsidP="00794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73D1">
        <w:rPr>
          <w:rFonts w:ascii="Times New Roman" w:hAnsi="Times New Roman"/>
          <w:sz w:val="28"/>
          <w:szCs w:val="28"/>
        </w:rPr>
        <w:t>Г) Стандарт.</w:t>
      </w:r>
    </w:p>
    <w:p w:rsidR="00794F71" w:rsidRPr="004373D1" w:rsidRDefault="00A43D53" w:rsidP="00794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:rsidR="00794F71" w:rsidRPr="004373D1" w:rsidRDefault="00794F71" w:rsidP="00794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73D1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</w:t>
      </w:r>
      <w:r w:rsidRPr="004373D1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</w:t>
      </w:r>
      <w:r w:rsidRPr="004373D1">
        <w:rPr>
          <w:rFonts w:ascii="Times New Roman" w:hAnsi="Times New Roman"/>
          <w:sz w:val="28"/>
          <w:szCs w:val="28"/>
        </w:rPr>
        <w:t xml:space="preserve">-1.1, </w:t>
      </w:r>
      <w:r>
        <w:rPr>
          <w:rFonts w:ascii="Times New Roman" w:hAnsi="Times New Roman"/>
          <w:sz w:val="28"/>
          <w:szCs w:val="28"/>
        </w:rPr>
        <w:t>УК</w:t>
      </w:r>
      <w:r w:rsidRPr="004373D1">
        <w:rPr>
          <w:rFonts w:ascii="Times New Roman" w:hAnsi="Times New Roman"/>
          <w:sz w:val="28"/>
          <w:szCs w:val="28"/>
        </w:rPr>
        <w:t>-1.</w:t>
      </w:r>
      <w:r>
        <w:rPr>
          <w:rFonts w:ascii="Times New Roman" w:hAnsi="Times New Roman"/>
          <w:sz w:val="28"/>
          <w:szCs w:val="28"/>
        </w:rPr>
        <w:t>4</w:t>
      </w:r>
      <w:r w:rsidR="00A43D53">
        <w:rPr>
          <w:rFonts w:ascii="Times New Roman" w:hAnsi="Times New Roman"/>
          <w:sz w:val="28"/>
          <w:szCs w:val="28"/>
        </w:rPr>
        <w:t>)</w:t>
      </w:r>
    </w:p>
    <w:p w:rsidR="004777BC" w:rsidRDefault="004777BC" w:rsidP="00794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77BC" w:rsidRPr="004373D1" w:rsidRDefault="004777BC" w:rsidP="004777BC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eastAsia="en-US"/>
        </w:rPr>
      </w:pPr>
      <w:r w:rsidRPr="004373D1">
        <w:rPr>
          <w:sz w:val="28"/>
          <w:szCs w:val="28"/>
          <w:lang w:eastAsia="en-US"/>
        </w:rPr>
        <w:t>3.</w:t>
      </w:r>
      <w:r>
        <w:rPr>
          <w:sz w:val="28"/>
          <w:szCs w:val="28"/>
          <w:lang w:eastAsia="en-US"/>
        </w:rPr>
        <w:t xml:space="preserve"> </w:t>
      </w:r>
      <w:r w:rsidRPr="004373D1">
        <w:rPr>
          <w:sz w:val="28"/>
          <w:szCs w:val="28"/>
          <w:lang w:eastAsia="en-US"/>
        </w:rPr>
        <w:t>Какой документ служит для учета отработанного времени</w:t>
      </w:r>
      <w:r>
        <w:rPr>
          <w:sz w:val="28"/>
          <w:szCs w:val="28"/>
          <w:lang w:eastAsia="en-US"/>
        </w:rPr>
        <w:t>?</w:t>
      </w:r>
    </w:p>
    <w:p w:rsidR="004777BC" w:rsidRPr="004373D1" w:rsidRDefault="004777BC" w:rsidP="004777BC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</w:t>
      </w:r>
      <w:r w:rsidRPr="004373D1">
        <w:rPr>
          <w:sz w:val="28"/>
          <w:szCs w:val="28"/>
          <w:lang w:eastAsia="en-US"/>
        </w:rPr>
        <w:t xml:space="preserve">) </w:t>
      </w:r>
      <w:r>
        <w:rPr>
          <w:sz w:val="28"/>
          <w:szCs w:val="28"/>
          <w:lang w:eastAsia="en-US"/>
        </w:rPr>
        <w:t>Г</w:t>
      </w:r>
      <w:r w:rsidRPr="004373D1">
        <w:rPr>
          <w:sz w:val="28"/>
          <w:szCs w:val="28"/>
          <w:lang w:eastAsia="en-US"/>
        </w:rPr>
        <w:t>рафик работы</w:t>
      </w:r>
      <w:r>
        <w:rPr>
          <w:sz w:val="28"/>
          <w:szCs w:val="28"/>
          <w:lang w:eastAsia="en-US"/>
        </w:rPr>
        <w:t>.</w:t>
      </w:r>
    </w:p>
    <w:p w:rsidR="004777BC" w:rsidRPr="004373D1" w:rsidRDefault="004777BC" w:rsidP="004777BC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</w:t>
      </w:r>
      <w:r w:rsidRPr="004373D1">
        <w:rPr>
          <w:sz w:val="28"/>
          <w:szCs w:val="28"/>
          <w:lang w:eastAsia="en-US"/>
        </w:rPr>
        <w:t xml:space="preserve">) </w:t>
      </w:r>
      <w:r>
        <w:rPr>
          <w:sz w:val="28"/>
          <w:szCs w:val="28"/>
          <w:lang w:eastAsia="en-US"/>
        </w:rPr>
        <w:t>Т</w:t>
      </w:r>
      <w:r w:rsidRPr="004373D1">
        <w:rPr>
          <w:sz w:val="28"/>
          <w:szCs w:val="28"/>
          <w:lang w:eastAsia="en-US"/>
        </w:rPr>
        <w:t>абель</w:t>
      </w:r>
      <w:r>
        <w:rPr>
          <w:sz w:val="28"/>
          <w:szCs w:val="28"/>
          <w:lang w:eastAsia="en-US"/>
        </w:rPr>
        <w:t>.</w:t>
      </w:r>
    </w:p>
    <w:p w:rsidR="004777BC" w:rsidRDefault="004777BC" w:rsidP="004777BC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</w:t>
      </w:r>
      <w:r w:rsidRPr="004373D1">
        <w:rPr>
          <w:sz w:val="28"/>
          <w:szCs w:val="28"/>
          <w:lang w:eastAsia="en-US"/>
        </w:rPr>
        <w:t xml:space="preserve">) </w:t>
      </w:r>
      <w:r>
        <w:rPr>
          <w:sz w:val="28"/>
          <w:szCs w:val="28"/>
          <w:lang w:eastAsia="en-US"/>
        </w:rPr>
        <w:t>Р</w:t>
      </w:r>
      <w:r w:rsidRPr="004373D1">
        <w:rPr>
          <w:sz w:val="28"/>
          <w:szCs w:val="28"/>
          <w:lang w:eastAsia="en-US"/>
        </w:rPr>
        <w:t>асчетный лист</w:t>
      </w:r>
      <w:r>
        <w:rPr>
          <w:sz w:val="28"/>
          <w:szCs w:val="28"/>
          <w:lang w:eastAsia="en-US"/>
        </w:rPr>
        <w:t>.</w:t>
      </w:r>
    </w:p>
    <w:p w:rsidR="004777BC" w:rsidRPr="004373D1" w:rsidRDefault="004777BC" w:rsidP="004777BC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</w:t>
      </w:r>
      <w:r w:rsidRPr="004373D1">
        <w:rPr>
          <w:sz w:val="28"/>
          <w:szCs w:val="28"/>
          <w:lang w:eastAsia="en-US"/>
        </w:rPr>
        <w:t xml:space="preserve">) </w:t>
      </w:r>
      <w:r>
        <w:rPr>
          <w:sz w:val="28"/>
          <w:szCs w:val="28"/>
          <w:lang w:eastAsia="en-US"/>
        </w:rPr>
        <w:t>Р</w:t>
      </w:r>
      <w:r w:rsidRPr="004373D1">
        <w:rPr>
          <w:sz w:val="28"/>
          <w:szCs w:val="28"/>
          <w:lang w:eastAsia="en-US"/>
        </w:rPr>
        <w:t>асчетная ведомость</w:t>
      </w:r>
      <w:r>
        <w:rPr>
          <w:sz w:val="28"/>
          <w:szCs w:val="28"/>
          <w:lang w:eastAsia="en-US"/>
        </w:rPr>
        <w:t>.</w:t>
      </w:r>
    </w:p>
    <w:p w:rsidR="004777BC" w:rsidRPr="004373D1" w:rsidRDefault="004777BC" w:rsidP="004777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73D1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Б</w:t>
      </w:r>
    </w:p>
    <w:p w:rsidR="004777BC" w:rsidRPr="004373D1" w:rsidRDefault="004777BC" w:rsidP="004777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73D1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</w:t>
      </w:r>
      <w:r w:rsidRPr="004373D1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</w:t>
      </w:r>
      <w:r w:rsidRPr="004373D1">
        <w:rPr>
          <w:rFonts w:ascii="Times New Roman" w:hAnsi="Times New Roman"/>
          <w:sz w:val="28"/>
          <w:szCs w:val="28"/>
        </w:rPr>
        <w:t xml:space="preserve">-1.1, </w:t>
      </w:r>
      <w:r>
        <w:rPr>
          <w:rFonts w:ascii="Times New Roman" w:hAnsi="Times New Roman"/>
          <w:sz w:val="28"/>
          <w:szCs w:val="28"/>
        </w:rPr>
        <w:t>УК-1.2, УК-1.3, УК</w:t>
      </w:r>
      <w:r w:rsidRPr="004373D1">
        <w:rPr>
          <w:rFonts w:ascii="Times New Roman" w:hAnsi="Times New Roman"/>
          <w:sz w:val="28"/>
          <w:szCs w:val="28"/>
        </w:rPr>
        <w:t>-1.</w:t>
      </w:r>
      <w:r>
        <w:rPr>
          <w:rFonts w:ascii="Times New Roman" w:hAnsi="Times New Roman"/>
          <w:sz w:val="28"/>
          <w:szCs w:val="28"/>
        </w:rPr>
        <w:t>4</w:t>
      </w:r>
      <w:r w:rsidR="00A43D53">
        <w:rPr>
          <w:rFonts w:ascii="Times New Roman" w:hAnsi="Times New Roman"/>
          <w:sz w:val="28"/>
          <w:szCs w:val="28"/>
        </w:rPr>
        <w:t>)</w:t>
      </w:r>
    </w:p>
    <w:p w:rsidR="004777BC" w:rsidRPr="004373D1" w:rsidRDefault="004777BC" w:rsidP="00794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1DAF" w:rsidRPr="00073C0B" w:rsidRDefault="00221DAF" w:rsidP="00221DAF">
      <w:pPr>
        <w:pStyle w:val="4"/>
        <w:spacing w:before="0" w:line="240" w:lineRule="auto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073C0B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:rsidR="00221DAF" w:rsidRPr="00073C0B" w:rsidRDefault="00221DAF" w:rsidP="00221DAF">
      <w:pPr>
        <w:spacing w:after="0" w:line="240" w:lineRule="auto"/>
        <w:jc w:val="both"/>
        <w:rPr>
          <w:rFonts w:ascii="Times New Roman" w:hAnsi="Times New Roman"/>
        </w:rPr>
      </w:pPr>
    </w:p>
    <w:p w:rsidR="00221DAF" w:rsidRPr="00073C0B" w:rsidRDefault="00221DAF" w:rsidP="00221DA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73C0B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221DAF" w:rsidRPr="00073C0B" w:rsidRDefault="00221DAF" w:rsidP="00221DA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73C0B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135393" w:rsidRPr="000F55FA" w:rsidRDefault="00135393" w:rsidP="00EE753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4BF3" w:rsidRPr="008A478A" w:rsidRDefault="00664BF3" w:rsidP="00664BF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478A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8A478A">
        <w:rPr>
          <w:rFonts w:ascii="Times New Roman" w:hAnsi="Times New Roman"/>
          <w:sz w:val="28"/>
          <w:szCs w:val="28"/>
        </w:rPr>
        <w:t>Уста</w:t>
      </w:r>
      <w:r w:rsidRPr="008A478A">
        <w:rPr>
          <w:rFonts w:ascii="Times New Roman" w:hAnsi="Times New Roman"/>
          <w:sz w:val="28"/>
          <w:szCs w:val="28"/>
          <w:lang w:eastAsia="ru-RU"/>
        </w:rPr>
        <w:t>новите соответствие между названием элементов метода бухгалтерского учета и их определением.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664BF3" w:rsidRPr="008A478A" w:rsidTr="006E1AB9">
        <w:tc>
          <w:tcPr>
            <w:tcW w:w="675" w:type="dxa"/>
          </w:tcPr>
          <w:p w:rsidR="00664BF3" w:rsidRPr="008A478A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664BF3" w:rsidRPr="008A478A" w:rsidRDefault="00664BF3" w:rsidP="006E1A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Элемент</w:t>
            </w:r>
          </w:p>
        </w:tc>
        <w:tc>
          <w:tcPr>
            <w:tcW w:w="567" w:type="dxa"/>
          </w:tcPr>
          <w:p w:rsidR="00664BF3" w:rsidRPr="008A478A" w:rsidRDefault="00664BF3" w:rsidP="006E1A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:rsidR="00664BF3" w:rsidRPr="008A478A" w:rsidRDefault="00664BF3" w:rsidP="006E1A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A478A">
              <w:rPr>
                <w:rFonts w:ascii="Times New Roman" w:hAnsi="Times New Roman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664BF3" w:rsidRPr="000F55FA" w:rsidTr="006E1AB9">
        <w:tc>
          <w:tcPr>
            <w:tcW w:w="675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</w:rPr>
              <w:t>Оценка</w:t>
            </w:r>
          </w:p>
        </w:tc>
        <w:tc>
          <w:tcPr>
            <w:tcW w:w="567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</w:rPr>
              <w:t xml:space="preserve">Способ исчисления в денежном выражении </w:t>
            </w:r>
            <w:r w:rsidRPr="002C5D21">
              <w:rPr>
                <w:rFonts w:ascii="Times New Roman" w:hAnsi="Times New Roman"/>
                <w:sz w:val="28"/>
                <w:szCs w:val="28"/>
              </w:rPr>
              <w:lastRenderedPageBreak/>
              <w:t>общей суммы затрат по тем или иным хозяйственным операциям с целью исчисления фактической себестоимости заготовленных товарно–материальных ценностей, выпущенной продукции, выполненных работ и оказанных услуг.</w:t>
            </w:r>
          </w:p>
        </w:tc>
      </w:tr>
      <w:tr w:rsidR="00664BF3" w:rsidRPr="002C5D21" w:rsidTr="006E1AB9">
        <w:tc>
          <w:tcPr>
            <w:tcW w:w="675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2)</w:t>
            </w:r>
          </w:p>
        </w:tc>
        <w:tc>
          <w:tcPr>
            <w:tcW w:w="2835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</w:rPr>
              <w:t>Калькуляция</w:t>
            </w:r>
          </w:p>
        </w:tc>
        <w:tc>
          <w:tcPr>
            <w:tcW w:w="567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</w:rPr>
              <w:t>Способ отражения в денежном измерителе имеющихся у предприятия и расходуемых  в процессе производства хозяйственных средств.</w:t>
            </w:r>
          </w:p>
        </w:tc>
      </w:tr>
      <w:tr w:rsidR="00664BF3" w:rsidRPr="002C5D21" w:rsidTr="006E1AB9">
        <w:tc>
          <w:tcPr>
            <w:tcW w:w="675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</w:rPr>
              <w:t>Счета</w:t>
            </w:r>
          </w:p>
        </w:tc>
        <w:tc>
          <w:tcPr>
            <w:tcW w:w="567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</w:rPr>
              <w:t>Способ отражения взаимосвязи, возникающей между счетами в результате осуществления хозяйственных фактов и операций.</w:t>
            </w:r>
          </w:p>
        </w:tc>
      </w:tr>
      <w:tr w:rsidR="00664BF3" w:rsidRPr="002C5D21" w:rsidTr="006E1AB9">
        <w:tc>
          <w:tcPr>
            <w:tcW w:w="675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</w:rPr>
              <w:t>Двойная запись</w:t>
            </w:r>
          </w:p>
        </w:tc>
        <w:tc>
          <w:tcPr>
            <w:tcW w:w="567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:rsidR="00664BF3" w:rsidRPr="002C5D21" w:rsidRDefault="00664BF3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5D21">
              <w:rPr>
                <w:rFonts w:ascii="Times New Roman" w:hAnsi="Times New Roman"/>
                <w:sz w:val="28"/>
                <w:szCs w:val="28"/>
              </w:rPr>
              <w:t>Способ текущего отражения изменений по экономическому содержанию отдельных видов хозяйственных средств и источников их образования, которые происходят в результате осуществления хозяйственных операций.</w:t>
            </w:r>
          </w:p>
        </w:tc>
      </w:tr>
    </w:tbl>
    <w:p w:rsidR="00221DAF" w:rsidRPr="002C5D21" w:rsidRDefault="00221DAF" w:rsidP="00221DA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5D21">
        <w:rPr>
          <w:rFonts w:ascii="Times New Roman" w:hAnsi="Times New Roman"/>
          <w:sz w:val="28"/>
          <w:szCs w:val="28"/>
        </w:rPr>
        <w:t>Правильный ответ:</w:t>
      </w:r>
      <w:r w:rsidR="00A43D53">
        <w:rPr>
          <w:rFonts w:ascii="Times New Roman" w:hAnsi="Times New Roman"/>
          <w:sz w:val="28"/>
          <w:szCs w:val="28"/>
        </w:rPr>
        <w:t xml:space="preserve"> 1Б, 2А, 3Г, 4В</w:t>
      </w:r>
    </w:p>
    <w:p w:rsidR="00664BF3" w:rsidRPr="002C5D21" w:rsidRDefault="00664BF3" w:rsidP="00664B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5D21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4DF7">
        <w:rPr>
          <w:rFonts w:ascii="Times New Roman" w:hAnsi="Times New Roman"/>
          <w:sz w:val="28"/>
          <w:szCs w:val="28"/>
        </w:rPr>
        <w:t>УК</w:t>
      </w:r>
      <w:r w:rsidRPr="002C5D21">
        <w:rPr>
          <w:rFonts w:ascii="Times New Roman" w:hAnsi="Times New Roman"/>
          <w:sz w:val="28"/>
          <w:szCs w:val="28"/>
        </w:rPr>
        <w:t>-1 (</w:t>
      </w:r>
      <w:r w:rsidR="007D4DF7">
        <w:rPr>
          <w:rFonts w:ascii="Times New Roman" w:hAnsi="Times New Roman"/>
          <w:sz w:val="28"/>
          <w:szCs w:val="28"/>
        </w:rPr>
        <w:t>УК-1.1, УК-1.2</w:t>
      </w:r>
      <w:r w:rsidR="00A43D53">
        <w:rPr>
          <w:rFonts w:ascii="Times New Roman" w:hAnsi="Times New Roman"/>
          <w:sz w:val="28"/>
          <w:szCs w:val="28"/>
        </w:rPr>
        <w:t>)</w:t>
      </w:r>
    </w:p>
    <w:p w:rsidR="00F52958" w:rsidRPr="000F55FA" w:rsidRDefault="00F5295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E0B1F" w:rsidRPr="008A478A" w:rsidRDefault="009E0B1F" w:rsidP="009E0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478A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8A478A">
        <w:rPr>
          <w:rFonts w:ascii="Times New Roman" w:hAnsi="Times New Roman"/>
          <w:sz w:val="28"/>
          <w:szCs w:val="28"/>
        </w:rPr>
        <w:t xml:space="preserve">Установите соответствие между формами финансовой отчетности предприятия и их </w:t>
      </w:r>
      <w:r>
        <w:rPr>
          <w:rFonts w:ascii="Times New Roman" w:hAnsi="Times New Roman"/>
          <w:sz w:val="28"/>
          <w:szCs w:val="28"/>
        </w:rPr>
        <w:t>характеристикой</w:t>
      </w:r>
      <w:r w:rsidRPr="008A478A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9E0B1F" w:rsidRPr="000F55FA" w:rsidTr="006E1AB9">
        <w:tc>
          <w:tcPr>
            <w:tcW w:w="675" w:type="dxa"/>
          </w:tcPr>
          <w:p w:rsidR="009E0B1F" w:rsidRPr="000F55FA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:rsidR="009E0B1F" w:rsidRPr="00AA3129" w:rsidRDefault="009E0B1F" w:rsidP="006E1A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  <w:lang w:eastAsia="ru-RU"/>
              </w:rPr>
              <w:t>Форма</w:t>
            </w:r>
          </w:p>
        </w:tc>
        <w:tc>
          <w:tcPr>
            <w:tcW w:w="567" w:type="dxa"/>
          </w:tcPr>
          <w:p w:rsidR="009E0B1F" w:rsidRPr="000F55FA" w:rsidRDefault="009E0B1F" w:rsidP="006E1A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494" w:type="dxa"/>
          </w:tcPr>
          <w:p w:rsidR="009E0B1F" w:rsidRPr="000F55FA" w:rsidRDefault="009E0B1F" w:rsidP="006E1A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9E0B1F" w:rsidRPr="000F55FA" w:rsidTr="006E1AB9">
        <w:tc>
          <w:tcPr>
            <w:tcW w:w="675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</w:rPr>
              <w:t>Баланс</w:t>
            </w:r>
          </w:p>
        </w:tc>
        <w:tc>
          <w:tcPr>
            <w:tcW w:w="567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3129">
              <w:rPr>
                <w:rFonts w:ascii="Times New Roman" w:hAnsi="Times New Roman"/>
                <w:sz w:val="28"/>
                <w:szCs w:val="28"/>
              </w:rPr>
              <w:t>Отчет, отражающий поступление и расходование денежных средств предприятия в результате его деятельности в отчетном периоде.</w:t>
            </w:r>
          </w:p>
        </w:tc>
      </w:tr>
      <w:tr w:rsidR="009E0B1F" w:rsidRPr="000F55FA" w:rsidTr="006E1AB9">
        <w:tc>
          <w:tcPr>
            <w:tcW w:w="675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</w:rPr>
              <w:t>Отчет о финансовых результатах</w:t>
            </w:r>
          </w:p>
        </w:tc>
        <w:tc>
          <w:tcPr>
            <w:tcW w:w="567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:rsidR="009E0B1F" w:rsidRPr="00AA3129" w:rsidRDefault="009E0B1F" w:rsidP="006E1AB9">
            <w:pPr>
              <w:pStyle w:val="af5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A3129">
              <w:rPr>
                <w:rFonts w:ascii="Times New Roman" w:hAnsi="Times New Roman"/>
                <w:sz w:val="28"/>
                <w:szCs w:val="28"/>
              </w:rPr>
              <w:t>Отчет, отражающий информацию о видах капитала и причинах его изменений.</w:t>
            </w:r>
          </w:p>
        </w:tc>
      </w:tr>
      <w:tr w:rsidR="009E0B1F" w:rsidRPr="000F55FA" w:rsidTr="006E1AB9">
        <w:tc>
          <w:tcPr>
            <w:tcW w:w="675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</w:rPr>
              <w:t>Отчет об изменениях капитала</w:t>
            </w:r>
          </w:p>
        </w:tc>
        <w:tc>
          <w:tcPr>
            <w:tcW w:w="567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3129">
              <w:rPr>
                <w:rFonts w:ascii="Times New Roman" w:hAnsi="Times New Roman"/>
                <w:sz w:val="28"/>
                <w:szCs w:val="28"/>
              </w:rPr>
              <w:t xml:space="preserve">Отчет, в котором отражаются доходы, расходы и финансовый результат деятельности предприятия. </w:t>
            </w:r>
          </w:p>
        </w:tc>
      </w:tr>
      <w:tr w:rsidR="009E0B1F" w:rsidRPr="000F55FA" w:rsidTr="006E1AB9">
        <w:tc>
          <w:tcPr>
            <w:tcW w:w="675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3129">
              <w:rPr>
                <w:rFonts w:ascii="Times New Roman" w:hAnsi="Times New Roman"/>
                <w:sz w:val="28"/>
                <w:szCs w:val="28"/>
              </w:rPr>
              <w:t>Отчет о движении денежных средств</w:t>
            </w:r>
          </w:p>
        </w:tc>
        <w:tc>
          <w:tcPr>
            <w:tcW w:w="567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Г) </w:t>
            </w:r>
          </w:p>
        </w:tc>
        <w:tc>
          <w:tcPr>
            <w:tcW w:w="5494" w:type="dxa"/>
          </w:tcPr>
          <w:p w:rsidR="009E0B1F" w:rsidRPr="00AA3129" w:rsidRDefault="009E0B1F" w:rsidP="006E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3129">
              <w:rPr>
                <w:rFonts w:ascii="Times New Roman" w:hAnsi="Times New Roman"/>
                <w:sz w:val="28"/>
                <w:szCs w:val="28"/>
              </w:rPr>
              <w:t>Отчет о финансовом состоянии предприятия, отражающий на определенную дату его активы, обязательства и собственный капитал.</w:t>
            </w:r>
          </w:p>
        </w:tc>
      </w:tr>
    </w:tbl>
    <w:p w:rsidR="00221DAF" w:rsidRPr="00AA3129" w:rsidRDefault="00221DAF" w:rsidP="00221DA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A3129">
        <w:rPr>
          <w:rFonts w:ascii="Times New Roman" w:hAnsi="Times New Roman"/>
          <w:sz w:val="28"/>
          <w:szCs w:val="28"/>
        </w:rPr>
        <w:t>Правильный ответ:</w:t>
      </w:r>
      <w:r w:rsidR="00A43D53">
        <w:rPr>
          <w:rFonts w:ascii="Times New Roman" w:hAnsi="Times New Roman"/>
          <w:sz w:val="28"/>
          <w:szCs w:val="28"/>
        </w:rPr>
        <w:t xml:space="preserve"> 1Г, 2В, 3Б, 4А</w:t>
      </w:r>
    </w:p>
    <w:p w:rsidR="009E0B1F" w:rsidRPr="00AA3129" w:rsidRDefault="009E0B1F" w:rsidP="009E0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312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</w:t>
      </w:r>
      <w:r w:rsidRPr="00AA3129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</w:t>
      </w:r>
      <w:r w:rsidRPr="00AA3129">
        <w:rPr>
          <w:rFonts w:ascii="Times New Roman" w:hAnsi="Times New Roman"/>
          <w:sz w:val="28"/>
          <w:szCs w:val="28"/>
        </w:rPr>
        <w:t xml:space="preserve">-1.1, </w:t>
      </w:r>
      <w:r>
        <w:rPr>
          <w:rFonts w:ascii="Times New Roman" w:hAnsi="Times New Roman"/>
          <w:sz w:val="28"/>
          <w:szCs w:val="28"/>
        </w:rPr>
        <w:t>УК</w:t>
      </w:r>
      <w:r w:rsidR="00A43D53">
        <w:rPr>
          <w:rFonts w:ascii="Times New Roman" w:hAnsi="Times New Roman"/>
          <w:sz w:val="28"/>
          <w:szCs w:val="28"/>
        </w:rPr>
        <w:t>-1.2)</w:t>
      </w:r>
    </w:p>
    <w:p w:rsidR="00B849E2" w:rsidRDefault="00B849E2" w:rsidP="009E0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49E2" w:rsidRDefault="00B849E2" w:rsidP="00B849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259">
        <w:rPr>
          <w:rFonts w:ascii="Times New Roman" w:hAnsi="Times New Roman"/>
          <w:sz w:val="28"/>
          <w:szCs w:val="28"/>
        </w:rPr>
        <w:t xml:space="preserve">3.Установите соответствие между </w:t>
      </w:r>
      <w:r>
        <w:rPr>
          <w:rFonts w:ascii="Times New Roman" w:hAnsi="Times New Roman"/>
          <w:sz w:val="28"/>
          <w:szCs w:val="28"/>
        </w:rPr>
        <w:t>способом</w:t>
      </w:r>
      <w:r w:rsidRPr="006A6259">
        <w:rPr>
          <w:rFonts w:ascii="Times New Roman" w:hAnsi="Times New Roman"/>
          <w:sz w:val="28"/>
          <w:szCs w:val="28"/>
        </w:rPr>
        <w:t xml:space="preserve"> начисления амортизации</w:t>
      </w:r>
      <w:r>
        <w:rPr>
          <w:rFonts w:ascii="Times New Roman" w:hAnsi="Times New Roman"/>
          <w:sz w:val="28"/>
          <w:szCs w:val="28"/>
        </w:rPr>
        <w:t xml:space="preserve"> основных средств</w:t>
      </w:r>
      <w:r w:rsidRPr="006A6259">
        <w:rPr>
          <w:rFonts w:ascii="Times New Roman" w:hAnsi="Times New Roman"/>
          <w:sz w:val="28"/>
          <w:szCs w:val="28"/>
        </w:rPr>
        <w:t xml:space="preserve"> и его сущностью: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B849E2" w:rsidRPr="000F55FA" w:rsidTr="00A3630E">
        <w:tc>
          <w:tcPr>
            <w:tcW w:w="675" w:type="dxa"/>
          </w:tcPr>
          <w:p w:rsidR="00B849E2" w:rsidRPr="000F55FA" w:rsidRDefault="00B849E2" w:rsidP="00A363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:rsidR="00B849E2" w:rsidRPr="00AA3129" w:rsidRDefault="00B849E2" w:rsidP="00A36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Способ начисления амортизации ОС</w:t>
            </w:r>
          </w:p>
        </w:tc>
        <w:tc>
          <w:tcPr>
            <w:tcW w:w="567" w:type="dxa"/>
          </w:tcPr>
          <w:p w:rsidR="00B849E2" w:rsidRPr="000F55FA" w:rsidRDefault="00B849E2" w:rsidP="00A36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494" w:type="dxa"/>
          </w:tcPr>
          <w:p w:rsidR="00B849E2" w:rsidRPr="000F55FA" w:rsidRDefault="00B849E2" w:rsidP="00A363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Сущность</w:t>
            </w:r>
          </w:p>
        </w:tc>
      </w:tr>
      <w:tr w:rsidR="00B849E2" w:rsidRPr="000F55FA" w:rsidTr="00A3630E">
        <w:tc>
          <w:tcPr>
            <w:tcW w:w="675" w:type="dxa"/>
          </w:tcPr>
          <w:p w:rsidR="00B849E2" w:rsidRPr="00AA3129" w:rsidRDefault="00B849E2" w:rsidP="00A363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B849E2" w:rsidRPr="00B70052" w:rsidRDefault="00B849E2" w:rsidP="00A363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70052">
              <w:rPr>
                <w:rFonts w:ascii="Times New Roman" w:hAnsi="Times New Roman"/>
                <w:sz w:val="28"/>
                <w:szCs w:val="28"/>
              </w:rPr>
              <w:t>Линейный</w:t>
            </w:r>
          </w:p>
        </w:tc>
        <w:tc>
          <w:tcPr>
            <w:tcW w:w="567" w:type="dxa"/>
          </w:tcPr>
          <w:p w:rsidR="00B849E2" w:rsidRPr="00B70052" w:rsidRDefault="00B849E2" w:rsidP="00A363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70052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:rsidR="00B849E2" w:rsidRPr="00B70052" w:rsidRDefault="00B849E2" w:rsidP="00A363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0052">
              <w:rPr>
                <w:rFonts w:ascii="Times New Roman" w:hAnsi="Times New Roman"/>
                <w:sz w:val="28"/>
                <w:szCs w:val="28"/>
              </w:rPr>
              <w:t>Начисление амортизации производится исходя из натурального показателя объема продукции (работ) в отчетном периоде и соотношения первоначальной стоимости объекта основных средств и предполагаемого объема продукции (работ) за весь срок полезного использования объекта основных средств.</w:t>
            </w:r>
          </w:p>
        </w:tc>
      </w:tr>
      <w:tr w:rsidR="00B849E2" w:rsidRPr="000F55FA" w:rsidTr="00A3630E">
        <w:tc>
          <w:tcPr>
            <w:tcW w:w="675" w:type="dxa"/>
          </w:tcPr>
          <w:p w:rsidR="00B849E2" w:rsidRPr="00AA3129" w:rsidRDefault="00B849E2" w:rsidP="00A363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:rsidR="00B849E2" w:rsidRPr="00B70052" w:rsidRDefault="00B849E2" w:rsidP="00A363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E31F2">
              <w:rPr>
                <w:rFonts w:ascii="Times New Roman" w:hAnsi="Times New Roman"/>
                <w:sz w:val="28"/>
                <w:szCs w:val="28"/>
              </w:rPr>
              <w:t>Способ уменьшаемого остатка</w:t>
            </w:r>
          </w:p>
        </w:tc>
        <w:tc>
          <w:tcPr>
            <w:tcW w:w="567" w:type="dxa"/>
          </w:tcPr>
          <w:p w:rsidR="00B849E2" w:rsidRPr="00B70052" w:rsidRDefault="00B849E2" w:rsidP="00A363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70052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:rsidR="00B849E2" w:rsidRPr="00B70052" w:rsidRDefault="00B849E2" w:rsidP="00A3630E">
            <w:pPr>
              <w:pStyle w:val="af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092AFE">
              <w:rPr>
                <w:rFonts w:ascii="Times New Roman" w:hAnsi="Times New Roman"/>
                <w:sz w:val="28"/>
                <w:szCs w:val="28"/>
              </w:rPr>
              <w:t>одовая сумма амортизационных отчислений определяется исходя из первоначальной стоимости объекта основных средств и нормы амортизации, исчисленной исходя из срока полезного использования этого объекта.</w:t>
            </w:r>
          </w:p>
        </w:tc>
      </w:tr>
      <w:tr w:rsidR="00B849E2" w:rsidRPr="000F55FA" w:rsidTr="00A3630E">
        <w:tc>
          <w:tcPr>
            <w:tcW w:w="675" w:type="dxa"/>
          </w:tcPr>
          <w:p w:rsidR="00B849E2" w:rsidRPr="00AA3129" w:rsidRDefault="00B849E2" w:rsidP="00A363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3129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B849E2" w:rsidRPr="00B70052" w:rsidRDefault="00B849E2" w:rsidP="00A363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E31F2">
              <w:rPr>
                <w:rFonts w:ascii="Times New Roman" w:hAnsi="Times New Roman"/>
                <w:sz w:val="28"/>
                <w:szCs w:val="28"/>
              </w:rPr>
              <w:t>Способ списания стоимости пропорционально объему продукции (работ)</w:t>
            </w:r>
          </w:p>
        </w:tc>
        <w:tc>
          <w:tcPr>
            <w:tcW w:w="567" w:type="dxa"/>
          </w:tcPr>
          <w:p w:rsidR="00B849E2" w:rsidRPr="00B70052" w:rsidRDefault="00B849E2" w:rsidP="00A363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70052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:rsidR="00B849E2" w:rsidRPr="00B70052" w:rsidRDefault="00B849E2" w:rsidP="00A363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0052">
              <w:rPr>
                <w:rFonts w:ascii="Times New Roman" w:hAnsi="Times New Roman"/>
                <w:sz w:val="28"/>
                <w:szCs w:val="28"/>
              </w:rPr>
              <w:t>Годовая сумма амортизационных отчислений определяется исходя из остаточной стоимости объекта основных средств на начало отчетного года и нормы амортизации, исчисленной исходя из срока полезного использования этого объекта и коэффициента не выше 3, установленного организацией.</w:t>
            </w:r>
          </w:p>
        </w:tc>
      </w:tr>
    </w:tbl>
    <w:p w:rsidR="00A43D53" w:rsidRDefault="00221DAF" w:rsidP="00A43D5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A3129">
        <w:rPr>
          <w:rFonts w:ascii="Times New Roman" w:hAnsi="Times New Roman"/>
          <w:sz w:val="28"/>
          <w:szCs w:val="28"/>
        </w:rPr>
        <w:t>Правильный ответ:</w:t>
      </w:r>
      <w:r w:rsidRPr="00AA312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43D53">
        <w:rPr>
          <w:rFonts w:ascii="Times New Roman" w:hAnsi="Times New Roman"/>
          <w:sz w:val="28"/>
          <w:szCs w:val="28"/>
          <w:lang w:eastAsia="ru-RU"/>
        </w:rPr>
        <w:t>1Б, 2А, 3В</w:t>
      </w:r>
    </w:p>
    <w:p w:rsidR="00B849E2" w:rsidRPr="00AA3129" w:rsidRDefault="00B849E2" w:rsidP="00A43D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72B1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</w:t>
      </w:r>
      <w:r w:rsidRPr="00172B1D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УК-1.1, УК-1.2, УК-1.3, УК-1.4)</w:t>
      </w:r>
    </w:p>
    <w:p w:rsidR="00135393" w:rsidRPr="000F55FA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21DAF" w:rsidRDefault="00221DAF" w:rsidP="00221DAF">
      <w:pPr>
        <w:pStyle w:val="4"/>
        <w:spacing w:before="0" w:line="240" w:lineRule="auto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1A6AD9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:rsidR="00221DAF" w:rsidRDefault="00221DAF" w:rsidP="00221DAF">
      <w:pPr>
        <w:spacing w:after="0" w:line="240" w:lineRule="auto"/>
      </w:pPr>
    </w:p>
    <w:p w:rsidR="00221DAF" w:rsidRPr="007D16BD" w:rsidRDefault="00221DAF" w:rsidP="00221DA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221DAF" w:rsidRPr="007D16BD" w:rsidRDefault="00221DAF" w:rsidP="00221DA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135393" w:rsidRPr="000F55FA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7FE8" w:rsidRDefault="00587FE8" w:rsidP="00587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478A">
        <w:rPr>
          <w:rFonts w:ascii="Times New Roman" w:hAnsi="Times New Roman"/>
          <w:sz w:val="28"/>
          <w:szCs w:val="28"/>
        </w:rPr>
        <w:t>1</w:t>
      </w:r>
      <w:r w:rsidRPr="00172B1D">
        <w:rPr>
          <w:rFonts w:ascii="Times New Roman" w:hAnsi="Times New Roman"/>
          <w:sz w:val="28"/>
          <w:szCs w:val="28"/>
        </w:rPr>
        <w:t>. Расположите по порядку этапы проведения инвентаризации:</w:t>
      </w:r>
    </w:p>
    <w:p w:rsidR="00587FE8" w:rsidRDefault="00587FE8" w:rsidP="00587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172B1D">
        <w:rPr>
          <w:rFonts w:ascii="Times New Roman" w:hAnsi="Times New Roman"/>
          <w:sz w:val="28"/>
          <w:szCs w:val="28"/>
        </w:rPr>
        <w:t>Регулирование инвентаризационных разниц.</w:t>
      </w:r>
    </w:p>
    <w:p w:rsidR="00587FE8" w:rsidRDefault="00587FE8" w:rsidP="00587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172B1D">
        <w:rPr>
          <w:rFonts w:ascii="Times New Roman" w:hAnsi="Times New Roman"/>
          <w:sz w:val="28"/>
          <w:szCs w:val="28"/>
        </w:rPr>
        <w:t>Сопоставление наличия ценностей с данными бухгалтерского учета.</w:t>
      </w:r>
    </w:p>
    <w:p w:rsidR="00587FE8" w:rsidRDefault="00587FE8" w:rsidP="00587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172B1D">
        <w:rPr>
          <w:rFonts w:ascii="Times New Roman" w:hAnsi="Times New Roman"/>
          <w:sz w:val="28"/>
          <w:szCs w:val="28"/>
        </w:rPr>
        <w:t>Снятие остатков ценностей в натуральном выражении.</w:t>
      </w:r>
    </w:p>
    <w:p w:rsidR="00587FE8" w:rsidRPr="00172B1D" w:rsidRDefault="00587FE8" w:rsidP="00587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172B1D">
        <w:rPr>
          <w:rFonts w:ascii="Times New Roman" w:hAnsi="Times New Roman"/>
          <w:sz w:val="28"/>
          <w:szCs w:val="28"/>
        </w:rPr>
        <w:t>Группировка, сортировка материальных ценностей по сортам, видам, размерам.</w:t>
      </w:r>
    </w:p>
    <w:p w:rsidR="00587FE8" w:rsidRPr="00172B1D" w:rsidRDefault="00587FE8" w:rsidP="00587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2B1D">
        <w:rPr>
          <w:rFonts w:ascii="Times New Roman" w:hAnsi="Times New Roman"/>
          <w:sz w:val="28"/>
          <w:szCs w:val="28"/>
        </w:rPr>
        <w:t>Правильный ответ: Г, В.Б. А</w:t>
      </w:r>
    </w:p>
    <w:p w:rsidR="00062280" w:rsidRPr="00172B1D" w:rsidRDefault="00062280" w:rsidP="000622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2B1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</w:t>
      </w:r>
      <w:r w:rsidRPr="00172B1D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УК-1.1, УК-1.3)</w:t>
      </w:r>
    </w:p>
    <w:p w:rsidR="00AE3CF9" w:rsidRPr="000F55FA" w:rsidRDefault="00AE3CF9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87FE8" w:rsidRDefault="00587FE8" w:rsidP="00587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478A">
        <w:rPr>
          <w:rFonts w:ascii="Times New Roman" w:hAnsi="Times New Roman"/>
          <w:sz w:val="28"/>
          <w:szCs w:val="28"/>
        </w:rPr>
        <w:lastRenderedPageBreak/>
        <w:t xml:space="preserve">2. Расположите по порядку </w:t>
      </w:r>
      <w:r>
        <w:rPr>
          <w:rFonts w:ascii="Times New Roman" w:hAnsi="Times New Roman"/>
          <w:sz w:val="28"/>
          <w:szCs w:val="28"/>
        </w:rPr>
        <w:t xml:space="preserve">последовательность осуществления процедуры </w:t>
      </w:r>
      <w:r w:rsidRPr="00D40DC2">
        <w:rPr>
          <w:rFonts w:ascii="Times New Roman" w:hAnsi="Times New Roman"/>
          <w:sz w:val="28"/>
          <w:szCs w:val="28"/>
        </w:rPr>
        <w:t>бухгалтерского учета:</w:t>
      </w:r>
    </w:p>
    <w:p w:rsidR="00587FE8" w:rsidRDefault="00587FE8" w:rsidP="00587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D40DC2">
        <w:rPr>
          <w:rFonts w:ascii="Times New Roman" w:hAnsi="Times New Roman"/>
          <w:sz w:val="28"/>
          <w:szCs w:val="28"/>
        </w:rPr>
        <w:t>Составление бухгалтерского баланса на конец отчетного периода.</w:t>
      </w:r>
    </w:p>
    <w:p w:rsidR="00587FE8" w:rsidRDefault="00587FE8" w:rsidP="00587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D40DC2">
        <w:rPr>
          <w:rFonts w:ascii="Times New Roman" w:hAnsi="Times New Roman"/>
          <w:sz w:val="28"/>
          <w:szCs w:val="28"/>
        </w:rPr>
        <w:t>Составление бухгалтерского баланса на начало отчетного периода.</w:t>
      </w:r>
    </w:p>
    <w:p w:rsidR="00587FE8" w:rsidRDefault="00587FE8" w:rsidP="00587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D40DC2">
        <w:rPr>
          <w:rFonts w:ascii="Times New Roman" w:hAnsi="Times New Roman"/>
          <w:sz w:val="28"/>
          <w:szCs w:val="28"/>
        </w:rPr>
        <w:t>Составление журнала регистрации хозяйственных операций на отчетный период.</w:t>
      </w:r>
    </w:p>
    <w:p w:rsidR="00587FE8" w:rsidRDefault="00587FE8" w:rsidP="00587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D40DC2">
        <w:rPr>
          <w:rFonts w:ascii="Times New Roman" w:hAnsi="Times New Roman"/>
          <w:sz w:val="28"/>
          <w:szCs w:val="28"/>
        </w:rPr>
        <w:t>Разноска хозяйственный операций на счета бухгалтерского учета.</w:t>
      </w:r>
    </w:p>
    <w:p w:rsidR="00587FE8" w:rsidRDefault="00587FE8" w:rsidP="00587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Pr="00D40DC2">
        <w:rPr>
          <w:rFonts w:ascii="Times New Roman" w:hAnsi="Times New Roman"/>
          <w:sz w:val="28"/>
          <w:szCs w:val="28"/>
        </w:rPr>
        <w:t>Составление оборотной ведомости по счетам бухгалтерского учета за отчетный период.</w:t>
      </w:r>
    </w:p>
    <w:p w:rsidR="00587FE8" w:rsidRPr="00D40DC2" w:rsidRDefault="00587FE8" w:rsidP="00587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0DC2">
        <w:rPr>
          <w:rFonts w:ascii="Times New Roman" w:hAnsi="Times New Roman"/>
          <w:sz w:val="28"/>
          <w:szCs w:val="28"/>
        </w:rPr>
        <w:t>Правильный ответ: Б, В, Г, Д, А</w:t>
      </w:r>
    </w:p>
    <w:p w:rsidR="001B3B76" w:rsidRPr="00D40DC2" w:rsidRDefault="001B3B76" w:rsidP="001B3B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0DC2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</w:t>
      </w:r>
      <w:r w:rsidRPr="00D40DC2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</w:t>
      </w:r>
      <w:r w:rsidRPr="00D40DC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1.2, УК-1.3)</w:t>
      </w:r>
    </w:p>
    <w:p w:rsidR="00E46C34" w:rsidRDefault="00E46C34" w:rsidP="001B3B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7FE8" w:rsidRDefault="00587FE8" w:rsidP="00587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8A478A">
        <w:rPr>
          <w:rFonts w:ascii="Times New Roman" w:hAnsi="Times New Roman"/>
          <w:sz w:val="28"/>
          <w:szCs w:val="28"/>
        </w:rPr>
        <w:t xml:space="preserve"> Расположите по порядку </w:t>
      </w:r>
      <w:r>
        <w:rPr>
          <w:rFonts w:ascii="Times New Roman" w:hAnsi="Times New Roman"/>
          <w:sz w:val="28"/>
          <w:szCs w:val="28"/>
        </w:rPr>
        <w:t>расположение разделов в пассиве бухгалтерского баланса</w:t>
      </w:r>
      <w:r w:rsidRPr="00164327">
        <w:rPr>
          <w:rFonts w:ascii="Times New Roman" w:hAnsi="Times New Roman"/>
          <w:sz w:val="28"/>
          <w:szCs w:val="28"/>
        </w:rPr>
        <w:t>:</w:t>
      </w:r>
    </w:p>
    <w:p w:rsidR="00587FE8" w:rsidRDefault="00587FE8" w:rsidP="00587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164327">
        <w:rPr>
          <w:rFonts w:ascii="Times New Roman" w:hAnsi="Times New Roman"/>
          <w:sz w:val="28"/>
          <w:szCs w:val="28"/>
        </w:rPr>
        <w:t>Краткосрочные обязательства.</w:t>
      </w:r>
    </w:p>
    <w:p w:rsidR="00587FE8" w:rsidRDefault="00587FE8" w:rsidP="00587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164327">
        <w:rPr>
          <w:rFonts w:ascii="Times New Roman" w:hAnsi="Times New Roman"/>
          <w:sz w:val="28"/>
          <w:szCs w:val="28"/>
        </w:rPr>
        <w:t>Долгосрочные обязательства.</w:t>
      </w:r>
    </w:p>
    <w:p w:rsidR="00587FE8" w:rsidRPr="00164327" w:rsidRDefault="00587FE8" w:rsidP="00587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164327">
        <w:rPr>
          <w:rFonts w:ascii="Times New Roman" w:hAnsi="Times New Roman"/>
          <w:sz w:val="28"/>
          <w:szCs w:val="28"/>
        </w:rPr>
        <w:t>Капитал и резервы.</w:t>
      </w:r>
    </w:p>
    <w:p w:rsidR="00587FE8" w:rsidRPr="00164327" w:rsidRDefault="00587FE8" w:rsidP="00587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4327">
        <w:rPr>
          <w:rFonts w:ascii="Times New Roman" w:hAnsi="Times New Roman"/>
          <w:sz w:val="28"/>
          <w:szCs w:val="28"/>
        </w:rPr>
        <w:t>Правильный ответ: В, Б, А</w:t>
      </w:r>
    </w:p>
    <w:p w:rsidR="00E46C34" w:rsidRPr="00164327" w:rsidRDefault="00E46C34" w:rsidP="00E46C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0DC2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</w:t>
      </w:r>
      <w:r w:rsidRPr="00D40DC2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</w:t>
      </w:r>
      <w:r w:rsidRPr="00D40DC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1.2, УК-1.3)</w:t>
      </w:r>
    </w:p>
    <w:p w:rsidR="00587FE8" w:rsidRDefault="00587FE8" w:rsidP="00EE753E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221DAF" w:rsidRPr="007D16BD" w:rsidRDefault="00221DAF" w:rsidP="00221DAF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7D16BD">
        <w:rPr>
          <w:rFonts w:ascii="Times New Roman" w:hAnsi="Times New Roman"/>
          <w:color w:val="auto"/>
          <w:sz w:val="28"/>
          <w:szCs w:val="28"/>
        </w:rPr>
        <w:t>Задания открытого типа</w:t>
      </w:r>
    </w:p>
    <w:p w:rsidR="00221DAF" w:rsidRPr="007D16BD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1DAF" w:rsidRDefault="00221DAF" w:rsidP="00221DAF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7D16BD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221DAF" w:rsidRPr="007D16BD" w:rsidRDefault="00221DAF" w:rsidP="00221DAF">
      <w:pPr>
        <w:spacing w:after="0" w:line="240" w:lineRule="auto"/>
        <w:rPr>
          <w:rFonts w:ascii="Times New Roman" w:hAnsi="Times New Roman"/>
        </w:rPr>
      </w:pPr>
    </w:p>
    <w:p w:rsidR="00221DAF" w:rsidRPr="007D16BD" w:rsidRDefault="00221DAF" w:rsidP="00221DA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135393" w:rsidRPr="000F55FA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016C" w:rsidRPr="002A5BF4" w:rsidRDefault="0096016C" w:rsidP="009601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BF4">
        <w:rPr>
          <w:rFonts w:ascii="Times New Roman" w:hAnsi="Times New Roman"/>
          <w:sz w:val="28"/>
          <w:szCs w:val="28"/>
        </w:rPr>
        <w:t>1.</w:t>
      </w:r>
      <w:r w:rsidRPr="002A5BF4">
        <w:rPr>
          <w:rFonts w:ascii="Arial" w:hAnsi="Arial" w:cs="Arial"/>
          <w:color w:val="000000"/>
        </w:rPr>
        <w:t xml:space="preserve"> П</w:t>
      </w:r>
      <w:r w:rsidRPr="002A5BF4">
        <w:rPr>
          <w:rFonts w:ascii="Times New Roman" w:hAnsi="Times New Roman"/>
          <w:sz w:val="28"/>
          <w:szCs w:val="28"/>
        </w:rPr>
        <w:t>роцесс обработки учетной информации при различном сочетании регистров аналитического и синтетического учета, их взаимосвязь и последовательность записи в них называется ________ бухгалтерского учета.</w:t>
      </w:r>
    </w:p>
    <w:p w:rsidR="0096016C" w:rsidRPr="002A5BF4" w:rsidRDefault="0096016C" w:rsidP="009601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BF4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21DAF">
        <w:rPr>
          <w:rFonts w:ascii="Times New Roman" w:hAnsi="Times New Roman"/>
          <w:sz w:val="28"/>
          <w:szCs w:val="28"/>
        </w:rPr>
        <w:t>Ф</w:t>
      </w:r>
      <w:r w:rsidRPr="002A5BF4">
        <w:rPr>
          <w:rFonts w:ascii="Times New Roman" w:hAnsi="Times New Roman"/>
          <w:sz w:val="28"/>
          <w:szCs w:val="28"/>
        </w:rPr>
        <w:t>ормой.</w:t>
      </w:r>
    </w:p>
    <w:p w:rsidR="0096016C" w:rsidRPr="002A5BF4" w:rsidRDefault="0096016C" w:rsidP="009601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BF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</w:t>
      </w:r>
      <w:r w:rsidRPr="002A5BF4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</w:t>
      </w:r>
      <w:r w:rsidR="00A43D53">
        <w:rPr>
          <w:rFonts w:ascii="Times New Roman" w:hAnsi="Times New Roman"/>
          <w:sz w:val="28"/>
          <w:szCs w:val="28"/>
        </w:rPr>
        <w:t>-1.1)</w:t>
      </w:r>
    </w:p>
    <w:p w:rsidR="001D33B8" w:rsidRPr="000F55FA" w:rsidRDefault="001D33B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A7F28" w:rsidRPr="002A5BF4" w:rsidRDefault="001A7F28" w:rsidP="001A7F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BF4">
        <w:rPr>
          <w:rFonts w:ascii="Times New Roman" w:hAnsi="Times New Roman"/>
          <w:sz w:val="28"/>
          <w:szCs w:val="28"/>
        </w:rPr>
        <w:t xml:space="preserve">2. Счета бухгалтерского учёта, предназначенные для учёта состояния, движения и изменения хозяйственных средств по их видам называются __________ счетами. </w:t>
      </w:r>
    </w:p>
    <w:p w:rsidR="001A7F28" w:rsidRPr="002A5BF4" w:rsidRDefault="001A7F28" w:rsidP="001A7F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BF4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21DAF">
        <w:rPr>
          <w:rFonts w:ascii="Times New Roman" w:hAnsi="Times New Roman"/>
          <w:sz w:val="28"/>
          <w:szCs w:val="28"/>
        </w:rPr>
        <w:t>А</w:t>
      </w:r>
      <w:r w:rsidRPr="002A5BF4">
        <w:rPr>
          <w:rFonts w:ascii="Times New Roman" w:hAnsi="Times New Roman"/>
          <w:sz w:val="28"/>
          <w:szCs w:val="28"/>
        </w:rPr>
        <w:t>ктивными.</w:t>
      </w:r>
    </w:p>
    <w:p w:rsidR="001A7F28" w:rsidRPr="002A5BF4" w:rsidRDefault="001A7F28" w:rsidP="001A7F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BF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</w:t>
      </w:r>
      <w:r w:rsidRPr="002A5BF4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</w:t>
      </w:r>
      <w:r w:rsidRPr="002A5BF4">
        <w:rPr>
          <w:rFonts w:ascii="Times New Roman" w:hAnsi="Times New Roman"/>
          <w:sz w:val="28"/>
          <w:szCs w:val="28"/>
        </w:rPr>
        <w:t>-1.</w:t>
      </w:r>
      <w:r w:rsidR="00FA1D69">
        <w:rPr>
          <w:rFonts w:ascii="Times New Roman" w:hAnsi="Times New Roman"/>
          <w:sz w:val="28"/>
          <w:szCs w:val="28"/>
        </w:rPr>
        <w:t>2</w:t>
      </w:r>
      <w:r w:rsidR="00A43D53">
        <w:rPr>
          <w:rFonts w:ascii="Times New Roman" w:hAnsi="Times New Roman"/>
          <w:sz w:val="28"/>
          <w:szCs w:val="28"/>
        </w:rPr>
        <w:t>)</w:t>
      </w:r>
    </w:p>
    <w:p w:rsidR="00E30998" w:rsidRDefault="00E30998" w:rsidP="001A7F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0998" w:rsidRDefault="00E30998" w:rsidP="00E309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________</w:t>
      </w:r>
      <w:r w:rsidRPr="00EC30B3">
        <w:rPr>
          <w:rFonts w:ascii="Times New Roman" w:hAnsi="Times New Roman"/>
          <w:sz w:val="28"/>
          <w:szCs w:val="28"/>
        </w:rPr>
        <w:t xml:space="preserve"> капитал </w:t>
      </w:r>
      <w:r w:rsidRPr="002C5D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30B3">
        <w:rPr>
          <w:rFonts w:ascii="Times New Roman" w:hAnsi="Times New Roman"/>
          <w:sz w:val="28"/>
          <w:szCs w:val="28"/>
        </w:rPr>
        <w:t>это средства (деньги, имущество, ценные бумаги, нематериальные и иные активы), внесенные учредителями при открытии компании. </w:t>
      </w:r>
    </w:p>
    <w:p w:rsidR="00E30998" w:rsidRPr="002A5BF4" w:rsidRDefault="00E30998" w:rsidP="00E309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BF4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21DA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ставный</w:t>
      </w:r>
      <w:r w:rsidRPr="002A5BF4">
        <w:rPr>
          <w:rFonts w:ascii="Times New Roman" w:hAnsi="Times New Roman"/>
          <w:sz w:val="28"/>
          <w:szCs w:val="28"/>
        </w:rPr>
        <w:t>.</w:t>
      </w:r>
    </w:p>
    <w:p w:rsidR="00E30998" w:rsidRDefault="00E30998" w:rsidP="00E309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2B1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</w:t>
      </w:r>
      <w:r w:rsidRPr="00172B1D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УК-1.1, УК-1.2, УК-1.3, УК-1.4)</w:t>
      </w:r>
    </w:p>
    <w:p w:rsidR="00A43D53" w:rsidRPr="002A5BF4" w:rsidRDefault="00A43D53" w:rsidP="00E309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1DAF" w:rsidRPr="007D16BD" w:rsidRDefault="00221DAF" w:rsidP="00221DAF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7D16BD">
        <w:rPr>
          <w:rFonts w:ascii="Times New Roman" w:hAnsi="Times New Roman"/>
          <w:i w:val="0"/>
          <w:color w:val="auto"/>
          <w:sz w:val="28"/>
          <w:szCs w:val="28"/>
        </w:rPr>
        <w:lastRenderedPageBreak/>
        <w:t>Задания открытого типа с кратким свободным ответом</w:t>
      </w:r>
    </w:p>
    <w:p w:rsidR="00221DAF" w:rsidRPr="007D16BD" w:rsidRDefault="00221DAF" w:rsidP="00221DAF">
      <w:pPr>
        <w:spacing w:after="0" w:line="240" w:lineRule="auto"/>
        <w:rPr>
          <w:rFonts w:ascii="Times New Roman" w:hAnsi="Times New Roman"/>
        </w:rPr>
      </w:pPr>
    </w:p>
    <w:p w:rsidR="00221DAF" w:rsidRPr="007D16BD" w:rsidRDefault="00221DAF" w:rsidP="00221DA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:rsidR="00135393" w:rsidRPr="000F55FA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3E1F" w:rsidRPr="00A5161A" w:rsidRDefault="00F73E1F" w:rsidP="00F73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161A">
        <w:rPr>
          <w:rFonts w:ascii="Times New Roman" w:hAnsi="Times New Roman"/>
          <w:sz w:val="28"/>
          <w:szCs w:val="28"/>
        </w:rPr>
        <w:t>1. Когда отражаются в учете доходы от реализации готовой продукции?</w:t>
      </w:r>
    </w:p>
    <w:p w:rsidR="00F73E1F" w:rsidRPr="00CC6070" w:rsidRDefault="00F73E1F" w:rsidP="00F73E1F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5161A">
        <w:rPr>
          <w:rFonts w:ascii="Times New Roman" w:hAnsi="Times New Roman"/>
          <w:sz w:val="28"/>
          <w:szCs w:val="28"/>
        </w:rPr>
        <w:t>Правильный ответ:</w:t>
      </w:r>
      <w:r w:rsidR="00221D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A5161A">
        <w:rPr>
          <w:rFonts w:ascii="Times New Roman" w:hAnsi="Times New Roman"/>
          <w:sz w:val="28"/>
          <w:szCs w:val="28"/>
        </w:rPr>
        <w:t>оходы от реализации готовой продукции</w:t>
      </w:r>
      <w:r>
        <w:rPr>
          <w:rFonts w:ascii="Times New Roman" w:hAnsi="Times New Roman"/>
          <w:sz w:val="28"/>
          <w:szCs w:val="28"/>
        </w:rPr>
        <w:t xml:space="preserve"> отражаются в учете т</w:t>
      </w:r>
      <w:r w:rsidRPr="00A5161A">
        <w:rPr>
          <w:rFonts w:ascii="Times New Roman" w:hAnsi="Times New Roman"/>
          <w:sz w:val="28"/>
          <w:szCs w:val="28"/>
        </w:rPr>
        <w:t>олько в момент отгрузки данной продукции покупателю со списанием ее стоимости с баланса компании</w:t>
      </w:r>
      <w:r>
        <w:rPr>
          <w:rFonts w:ascii="Times New Roman" w:hAnsi="Times New Roman"/>
          <w:sz w:val="28"/>
          <w:szCs w:val="28"/>
        </w:rPr>
        <w:t xml:space="preserve"> / В момент отгрузки реализуемой продукции / При отгрузке продукции и списании ее стоимости</w:t>
      </w:r>
      <w:r w:rsidRPr="00CC6070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F73E1F" w:rsidRPr="00A5161A" w:rsidRDefault="00F73E1F" w:rsidP="00F73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2B1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</w:t>
      </w:r>
      <w:r w:rsidRPr="00172B1D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УК-1.1, УК-1.2, УК-1.3, УК-1.4)</w:t>
      </w:r>
    </w:p>
    <w:p w:rsidR="004E3FF7" w:rsidRPr="000F55FA" w:rsidRDefault="004E3FF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A7313" w:rsidRPr="00A5161A" w:rsidRDefault="000A7313" w:rsidP="000A73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161A">
        <w:rPr>
          <w:rFonts w:ascii="Times New Roman" w:hAnsi="Times New Roman"/>
          <w:sz w:val="28"/>
          <w:szCs w:val="28"/>
        </w:rPr>
        <w:t>2. Какие затраты называются нормативными?</w:t>
      </w:r>
    </w:p>
    <w:p w:rsidR="000A7313" w:rsidRPr="00A5161A" w:rsidRDefault="000A7313" w:rsidP="000A73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161A">
        <w:rPr>
          <w:rFonts w:ascii="Times New Roman" w:hAnsi="Times New Roman"/>
          <w:sz w:val="28"/>
          <w:szCs w:val="28"/>
        </w:rPr>
        <w:t>Правильный ответ:</w:t>
      </w:r>
      <w:r w:rsidR="00221DAF">
        <w:rPr>
          <w:rFonts w:ascii="Times New Roman" w:hAnsi="Times New Roman"/>
          <w:sz w:val="28"/>
          <w:szCs w:val="28"/>
        </w:rPr>
        <w:t xml:space="preserve"> </w:t>
      </w:r>
      <w:r w:rsidRPr="00A5161A">
        <w:rPr>
          <w:rFonts w:ascii="Times New Roman" w:hAnsi="Times New Roman"/>
          <w:sz w:val="28"/>
          <w:szCs w:val="28"/>
        </w:rPr>
        <w:t>Нормативными являются затраты, учитываемые по нормам или нормативным значениям потребляемого ресурса</w:t>
      </w:r>
      <w:r>
        <w:rPr>
          <w:rFonts w:ascii="Times New Roman" w:hAnsi="Times New Roman"/>
          <w:sz w:val="28"/>
          <w:szCs w:val="28"/>
        </w:rPr>
        <w:t xml:space="preserve"> / затраты по нормам или нормативам</w:t>
      </w:r>
      <w:r w:rsidRPr="00A5161A">
        <w:rPr>
          <w:rFonts w:ascii="Times New Roman" w:hAnsi="Times New Roman"/>
          <w:sz w:val="28"/>
          <w:szCs w:val="28"/>
        </w:rPr>
        <w:t>.</w:t>
      </w:r>
    </w:p>
    <w:p w:rsidR="000A7313" w:rsidRPr="00A5161A" w:rsidRDefault="000A7313" w:rsidP="000A73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2B1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</w:t>
      </w:r>
      <w:r w:rsidRPr="00172B1D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УК-1.1, УК-1.2, УК-1.3, УК-1.4)</w:t>
      </w:r>
    </w:p>
    <w:p w:rsidR="00125729" w:rsidRDefault="00125729" w:rsidP="000A73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5729" w:rsidRPr="00221DAF" w:rsidRDefault="00125729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A5161A">
        <w:rPr>
          <w:rFonts w:ascii="Times New Roman" w:hAnsi="Times New Roman"/>
          <w:sz w:val="28"/>
          <w:szCs w:val="28"/>
        </w:rPr>
        <w:t xml:space="preserve">. </w:t>
      </w:r>
      <w:r w:rsidRPr="00221DAF">
        <w:rPr>
          <w:rFonts w:ascii="Times New Roman" w:hAnsi="Times New Roman"/>
          <w:sz w:val="28"/>
          <w:szCs w:val="28"/>
        </w:rPr>
        <w:t>Составьте бухгалтерскую проводку «В кассу поступили денежные средства с расчетного счета»</w:t>
      </w:r>
    </w:p>
    <w:p w:rsidR="00125729" w:rsidRPr="00A5161A" w:rsidRDefault="00CA3336" w:rsidP="001257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125729" w:rsidRPr="00A5161A">
        <w:rPr>
          <w:rFonts w:ascii="Times New Roman" w:hAnsi="Times New Roman"/>
          <w:sz w:val="28"/>
          <w:szCs w:val="28"/>
        </w:rPr>
        <w:t>:</w:t>
      </w:r>
      <w:r w:rsidR="00221DAF">
        <w:rPr>
          <w:rFonts w:ascii="Times New Roman" w:hAnsi="Times New Roman"/>
          <w:sz w:val="28"/>
          <w:szCs w:val="28"/>
        </w:rPr>
        <w:t xml:space="preserve"> </w:t>
      </w:r>
      <w:r w:rsidR="00125729">
        <w:rPr>
          <w:rFonts w:ascii="Times New Roman" w:hAnsi="Times New Roman"/>
          <w:sz w:val="28"/>
          <w:szCs w:val="28"/>
        </w:rPr>
        <w:t>Д-т 50 «Касса» К-т 51 «Расчетный счет»</w:t>
      </w:r>
      <w:r w:rsidR="00125729" w:rsidRPr="00A5161A">
        <w:rPr>
          <w:rFonts w:ascii="Times New Roman" w:hAnsi="Times New Roman"/>
          <w:sz w:val="28"/>
          <w:szCs w:val="28"/>
        </w:rPr>
        <w:t>.</w:t>
      </w:r>
    </w:p>
    <w:p w:rsidR="00125729" w:rsidRPr="00A5161A" w:rsidRDefault="00125729" w:rsidP="001257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2B1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</w:t>
      </w:r>
      <w:r w:rsidRPr="00172B1D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УК-1.1, УК-1.2, УК-1.3, УК-1.4)</w:t>
      </w:r>
    </w:p>
    <w:p w:rsidR="00125729" w:rsidRPr="00A5161A" w:rsidRDefault="00125729" w:rsidP="000A73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221DAF" w:rsidRDefault="00135393" w:rsidP="00EE753E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221DAF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135393" w:rsidRPr="000F55FA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1DAF" w:rsidRPr="00CC6070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6070">
        <w:rPr>
          <w:rFonts w:ascii="Times New Roman" w:hAnsi="Times New Roman"/>
          <w:sz w:val="28"/>
          <w:szCs w:val="28"/>
        </w:rPr>
        <w:t>1. Дайте развернутый ответ на вопрос:</w:t>
      </w:r>
    </w:p>
    <w:p w:rsidR="00221DAF" w:rsidRPr="00CC6070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6070">
        <w:rPr>
          <w:rFonts w:ascii="Times New Roman" w:hAnsi="Times New Roman"/>
          <w:sz w:val="28"/>
          <w:szCs w:val="28"/>
        </w:rPr>
        <w:t>Чем вызвана необходимость осуществления стандартизации бухгалтерского учета?</w:t>
      </w:r>
    </w:p>
    <w:p w:rsidR="00221DAF" w:rsidRPr="00CC6070" w:rsidRDefault="00A43D53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221DAF" w:rsidRPr="00CC6070">
        <w:rPr>
          <w:rFonts w:ascii="Times New Roman" w:hAnsi="Times New Roman"/>
          <w:sz w:val="28"/>
          <w:szCs w:val="28"/>
        </w:rPr>
        <w:t xml:space="preserve"> 10 мин.</w:t>
      </w:r>
    </w:p>
    <w:p w:rsidR="00221DAF" w:rsidRPr="00496ECD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221DAF" w:rsidRPr="00C50CC6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0CC6">
        <w:rPr>
          <w:rFonts w:ascii="Times New Roman" w:hAnsi="Times New Roman"/>
          <w:sz w:val="28"/>
          <w:szCs w:val="28"/>
        </w:rPr>
        <w:t xml:space="preserve">Можно выделить несколько причин, которые диктуют необходимость к стандартизации бухгалтерского учета. </w:t>
      </w:r>
    </w:p>
    <w:p w:rsidR="00221DAF" w:rsidRPr="00C50CC6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0CC6">
        <w:rPr>
          <w:rFonts w:ascii="Times New Roman" w:hAnsi="Times New Roman"/>
          <w:sz w:val="28"/>
          <w:szCs w:val="28"/>
        </w:rPr>
        <w:t xml:space="preserve">Во-первых, экономическая интеграция. Интеграция может проявляться в различных формах организации. Некоторые компании создают свой собственный международный бизнес в форме индивидуального подразделения, которое работает параллельно с остальными. Другие же компании предпочитают создавать свои отдельные производственные линии, которые будут независимо осуществлять свое производство на рынках (внутреннем и внешнем). Третьей организационной формой предприятий выступает выделение по техническому признаку. В нашем случае функции, такие как производство, сбыт, финансы, учет, группируются в отдельные функционально-производственные единицы, которые обслуживают головные, независимо от их расположения. </w:t>
      </w:r>
    </w:p>
    <w:p w:rsidR="00221DAF" w:rsidRPr="00C50CC6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0CC6">
        <w:rPr>
          <w:rFonts w:ascii="Times New Roman" w:hAnsi="Times New Roman"/>
          <w:sz w:val="28"/>
          <w:szCs w:val="28"/>
        </w:rPr>
        <w:t xml:space="preserve">Во-вторых, корпоративная интернационализация. В качестве примера можно привести приобретение контрольного пакета акций, или когда одна зарубежная компания поглощает другие фирмы и становится более крупной. </w:t>
      </w:r>
    </w:p>
    <w:p w:rsidR="00221DAF" w:rsidRPr="00C50CC6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0CC6">
        <w:rPr>
          <w:rFonts w:ascii="Times New Roman" w:hAnsi="Times New Roman"/>
          <w:sz w:val="28"/>
          <w:szCs w:val="28"/>
        </w:rPr>
        <w:lastRenderedPageBreak/>
        <w:t>В-третьих, развитие и совершенствование глобального финансового рынка, то есть купля-продажа ценных бумаг (акций, облигаций) на иностранных биржах.</w:t>
      </w:r>
    </w:p>
    <w:p w:rsidR="00221DAF" w:rsidRPr="00C50CC6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0CC6">
        <w:rPr>
          <w:rFonts w:ascii="Times New Roman" w:hAnsi="Times New Roman"/>
          <w:sz w:val="28"/>
          <w:szCs w:val="28"/>
        </w:rPr>
        <w:t xml:space="preserve"> В-четвертых, образование и развитие международного рынка капитала. Потенциальные вкладчики нуждаются в четкости и понятности финансовой информации и отчетности о деятельности компаний, потому что инвестор должен иметь возможность узнать, как применяется предоставленный ими капитал. </w:t>
      </w:r>
    </w:p>
    <w:p w:rsidR="00221DAF" w:rsidRPr="00C50CC6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0CC6">
        <w:rPr>
          <w:rFonts w:ascii="Times New Roman" w:hAnsi="Times New Roman"/>
          <w:sz w:val="28"/>
          <w:szCs w:val="28"/>
        </w:rPr>
        <w:t xml:space="preserve">В-пятых, возрастание и упрочнение роли транснациональных компаний (ТНК). На сегодняшний день они выступают мощной экономической и политической силой. Больше половины внешнеторгового оборота в мире приходится на долю ТНК. Поэтому становится особенно острой проблема соотносимости получаемых данных бухгалтерского учета и отчетности из всех стран мира. По нормам, которые приняты всеми странами мира, филиал ТНК обязан соблюдать законы и учетные стандарты страны, где он находится. Следовательно, финансовые отчеты филиалов, которые находятся в разных странах, несоотносимы друг с другом, это делает процесс создания консолидированной отчетности очень трудным. </w:t>
      </w:r>
    </w:p>
    <w:p w:rsidR="00221DAF" w:rsidRPr="00C50CC6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0CC6">
        <w:rPr>
          <w:rFonts w:ascii="Times New Roman" w:hAnsi="Times New Roman"/>
          <w:sz w:val="28"/>
          <w:szCs w:val="28"/>
        </w:rPr>
        <w:t xml:space="preserve">В-шестых, межнациональная статистика: изображение национальных экономических систем в статистических справочниках на международном уровне должно быть понятным для всех. </w:t>
      </w:r>
    </w:p>
    <w:p w:rsidR="00221DAF" w:rsidRPr="00C50CC6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0CC6">
        <w:rPr>
          <w:rFonts w:ascii="Times New Roman" w:hAnsi="Times New Roman"/>
          <w:sz w:val="28"/>
          <w:szCs w:val="28"/>
        </w:rPr>
        <w:t xml:space="preserve">Критерии оценивания: </w:t>
      </w:r>
      <w:r>
        <w:rPr>
          <w:rFonts w:ascii="Times New Roman" w:hAnsi="Times New Roman"/>
          <w:sz w:val="28"/>
          <w:szCs w:val="28"/>
        </w:rPr>
        <w:t>Наличие в ответе не менее четырех причин стандартизации бухгалтерского учета.</w:t>
      </w:r>
    </w:p>
    <w:p w:rsidR="001C7E7E" w:rsidRPr="00CC6070" w:rsidRDefault="001C7E7E" w:rsidP="001C7E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0CC6">
        <w:rPr>
          <w:rFonts w:ascii="Times New Roman" w:hAnsi="Times New Roman"/>
          <w:sz w:val="28"/>
          <w:szCs w:val="28"/>
        </w:rPr>
        <w:t>Компетенции (индикаторы): ОПК</w:t>
      </w:r>
      <w:r w:rsidR="00A43D53">
        <w:rPr>
          <w:rFonts w:ascii="Times New Roman" w:hAnsi="Times New Roman"/>
          <w:sz w:val="28"/>
          <w:szCs w:val="28"/>
        </w:rPr>
        <w:t>-1 (ОПК-1.1, ОПК-1.3)</w:t>
      </w:r>
    </w:p>
    <w:p w:rsidR="00135393" w:rsidRPr="000F55FA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21DAF" w:rsidRPr="00092AFE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2AFE">
        <w:rPr>
          <w:rFonts w:ascii="Times New Roman" w:hAnsi="Times New Roman"/>
          <w:sz w:val="28"/>
          <w:szCs w:val="28"/>
        </w:rPr>
        <w:t>2. Дайте развернутый ответ на вопрос:</w:t>
      </w:r>
    </w:p>
    <w:p w:rsidR="00221DAF" w:rsidRPr="00092AFE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2AFE">
        <w:rPr>
          <w:rFonts w:ascii="Times New Roman" w:hAnsi="Times New Roman"/>
          <w:sz w:val="28"/>
          <w:szCs w:val="28"/>
        </w:rPr>
        <w:t>Сравнительная характеристика финансового и управленческого учета.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Время выполнения</w:t>
      </w:r>
      <w:r w:rsidR="00A43D53">
        <w:rPr>
          <w:rFonts w:ascii="Times New Roman" w:hAnsi="Times New Roman"/>
          <w:sz w:val="28"/>
          <w:szCs w:val="28"/>
        </w:rPr>
        <w:t xml:space="preserve"> -</w:t>
      </w:r>
      <w:r w:rsidRPr="008051F4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5</w:t>
      </w:r>
      <w:r w:rsidRPr="008051F4">
        <w:rPr>
          <w:rFonts w:ascii="Times New Roman" w:hAnsi="Times New Roman"/>
          <w:sz w:val="28"/>
          <w:szCs w:val="28"/>
        </w:rPr>
        <w:t xml:space="preserve"> мин.</w:t>
      </w:r>
    </w:p>
    <w:p w:rsidR="00221DAF" w:rsidRPr="00496ECD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Финансовый и управленческий учет являются подсистемами бухгалтерского учета.</w:t>
      </w:r>
    </w:p>
    <w:p w:rsidR="00221DAF" w:rsidRPr="00092AFE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2AFE">
        <w:rPr>
          <w:rFonts w:ascii="Times New Roman" w:hAnsi="Times New Roman"/>
          <w:sz w:val="28"/>
          <w:szCs w:val="28"/>
        </w:rPr>
        <w:t>Финансовый учет – подсистема информационного обеспечения, касающаяся количественной составляющей финансовой стороны деятельности предприятия с целью регистрации и планирования финансовой деятельности.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2AFE">
        <w:rPr>
          <w:rFonts w:ascii="Times New Roman" w:hAnsi="Times New Roman"/>
          <w:sz w:val="28"/>
          <w:szCs w:val="28"/>
        </w:rPr>
        <w:t>Управленческий учет – вид анализа информации о различных сторонах предпринимательской деятельности, призванный учитывать их качественные характеристики для обеспечения принятия целесообразных управленческих решений.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подсистемы </w:t>
      </w:r>
      <w:r w:rsidRPr="00092AFE">
        <w:rPr>
          <w:rFonts w:ascii="Times New Roman" w:hAnsi="Times New Roman"/>
          <w:sz w:val="28"/>
          <w:szCs w:val="28"/>
        </w:rPr>
        <w:t>взаимосвязаны между собой, неся ту или иную информацию о различных сторонах предпринимательской деятельности. Управленческий учет вкупе с финансовым помогают регистрировать и интерпретировать данные о распределении денежных ресурсов и итогам прибыли и затрат предприятия с тем, чтобы принимать соответствующие решения по управлению.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 этом данные подсистемы имеют как общие черты, так и отличительные особенности.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3809">
        <w:rPr>
          <w:rFonts w:ascii="Times New Roman" w:hAnsi="Times New Roman"/>
          <w:sz w:val="28"/>
          <w:szCs w:val="28"/>
        </w:rPr>
        <w:t>Используя общую систему получения, фиксации, анализа, обработки и интерпретации информации на предприятии, финансовый и управленческий учет имеют много совместных черт. К нам относятся: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3809">
        <w:rPr>
          <w:rFonts w:ascii="Times New Roman" w:hAnsi="Times New Roman"/>
          <w:sz w:val="28"/>
          <w:szCs w:val="28"/>
        </w:rPr>
        <w:t>основной предмет анализа – прибыль и затраты организации;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3809">
        <w:rPr>
          <w:rFonts w:ascii="Times New Roman" w:hAnsi="Times New Roman"/>
          <w:sz w:val="28"/>
          <w:szCs w:val="28"/>
        </w:rPr>
        <w:t>главная цель – повышение эффективности и рентабельности деятельности организации;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3809">
        <w:rPr>
          <w:rFonts w:ascii="Times New Roman" w:hAnsi="Times New Roman"/>
          <w:sz w:val="28"/>
          <w:szCs w:val="28"/>
        </w:rPr>
        <w:t>общеупотребительные принципы организации учета;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3809">
        <w:rPr>
          <w:rFonts w:ascii="Times New Roman" w:hAnsi="Times New Roman"/>
          <w:sz w:val="28"/>
          <w:szCs w:val="28"/>
        </w:rPr>
        <w:t>использование данных из общей учетной системы бизнес-структуры;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3809">
        <w:rPr>
          <w:rFonts w:ascii="Times New Roman" w:hAnsi="Times New Roman"/>
          <w:sz w:val="28"/>
          <w:szCs w:val="28"/>
        </w:rPr>
        <w:t>применение результатов учета непосредственно для осуществления руководства предприятием;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3809">
        <w:rPr>
          <w:rFonts w:ascii="Times New Roman" w:hAnsi="Times New Roman"/>
          <w:sz w:val="28"/>
          <w:szCs w:val="28"/>
        </w:rPr>
        <w:t>минимизация финансовых рисков на предприятии;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3809">
        <w:rPr>
          <w:rFonts w:ascii="Times New Roman" w:hAnsi="Times New Roman"/>
          <w:sz w:val="28"/>
          <w:szCs w:val="28"/>
        </w:rPr>
        <w:t>выявление внутренних финансовых резервов;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3809">
        <w:rPr>
          <w:rFonts w:ascii="Times New Roman" w:hAnsi="Times New Roman"/>
          <w:sz w:val="28"/>
          <w:szCs w:val="28"/>
        </w:rPr>
        <w:t>контроль динамики имущественных средств фирмы;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3809">
        <w:rPr>
          <w:rFonts w:ascii="Times New Roman" w:hAnsi="Times New Roman"/>
          <w:sz w:val="28"/>
          <w:szCs w:val="28"/>
        </w:rPr>
        <w:t>уточнение целесообразности принимаемых бизнес-решений;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3809">
        <w:rPr>
          <w:rFonts w:ascii="Times New Roman" w:hAnsi="Times New Roman"/>
          <w:sz w:val="28"/>
          <w:szCs w:val="28"/>
        </w:rPr>
        <w:t>одинаковое отражение многих операций предпринимательской деятельности.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Существенные отличия обуславливаются разными основаниями, по которым можно сравнить эти два вида получения, анализа и обработки финансовой информации.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051F4">
        <w:rPr>
          <w:rFonts w:ascii="Times New Roman" w:hAnsi="Times New Roman"/>
          <w:sz w:val="28"/>
          <w:szCs w:val="28"/>
        </w:rPr>
        <w:t>Респонденты полученных данных. Пользователи, для которых предназначена учетная информация, различны: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для управленческого анализа – исключительно внутреннее пользование, информация часто составляет содержание коммерческой тайны;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для финансового анализа – как внутренние, так и внешние пользователи, то есть не только сотрудники предприятия, но и партнеры, заемщики, инвесторы, акционеры, другие контрагенты, а также представители государственных органов контроля.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8051F4">
        <w:rPr>
          <w:rFonts w:ascii="Times New Roman" w:hAnsi="Times New Roman"/>
          <w:sz w:val="28"/>
          <w:szCs w:val="28"/>
        </w:rPr>
        <w:t>Государственное регламентирование. Современные законодательные акты РФ по-разному отражают эти виды учета: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для управленческого анализа – регламентируется только внутренними нормативными актами предприятия, государственный регламент не предусмотрен;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для финансового анализа – полностью регулируется законодательными актами Российской Федерации, а именно Федеральным Законом № 129-ФЗ «О бухгалтерском учете», отдельными Положениями по бухучету, инструкциями и указаниями Минфина, Центробанка, Росстата по отдельным его пунктам.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051F4">
        <w:rPr>
          <w:rFonts w:ascii="Times New Roman" w:hAnsi="Times New Roman"/>
          <w:sz w:val="28"/>
          <w:szCs w:val="28"/>
        </w:rPr>
        <w:t>Обязательность производства: финансовый учет обязателен к проведению в организациях всех видов деятельности и форм собственности, управленческий же – дело добровольное.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051F4">
        <w:rPr>
          <w:rFonts w:ascii="Times New Roman" w:hAnsi="Times New Roman"/>
          <w:sz w:val="28"/>
          <w:szCs w:val="28"/>
        </w:rPr>
        <w:t>Объект рассмотрения. Учет может охватывать разные объемы объектов анализа: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lastRenderedPageBreak/>
        <w:t>управленческий – каждое структурное подразделение в отдельности, поскольку подразумевает разные уровни руководства и принятия решений;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финансовый – ведется по всей организации в целом.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8051F4">
        <w:rPr>
          <w:rFonts w:ascii="Times New Roman" w:hAnsi="Times New Roman"/>
          <w:sz w:val="28"/>
          <w:szCs w:val="28"/>
        </w:rPr>
        <w:t>Правила регистрации данных обусловлены государственным регламентированием данных способов аналитического подхода к финансам предприятия: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в управленческом учете – произвольные, устанавливаются руководством фирмы и фиксируются в локальных актах;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в финансовом учете – строгие, прописанные в государственных нормативных актах и международных отчетных стандартах.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8051F4">
        <w:rPr>
          <w:rFonts w:ascii="Times New Roman" w:hAnsi="Times New Roman"/>
          <w:sz w:val="28"/>
          <w:szCs w:val="28"/>
        </w:rPr>
        <w:t>Периодичность проведения зависит от целей учета: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управленческий осуществляется по мере практической необходимости, сроки его проведения устанавливаются индивидуально;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финансовый учет производится со строгой периодичностью, отчетность нужно подавать тогда, когда этого требует государство (обычно это годовой отчет).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8051F4">
        <w:rPr>
          <w:rFonts w:ascii="Times New Roman" w:hAnsi="Times New Roman"/>
          <w:sz w:val="28"/>
          <w:szCs w:val="28"/>
        </w:rPr>
        <w:t>Принятие во внимание затрат на сам учет: любой сбор, анализ, фиксация и обработка информации сами по себе предусматривают определенные расходы как времени, так и средств. Организация по-разному оценивает эти показатели при различных видах учета: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управленческий учет целесообразен, когда польза от полученной информации перекрывает затраты на сам учет или хотя бы не превышает их;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финансовый учет необходимо производить, невзирая на его затратные характеристики.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8051F4">
        <w:rPr>
          <w:rFonts w:ascii="Times New Roman" w:hAnsi="Times New Roman"/>
          <w:sz w:val="28"/>
          <w:szCs w:val="28"/>
        </w:rPr>
        <w:t>Объективность информации: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в управленческом – наряду с точными сведениями и показателями применяется и субъективная информация; наряду с финансовыми данными применяются и другие виды информационных показателей;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финансовый учет оперирует только объективными данными, поддающимися количественному анализу, то есть исключительно денежными характеристиками;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8051F4">
        <w:rPr>
          <w:rFonts w:ascii="Times New Roman" w:hAnsi="Times New Roman"/>
          <w:sz w:val="28"/>
          <w:szCs w:val="28"/>
        </w:rPr>
        <w:t>Требования к полученным данным также зависят от вида учета: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управленческий учет требует от информации, в первую очередь, оперативности предоставления, ее полноте и удобной для интерпретации форме;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финансовый учет ставит в приоритет точность и законодательное соответствие данных.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8051F4">
        <w:rPr>
          <w:rFonts w:ascii="Times New Roman" w:hAnsi="Times New Roman"/>
          <w:sz w:val="28"/>
          <w:szCs w:val="28"/>
        </w:rPr>
        <w:t>Временной фактор говорит о том, информация о каком периоде деятельности берется во внимание: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управленческий учет, наряду с отражением текущей и завершившейся деятельности, содержит прогнозы и планы на будущее;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финансовый учет рассматривает только завершенную информацию с целью интерпретации уже свершившихся финансовых процессов.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11. </w:t>
      </w:r>
      <w:r w:rsidRPr="008051F4">
        <w:rPr>
          <w:rFonts w:ascii="Times New Roman" w:hAnsi="Times New Roman"/>
          <w:sz w:val="28"/>
          <w:szCs w:val="28"/>
        </w:rPr>
        <w:t>Ответственность за информацию по-разному ложится на полномочных представителей того или иного вида учета: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в управленческом учете за качество информации сотрудники несут только внутреннюю ответственность;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в финансовом учете искажение фактов наказуемо по закону.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r w:rsidRPr="008051F4">
        <w:rPr>
          <w:rFonts w:ascii="Times New Roman" w:hAnsi="Times New Roman"/>
          <w:sz w:val="28"/>
          <w:szCs w:val="28"/>
        </w:rPr>
        <w:t>Выбор методов учета: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в управленческом – свободный, определяется целесообразностью, удобством и конкретной целью назначаемого учета;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в финансовом – строго стандартизированный в государственной законодательной документации.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8051F4">
        <w:rPr>
          <w:rFonts w:ascii="Times New Roman" w:hAnsi="Times New Roman"/>
          <w:sz w:val="28"/>
          <w:szCs w:val="28"/>
        </w:rPr>
        <w:t>Структура получаемой информации: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в управленческом учете структура предоставляемых данных определяется пользовательским запросом;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в финансовом учете нужно анализировать базисное равенство, которое рассматривает активы предприятия как сумму собственных и заемных средств.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Pr="008051F4">
        <w:rPr>
          <w:rFonts w:ascii="Times New Roman" w:hAnsi="Times New Roman"/>
          <w:sz w:val="28"/>
          <w:szCs w:val="28"/>
        </w:rPr>
        <w:t>Отражение данных учета по-разному происходит в документальном сопровождении этого процесса: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в управленческом учете может быть применена любая удобная руководству система документирования информации;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финансовый учет предусматривает строгие формы отчетности, в первую очередь отражение всех остатков по счетам из Главной книги.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</w:t>
      </w:r>
      <w:r w:rsidRPr="008051F4">
        <w:rPr>
          <w:rFonts w:ascii="Times New Roman" w:hAnsi="Times New Roman"/>
          <w:sz w:val="28"/>
          <w:szCs w:val="28"/>
        </w:rPr>
        <w:t>Группировка расходов и прибыли: оба вида учета оперируют этими понятиями, но по-разному объединяют фиксируемые финансы: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управленческий учет соединяет расходы по тем или иным калькуляционным статьям, а доходы – в зависимости от требований конкретного структурного подразделения или вида производимой продукции;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финансовый учет группирует затраты по их экономическим составляющим, а доходы рассматривает в целом по предприятию (возможно разделение по видам деятельности).</w:t>
      </w:r>
    </w:p>
    <w:p w:rsidR="00221DAF" w:rsidRPr="008051F4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 xml:space="preserve">Критерии оценивания: </w:t>
      </w:r>
      <w:r>
        <w:rPr>
          <w:rFonts w:ascii="Times New Roman" w:hAnsi="Times New Roman"/>
          <w:sz w:val="28"/>
          <w:szCs w:val="28"/>
        </w:rPr>
        <w:t>Наличие в ответе не менее пяти общих черт и не менее сем отличий.</w:t>
      </w:r>
    </w:p>
    <w:p w:rsidR="00F97935" w:rsidRPr="008051F4" w:rsidRDefault="00F65D06" w:rsidP="00F979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2B1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</w:t>
      </w:r>
      <w:r w:rsidRPr="00172B1D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УК-1.1, УК-1.2, УК-1.3, УК-1.4)</w:t>
      </w:r>
    </w:p>
    <w:p w:rsidR="00AE3CF9" w:rsidRDefault="00AE3CF9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21DAF" w:rsidRPr="00092AFE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092AF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Решите задачу</w:t>
      </w:r>
      <w:r w:rsidRPr="00092AFE">
        <w:rPr>
          <w:rFonts w:ascii="Times New Roman" w:hAnsi="Times New Roman"/>
          <w:sz w:val="28"/>
          <w:szCs w:val="28"/>
        </w:rPr>
        <w:t>:</w:t>
      </w:r>
    </w:p>
    <w:p w:rsidR="00221DAF" w:rsidRDefault="00221DAF" w:rsidP="00221DAF">
      <w:pPr>
        <w:shd w:val="clear" w:color="auto" w:fill="FFFFFF"/>
        <w:spacing w:after="0" w:line="273" w:lineRule="atLeast"/>
        <w:jc w:val="both"/>
        <w:rPr>
          <w:rFonts w:ascii="Times New Roman" w:hAnsi="Times New Roman"/>
          <w:sz w:val="28"/>
          <w:szCs w:val="28"/>
        </w:rPr>
      </w:pPr>
      <w:r w:rsidRPr="00073EE3">
        <w:rPr>
          <w:rFonts w:ascii="Times New Roman" w:hAnsi="Times New Roman"/>
          <w:sz w:val="28"/>
          <w:szCs w:val="28"/>
        </w:rPr>
        <w:t>На 01.03 на складе завода было 50 кг краски по цене 40 рублей за килограмм (остаток на начало периода). На склад за март поступили три поставки</w:t>
      </w:r>
      <w:r>
        <w:rPr>
          <w:rFonts w:ascii="Times New Roman" w:hAnsi="Times New Roman"/>
          <w:sz w:val="28"/>
          <w:szCs w:val="28"/>
        </w:rPr>
        <w:t>:</w:t>
      </w:r>
    </w:p>
    <w:p w:rsidR="00221DAF" w:rsidRDefault="00221DAF" w:rsidP="00221DAF">
      <w:pPr>
        <w:shd w:val="clear" w:color="auto" w:fill="FFFFFF"/>
        <w:spacing w:after="0" w:line="273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партия – 9.03 – 85 кг по цене 38 руб.</w:t>
      </w:r>
    </w:p>
    <w:p w:rsidR="00221DAF" w:rsidRDefault="00221DAF" w:rsidP="00221DAF">
      <w:pPr>
        <w:shd w:val="clear" w:color="auto" w:fill="FFFFFF"/>
        <w:spacing w:after="0" w:line="273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партия – 18.03 – 105 кг по цене 45 руб.</w:t>
      </w:r>
    </w:p>
    <w:p w:rsidR="00221DAF" w:rsidRDefault="00221DAF" w:rsidP="00221DAF">
      <w:pPr>
        <w:shd w:val="clear" w:color="auto" w:fill="FFFFFF"/>
        <w:spacing w:after="0" w:line="273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 партия – 25.03 – 70 кг по цене 48 руб. </w:t>
      </w:r>
    </w:p>
    <w:p w:rsidR="00221DAF" w:rsidRDefault="00221DAF" w:rsidP="00221DAF">
      <w:pPr>
        <w:pStyle w:val="a4"/>
        <w:shd w:val="clear" w:color="auto" w:fill="FFFFFF"/>
        <w:spacing w:before="0" w:beforeAutospacing="0" w:after="0" w:afterAutospacing="0" w:line="273" w:lineRule="atLeast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марте на производство было израсходовано 230 кг краски.</w:t>
      </w:r>
    </w:p>
    <w:p w:rsidR="00221DAF" w:rsidRDefault="00221DAF" w:rsidP="00221DAF">
      <w:pPr>
        <w:pStyle w:val="a4"/>
        <w:shd w:val="clear" w:color="auto" w:fill="FFFFFF"/>
        <w:spacing w:before="0" w:beforeAutospacing="0" w:after="0" w:afterAutospacing="0" w:line="273" w:lineRule="atLeast"/>
        <w:jc w:val="both"/>
        <w:rPr>
          <w:sz w:val="28"/>
          <w:szCs w:val="28"/>
          <w:lang w:eastAsia="en-US"/>
        </w:rPr>
      </w:pPr>
      <w:r w:rsidRPr="00073EE3">
        <w:rPr>
          <w:sz w:val="28"/>
          <w:szCs w:val="28"/>
          <w:lang w:eastAsia="en-US"/>
        </w:rPr>
        <w:t>Найти стоимость материальных запасов на складе предприятия на конец месяца, если материалы</w:t>
      </w:r>
      <w:r>
        <w:rPr>
          <w:rFonts w:ascii="Arial" w:hAnsi="Arial" w:cs="Arial"/>
          <w:color w:val="191919"/>
          <w:sz w:val="25"/>
          <w:szCs w:val="25"/>
        </w:rPr>
        <w:t xml:space="preserve"> </w:t>
      </w:r>
      <w:r w:rsidRPr="00073EE3">
        <w:rPr>
          <w:sz w:val="28"/>
          <w:szCs w:val="28"/>
          <w:lang w:eastAsia="en-US"/>
        </w:rPr>
        <w:t>списаны в производство по средним издержкам</w:t>
      </w:r>
      <w:r>
        <w:rPr>
          <w:sz w:val="28"/>
          <w:szCs w:val="28"/>
          <w:lang w:eastAsia="en-US"/>
        </w:rPr>
        <w:t>.</w:t>
      </w:r>
    </w:p>
    <w:p w:rsidR="00221DAF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>Время выполнения</w:t>
      </w:r>
      <w:r w:rsidR="00A43D53">
        <w:rPr>
          <w:rFonts w:ascii="Times New Roman" w:hAnsi="Times New Roman"/>
          <w:sz w:val="28"/>
          <w:szCs w:val="28"/>
        </w:rPr>
        <w:t xml:space="preserve"> -</w:t>
      </w:r>
      <w:r w:rsidRPr="008051F4">
        <w:rPr>
          <w:rFonts w:ascii="Times New Roman" w:hAnsi="Times New Roman"/>
          <w:sz w:val="28"/>
          <w:szCs w:val="28"/>
        </w:rPr>
        <w:t xml:space="preserve"> 10 мин.</w:t>
      </w:r>
    </w:p>
    <w:p w:rsidR="00221DAF" w:rsidRPr="00496ECD" w:rsidRDefault="00221DAF" w:rsidP="00221D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lastRenderedPageBreak/>
        <w:t>Ожидаемый результат:</w:t>
      </w:r>
    </w:p>
    <w:p w:rsidR="00221DAF" w:rsidRPr="007D412D" w:rsidRDefault="00221DAF" w:rsidP="00221DAF">
      <w:pPr>
        <w:pStyle w:val="a4"/>
        <w:shd w:val="clear" w:color="auto" w:fill="FFFFFF"/>
        <w:spacing w:before="0" w:beforeAutospacing="0" w:after="0" w:afterAutospacing="0" w:line="273" w:lineRule="atLeast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7D412D">
        <w:rPr>
          <w:sz w:val="28"/>
          <w:szCs w:val="28"/>
          <w:lang w:eastAsia="en-US"/>
        </w:rPr>
        <w:t>Определим общую цену и количество закупаемой краски.</w:t>
      </w:r>
    </w:p>
    <w:p w:rsidR="00221DAF" w:rsidRDefault="00221DAF" w:rsidP="00221DAF">
      <w:pPr>
        <w:pStyle w:val="a4"/>
        <w:shd w:val="clear" w:color="auto" w:fill="FFFFFF"/>
        <w:spacing w:before="0" w:beforeAutospacing="0" w:after="0" w:afterAutospacing="0" w:line="273" w:lineRule="atLeast"/>
        <w:jc w:val="both"/>
        <w:rPr>
          <w:sz w:val="28"/>
          <w:szCs w:val="28"/>
          <w:lang w:eastAsia="en-US"/>
        </w:rPr>
      </w:pPr>
      <w:r w:rsidRPr="007D412D">
        <w:rPr>
          <w:sz w:val="28"/>
          <w:szCs w:val="28"/>
          <w:lang w:eastAsia="en-US"/>
        </w:rPr>
        <w:t>Начальный остаток: 50 руб. * 40 кг = 2000 руб.</w:t>
      </w:r>
    </w:p>
    <w:p w:rsidR="00221DAF" w:rsidRDefault="00221DAF" w:rsidP="00221DAF">
      <w:pPr>
        <w:pStyle w:val="a4"/>
        <w:shd w:val="clear" w:color="auto" w:fill="FFFFFF"/>
        <w:spacing w:before="0" w:beforeAutospacing="0" w:after="0" w:afterAutospacing="0" w:line="273" w:lineRule="atLeast"/>
        <w:jc w:val="both"/>
        <w:rPr>
          <w:sz w:val="28"/>
          <w:szCs w:val="28"/>
          <w:lang w:eastAsia="en-US"/>
        </w:rPr>
      </w:pPr>
      <w:r w:rsidRPr="007D412D">
        <w:rPr>
          <w:sz w:val="28"/>
          <w:szCs w:val="28"/>
          <w:lang w:eastAsia="en-US"/>
        </w:rPr>
        <w:t>Партия первая: 38 руб. * 85 кг = 3230 руб.</w:t>
      </w:r>
    </w:p>
    <w:p w:rsidR="00221DAF" w:rsidRDefault="00221DAF" w:rsidP="00221DAF">
      <w:pPr>
        <w:pStyle w:val="a4"/>
        <w:shd w:val="clear" w:color="auto" w:fill="FFFFFF"/>
        <w:spacing w:before="0" w:beforeAutospacing="0" w:after="0" w:afterAutospacing="0" w:line="273" w:lineRule="atLeast"/>
        <w:jc w:val="both"/>
        <w:rPr>
          <w:sz w:val="28"/>
          <w:szCs w:val="28"/>
          <w:lang w:eastAsia="en-US"/>
        </w:rPr>
      </w:pPr>
      <w:r w:rsidRPr="007D412D">
        <w:rPr>
          <w:sz w:val="28"/>
          <w:szCs w:val="28"/>
          <w:lang w:eastAsia="en-US"/>
        </w:rPr>
        <w:t>Партия вторая: 45 руб. * 105 кг = 4725 руб.</w:t>
      </w:r>
    </w:p>
    <w:p w:rsidR="00221DAF" w:rsidRDefault="00221DAF" w:rsidP="00221DAF">
      <w:pPr>
        <w:pStyle w:val="a4"/>
        <w:shd w:val="clear" w:color="auto" w:fill="FFFFFF"/>
        <w:spacing w:before="0" w:beforeAutospacing="0" w:after="0" w:afterAutospacing="0" w:line="273" w:lineRule="atLeast"/>
        <w:jc w:val="both"/>
        <w:rPr>
          <w:sz w:val="28"/>
          <w:szCs w:val="28"/>
          <w:lang w:eastAsia="en-US"/>
        </w:rPr>
      </w:pPr>
      <w:r w:rsidRPr="007D412D">
        <w:rPr>
          <w:sz w:val="28"/>
          <w:szCs w:val="28"/>
          <w:lang w:eastAsia="en-US"/>
        </w:rPr>
        <w:t>Партия третья: 48 руб. * 70 кг = 3360 руб.</w:t>
      </w:r>
    </w:p>
    <w:p w:rsidR="00221DAF" w:rsidRDefault="00221DAF" w:rsidP="00221DAF">
      <w:pPr>
        <w:pStyle w:val="a4"/>
        <w:shd w:val="clear" w:color="auto" w:fill="FFFFFF"/>
        <w:spacing w:before="0" w:beforeAutospacing="0" w:after="0" w:afterAutospacing="0" w:line="273" w:lineRule="atLeast"/>
        <w:jc w:val="both"/>
        <w:rPr>
          <w:sz w:val="28"/>
          <w:szCs w:val="28"/>
          <w:lang w:eastAsia="en-US"/>
        </w:rPr>
      </w:pPr>
      <w:r w:rsidRPr="007D412D">
        <w:rPr>
          <w:sz w:val="28"/>
          <w:szCs w:val="28"/>
          <w:lang w:eastAsia="en-US"/>
        </w:rPr>
        <w:t>Всего</w:t>
      </w:r>
      <w:r>
        <w:rPr>
          <w:sz w:val="28"/>
          <w:szCs w:val="28"/>
          <w:lang w:eastAsia="en-US"/>
        </w:rPr>
        <w:t xml:space="preserve"> за месяц с учетом начального остатка</w:t>
      </w:r>
      <w:r w:rsidRPr="007D412D">
        <w:rPr>
          <w:sz w:val="28"/>
          <w:szCs w:val="28"/>
          <w:lang w:eastAsia="en-US"/>
        </w:rPr>
        <w:t>: 300 кг на 13315 руб.</w:t>
      </w:r>
    </w:p>
    <w:p w:rsidR="00221DAF" w:rsidRPr="00073EE3" w:rsidRDefault="00221DAF" w:rsidP="00221DAF">
      <w:pPr>
        <w:shd w:val="clear" w:color="auto" w:fill="FFFFFF"/>
        <w:spacing w:after="0" w:line="273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Метод средних издержек подразумевает нахождение средней цены материалов. </w:t>
      </w:r>
      <w:r w:rsidRPr="00073EE3">
        <w:rPr>
          <w:rFonts w:ascii="Times New Roman" w:hAnsi="Times New Roman"/>
          <w:sz w:val="28"/>
          <w:szCs w:val="28"/>
        </w:rPr>
        <w:t>При применении данного метода находят среднюю цену 1 кг краски, с этой целью общую цену закупаемой краски разделим на ее количество:</w:t>
      </w:r>
    </w:p>
    <w:p w:rsidR="00221DAF" w:rsidRPr="00073EE3" w:rsidRDefault="00221DAF" w:rsidP="00221DAF">
      <w:pPr>
        <w:shd w:val="clear" w:color="auto" w:fill="FFFFFF"/>
        <w:spacing w:after="0" w:line="273" w:lineRule="atLeast"/>
        <w:jc w:val="both"/>
        <w:rPr>
          <w:rFonts w:ascii="Times New Roman" w:hAnsi="Times New Roman"/>
          <w:sz w:val="28"/>
          <w:szCs w:val="28"/>
        </w:rPr>
      </w:pPr>
      <w:r w:rsidRPr="00073EE3">
        <w:rPr>
          <w:rFonts w:ascii="Times New Roman" w:hAnsi="Times New Roman"/>
          <w:sz w:val="28"/>
          <w:szCs w:val="28"/>
        </w:rPr>
        <w:t>13315 / 300 = 44,38 (руб.).</w:t>
      </w:r>
    </w:p>
    <w:p w:rsidR="00221DAF" w:rsidRDefault="00221DAF" w:rsidP="00221DAF">
      <w:pPr>
        <w:shd w:val="clear" w:color="auto" w:fill="FFFFFF"/>
        <w:spacing w:after="0" w:line="273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073EE3">
        <w:rPr>
          <w:rFonts w:ascii="Times New Roman" w:hAnsi="Times New Roman"/>
          <w:sz w:val="28"/>
          <w:szCs w:val="28"/>
        </w:rPr>
        <w:t xml:space="preserve">В производство списано 230 кг краски, т.е. всего на сумму 230*44,38=10207,4 (руб.), </w:t>
      </w:r>
    </w:p>
    <w:p w:rsidR="00221DAF" w:rsidRPr="00073EE3" w:rsidRDefault="00221DAF" w:rsidP="00221DAF">
      <w:pPr>
        <w:shd w:val="clear" w:color="auto" w:fill="FFFFFF"/>
        <w:spacing w:after="0" w:line="273" w:lineRule="atLeast"/>
        <w:jc w:val="both"/>
        <w:rPr>
          <w:rFonts w:ascii="Times New Roman" w:hAnsi="Times New Roman"/>
          <w:sz w:val="28"/>
          <w:szCs w:val="28"/>
        </w:rPr>
      </w:pPr>
      <w:r w:rsidRPr="00073EE3">
        <w:rPr>
          <w:rFonts w:ascii="Times New Roman" w:hAnsi="Times New Roman"/>
          <w:sz w:val="28"/>
          <w:szCs w:val="28"/>
        </w:rPr>
        <w:t>значит на складе будет оставаться краски на сумму 13315 – 10207,4= 3107,6 руб.</w:t>
      </w:r>
    </w:p>
    <w:p w:rsidR="00221DAF" w:rsidRPr="00073EE3" w:rsidRDefault="00221DAF" w:rsidP="00221DAF">
      <w:pPr>
        <w:shd w:val="clear" w:color="auto" w:fill="FFFFFF"/>
        <w:spacing w:after="0" w:line="273" w:lineRule="atLeast"/>
        <w:jc w:val="both"/>
        <w:rPr>
          <w:rFonts w:ascii="Times New Roman" w:hAnsi="Times New Roman"/>
          <w:sz w:val="28"/>
          <w:szCs w:val="28"/>
        </w:rPr>
      </w:pPr>
      <w:r w:rsidRPr="008051F4">
        <w:rPr>
          <w:rFonts w:ascii="Times New Roman" w:hAnsi="Times New Roman"/>
          <w:sz w:val="28"/>
          <w:szCs w:val="28"/>
        </w:rPr>
        <w:t xml:space="preserve">Критерии оценивания: </w:t>
      </w:r>
      <w:r>
        <w:rPr>
          <w:rFonts w:ascii="Times New Roman" w:hAnsi="Times New Roman"/>
          <w:sz w:val="28"/>
          <w:szCs w:val="28"/>
        </w:rPr>
        <w:t xml:space="preserve">Наличие в ответе </w:t>
      </w:r>
      <w:r w:rsidRPr="003D5D5F">
        <w:rPr>
          <w:rFonts w:ascii="Times New Roman" w:hAnsi="Times New Roman"/>
          <w:sz w:val="28"/>
          <w:szCs w:val="28"/>
        </w:rPr>
        <w:t>стоимост</w:t>
      </w:r>
      <w:r>
        <w:rPr>
          <w:rFonts w:ascii="Times New Roman" w:hAnsi="Times New Roman"/>
          <w:sz w:val="28"/>
          <w:szCs w:val="28"/>
        </w:rPr>
        <w:t>и</w:t>
      </w:r>
      <w:r w:rsidRPr="003D5D5F">
        <w:rPr>
          <w:rFonts w:ascii="Times New Roman" w:hAnsi="Times New Roman"/>
          <w:sz w:val="28"/>
          <w:szCs w:val="28"/>
        </w:rPr>
        <w:t xml:space="preserve"> материальных запасов на складе предприятия на конец месяца</w:t>
      </w:r>
      <w:r>
        <w:rPr>
          <w:rFonts w:ascii="Times New Roman" w:hAnsi="Times New Roman"/>
          <w:sz w:val="28"/>
          <w:szCs w:val="28"/>
        </w:rPr>
        <w:t xml:space="preserve"> равной </w:t>
      </w:r>
      <w:r w:rsidRPr="00073EE3">
        <w:rPr>
          <w:rFonts w:ascii="Times New Roman" w:hAnsi="Times New Roman"/>
          <w:sz w:val="28"/>
          <w:szCs w:val="28"/>
        </w:rPr>
        <w:t>3107,6 руб.</w:t>
      </w:r>
    </w:p>
    <w:p w:rsidR="00F65D06" w:rsidRPr="008051F4" w:rsidRDefault="00F65D06" w:rsidP="00F65D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2B1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</w:t>
      </w:r>
      <w:r w:rsidRPr="00172B1D">
        <w:rPr>
          <w:rFonts w:ascii="Times New Roman" w:hAnsi="Times New Roman"/>
          <w:sz w:val="28"/>
          <w:szCs w:val="28"/>
        </w:rPr>
        <w:t>-1 (</w:t>
      </w:r>
      <w:r>
        <w:rPr>
          <w:rFonts w:ascii="Times New Roman" w:hAnsi="Times New Roman"/>
          <w:sz w:val="28"/>
          <w:szCs w:val="28"/>
        </w:rPr>
        <w:t>УК-1.1, УК-1.2, УК-1.3, УК-1.4)</w:t>
      </w:r>
      <w:bookmarkStart w:id="1" w:name="_GoBack"/>
      <w:bookmarkEnd w:id="1"/>
    </w:p>
    <w:p w:rsidR="00F65D06" w:rsidRPr="000F55FA" w:rsidRDefault="00F65D0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0986" w:rsidRPr="000F55FA" w:rsidRDefault="00510986" w:rsidP="0051098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379F0" w:rsidRPr="000F55FA" w:rsidRDefault="00D379F0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9538D" w:rsidRPr="000F55FA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35393" w:rsidRPr="000F55FA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63D7A" w:rsidRPr="000F55FA" w:rsidRDefault="00263D7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63D7A" w:rsidRPr="000F55FA" w:rsidRDefault="00263D7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sectPr w:rsidR="00263D7A" w:rsidRPr="000F55FA" w:rsidSect="004363C6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12A" w:rsidRDefault="0082712A" w:rsidP="0002588C">
      <w:pPr>
        <w:spacing w:after="0" w:line="240" w:lineRule="auto"/>
      </w:pPr>
      <w:r>
        <w:separator/>
      </w:r>
    </w:p>
  </w:endnote>
  <w:endnote w:type="continuationSeparator" w:id="0">
    <w:p w:rsidR="0082712A" w:rsidRDefault="0082712A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C2D" w:rsidRPr="00DB7E13" w:rsidRDefault="00356E17">
    <w:pPr>
      <w:pStyle w:val="a9"/>
      <w:jc w:val="center"/>
      <w:rPr>
        <w:rFonts w:ascii="Times New Roman" w:hAnsi="Times New Roman"/>
        <w:sz w:val="24"/>
        <w:szCs w:val="24"/>
      </w:rPr>
    </w:pPr>
    <w:r w:rsidRPr="00DB7E13">
      <w:rPr>
        <w:rFonts w:ascii="Times New Roman" w:hAnsi="Times New Roman"/>
        <w:sz w:val="24"/>
        <w:szCs w:val="24"/>
      </w:rPr>
      <w:fldChar w:fldCharType="begin"/>
    </w:r>
    <w:r w:rsidR="00057C2D" w:rsidRPr="00DB7E13">
      <w:rPr>
        <w:rFonts w:ascii="Times New Roman" w:hAnsi="Times New Roman"/>
        <w:sz w:val="24"/>
        <w:szCs w:val="24"/>
      </w:rPr>
      <w:instrText>PAGE   \* MERGEFORMAT</w:instrText>
    </w:r>
    <w:r w:rsidRPr="00DB7E13">
      <w:rPr>
        <w:rFonts w:ascii="Times New Roman" w:hAnsi="Times New Roman"/>
        <w:sz w:val="24"/>
        <w:szCs w:val="24"/>
      </w:rPr>
      <w:fldChar w:fldCharType="separate"/>
    </w:r>
    <w:r w:rsidR="00A43D53">
      <w:rPr>
        <w:rFonts w:ascii="Times New Roman" w:hAnsi="Times New Roman"/>
        <w:noProof/>
        <w:sz w:val="24"/>
        <w:szCs w:val="24"/>
      </w:rPr>
      <w:t>11</w:t>
    </w:r>
    <w:r w:rsidRPr="00DB7E13">
      <w:rPr>
        <w:rFonts w:ascii="Times New Roman" w:hAnsi="Times New Roman"/>
        <w:sz w:val="24"/>
        <w:szCs w:val="24"/>
      </w:rPr>
      <w:fldChar w:fldCharType="end"/>
    </w:r>
  </w:p>
  <w:p w:rsidR="00057C2D" w:rsidRDefault="00057C2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12A" w:rsidRDefault="0082712A" w:rsidP="0002588C">
      <w:pPr>
        <w:spacing w:after="0" w:line="240" w:lineRule="auto"/>
      </w:pPr>
      <w:r>
        <w:separator/>
      </w:r>
    </w:p>
  </w:footnote>
  <w:footnote w:type="continuationSeparator" w:id="0">
    <w:p w:rsidR="0082712A" w:rsidRDefault="0082712A" w:rsidP="00025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4360"/>
    <w:multiLevelType w:val="hybridMultilevel"/>
    <w:tmpl w:val="250CC172"/>
    <w:lvl w:ilvl="0" w:tplc="A67AF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A63C1A"/>
    <w:multiLevelType w:val="hybridMultilevel"/>
    <w:tmpl w:val="F6084AD4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D3682"/>
    <w:multiLevelType w:val="hybridMultilevel"/>
    <w:tmpl w:val="9B86D6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47433D"/>
    <w:multiLevelType w:val="hybridMultilevel"/>
    <w:tmpl w:val="DFE6316C"/>
    <w:lvl w:ilvl="0" w:tplc="5ABAEC1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7CECA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A3E03A7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4D926E9C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F72D50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9BCA3C0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8548FF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F3E3B84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B928D25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4" w15:restartNumberingAfterBreak="0">
    <w:nsid w:val="085F67BB"/>
    <w:multiLevelType w:val="hybridMultilevel"/>
    <w:tmpl w:val="6F3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94245E"/>
    <w:multiLevelType w:val="hybridMultilevel"/>
    <w:tmpl w:val="97786CD2"/>
    <w:lvl w:ilvl="0" w:tplc="26FA960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183E0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4A70F9E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FD64965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1D8CAB0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B88C4C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6289C7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00B8019C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23003C3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6" w15:restartNumberingAfterBreak="0">
    <w:nsid w:val="19A61A27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4430"/>
        </w:tabs>
        <w:ind w:left="44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4630"/>
        </w:tabs>
        <w:ind w:left="463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6790"/>
        </w:tabs>
        <w:ind w:left="679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7510"/>
        </w:tabs>
        <w:ind w:left="751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230"/>
        </w:tabs>
        <w:ind w:left="823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8950"/>
        </w:tabs>
        <w:ind w:left="895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9670"/>
        </w:tabs>
        <w:ind w:left="9670" w:hanging="360"/>
      </w:pPr>
      <w:rPr>
        <w:rFonts w:cs="Times New Roman"/>
      </w:rPr>
    </w:lvl>
  </w:abstractNum>
  <w:abstractNum w:abstractNumId="7" w15:restartNumberingAfterBreak="0">
    <w:nsid w:val="1D0218E1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E067F8B"/>
    <w:multiLevelType w:val="multilevel"/>
    <w:tmpl w:val="E732F3D6"/>
    <w:lvl w:ilvl="0">
      <w:start w:val="1"/>
      <w:numFmt w:val="decimal"/>
      <w:lvlText w:val="%1."/>
      <w:lvlJc w:val="left"/>
      <w:pPr>
        <w:tabs>
          <w:tab w:val="num" w:pos="924"/>
        </w:tabs>
        <w:ind w:left="0" w:firstLine="92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71"/>
        </w:tabs>
        <w:ind w:left="3371" w:hanging="2160"/>
      </w:pPr>
      <w:rPr>
        <w:rFonts w:hint="default"/>
      </w:rPr>
    </w:lvl>
  </w:abstractNum>
  <w:abstractNum w:abstractNumId="9" w15:restartNumberingAfterBreak="0">
    <w:nsid w:val="210B58C9"/>
    <w:multiLevelType w:val="hybridMultilevel"/>
    <w:tmpl w:val="FF702E90"/>
    <w:lvl w:ilvl="0" w:tplc="4EBCFC04">
      <w:start w:val="3"/>
      <w:numFmt w:val="decimal"/>
      <w:lvlText w:val="%1)"/>
      <w:lvlJc w:val="left"/>
      <w:pPr>
        <w:ind w:left="208" w:hanging="308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44DE5310">
      <w:start w:val="1"/>
      <w:numFmt w:val="decimal"/>
      <w:lvlText w:val="%2."/>
      <w:lvlJc w:val="left"/>
      <w:pPr>
        <w:ind w:left="1079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2" w:tplc="AEC8A6C4">
      <w:start w:val="1"/>
      <w:numFmt w:val="decimal"/>
      <w:lvlText w:val="%3."/>
      <w:lvlJc w:val="left"/>
      <w:pPr>
        <w:ind w:left="1211" w:hanging="339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en-US" w:bidi="ar-SA"/>
      </w:rPr>
    </w:lvl>
    <w:lvl w:ilvl="3" w:tplc="A55C51F8">
      <w:numFmt w:val="bullet"/>
      <w:lvlText w:val="•"/>
      <w:lvlJc w:val="left"/>
      <w:pPr>
        <w:ind w:left="2240" w:hanging="339"/>
      </w:pPr>
      <w:rPr>
        <w:lang w:val="ru-RU" w:eastAsia="en-US" w:bidi="ar-SA"/>
      </w:rPr>
    </w:lvl>
    <w:lvl w:ilvl="4" w:tplc="16C6FC42">
      <w:numFmt w:val="bullet"/>
      <w:lvlText w:val="•"/>
      <w:lvlJc w:val="left"/>
      <w:pPr>
        <w:ind w:left="3260" w:hanging="339"/>
      </w:pPr>
      <w:rPr>
        <w:lang w:val="ru-RU" w:eastAsia="en-US" w:bidi="ar-SA"/>
      </w:rPr>
    </w:lvl>
    <w:lvl w:ilvl="5" w:tplc="3A0E9BB6">
      <w:numFmt w:val="bullet"/>
      <w:lvlText w:val="•"/>
      <w:lvlJc w:val="left"/>
      <w:pPr>
        <w:ind w:left="4280" w:hanging="339"/>
      </w:pPr>
      <w:rPr>
        <w:lang w:val="ru-RU" w:eastAsia="en-US" w:bidi="ar-SA"/>
      </w:rPr>
    </w:lvl>
    <w:lvl w:ilvl="6" w:tplc="325EB856">
      <w:numFmt w:val="bullet"/>
      <w:lvlText w:val="•"/>
      <w:lvlJc w:val="left"/>
      <w:pPr>
        <w:ind w:left="5300" w:hanging="339"/>
      </w:pPr>
      <w:rPr>
        <w:lang w:val="ru-RU" w:eastAsia="en-US" w:bidi="ar-SA"/>
      </w:rPr>
    </w:lvl>
    <w:lvl w:ilvl="7" w:tplc="5F6E6A26">
      <w:numFmt w:val="bullet"/>
      <w:lvlText w:val="•"/>
      <w:lvlJc w:val="left"/>
      <w:pPr>
        <w:ind w:left="6320" w:hanging="339"/>
      </w:pPr>
      <w:rPr>
        <w:lang w:val="ru-RU" w:eastAsia="en-US" w:bidi="ar-SA"/>
      </w:rPr>
    </w:lvl>
    <w:lvl w:ilvl="8" w:tplc="A6C8F7E6">
      <w:numFmt w:val="bullet"/>
      <w:lvlText w:val="•"/>
      <w:lvlJc w:val="left"/>
      <w:pPr>
        <w:ind w:left="7340" w:hanging="339"/>
      </w:pPr>
      <w:rPr>
        <w:lang w:val="ru-RU" w:eastAsia="en-US" w:bidi="ar-SA"/>
      </w:rPr>
    </w:lvl>
  </w:abstractNum>
  <w:abstractNum w:abstractNumId="10" w15:restartNumberingAfterBreak="0">
    <w:nsid w:val="21C35FD7"/>
    <w:multiLevelType w:val="hybridMultilevel"/>
    <w:tmpl w:val="E07478E2"/>
    <w:lvl w:ilvl="0" w:tplc="DC1A6B06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94D5B4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D8B08C6A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525E7A44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DF8071A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E1CC05C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158E35E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4A306472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EB92C88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1" w15:restartNumberingAfterBreak="0">
    <w:nsid w:val="253A5A96"/>
    <w:multiLevelType w:val="hybridMultilevel"/>
    <w:tmpl w:val="E864F10A"/>
    <w:lvl w:ilvl="0" w:tplc="A9B29CFA">
      <w:numFmt w:val="bullet"/>
      <w:lvlText w:val="-"/>
      <w:lvlJc w:val="left"/>
      <w:pPr>
        <w:ind w:left="1540" w:hanging="339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9698DEA0">
      <w:numFmt w:val="bullet"/>
      <w:lvlText w:val="•"/>
      <w:lvlJc w:val="left"/>
      <w:pPr>
        <w:ind w:left="2324" w:hanging="339"/>
      </w:pPr>
      <w:rPr>
        <w:lang w:val="ru-RU" w:eastAsia="en-US" w:bidi="ar-SA"/>
      </w:rPr>
    </w:lvl>
    <w:lvl w:ilvl="2" w:tplc="490E2CA8">
      <w:numFmt w:val="bullet"/>
      <w:lvlText w:val="•"/>
      <w:lvlJc w:val="left"/>
      <w:pPr>
        <w:ind w:left="3108" w:hanging="339"/>
      </w:pPr>
      <w:rPr>
        <w:lang w:val="ru-RU" w:eastAsia="en-US" w:bidi="ar-SA"/>
      </w:rPr>
    </w:lvl>
    <w:lvl w:ilvl="3" w:tplc="9DECEBCC">
      <w:numFmt w:val="bullet"/>
      <w:lvlText w:val="•"/>
      <w:lvlJc w:val="left"/>
      <w:pPr>
        <w:ind w:left="3892" w:hanging="339"/>
      </w:pPr>
      <w:rPr>
        <w:lang w:val="ru-RU" w:eastAsia="en-US" w:bidi="ar-SA"/>
      </w:rPr>
    </w:lvl>
    <w:lvl w:ilvl="4" w:tplc="A4CEEE32">
      <w:numFmt w:val="bullet"/>
      <w:lvlText w:val="•"/>
      <w:lvlJc w:val="left"/>
      <w:pPr>
        <w:ind w:left="4676" w:hanging="339"/>
      </w:pPr>
      <w:rPr>
        <w:lang w:val="ru-RU" w:eastAsia="en-US" w:bidi="ar-SA"/>
      </w:rPr>
    </w:lvl>
    <w:lvl w:ilvl="5" w:tplc="903A79F6">
      <w:numFmt w:val="bullet"/>
      <w:lvlText w:val="•"/>
      <w:lvlJc w:val="left"/>
      <w:pPr>
        <w:ind w:left="5460" w:hanging="339"/>
      </w:pPr>
      <w:rPr>
        <w:lang w:val="ru-RU" w:eastAsia="en-US" w:bidi="ar-SA"/>
      </w:rPr>
    </w:lvl>
    <w:lvl w:ilvl="6" w:tplc="69FA15D8">
      <w:numFmt w:val="bullet"/>
      <w:lvlText w:val="•"/>
      <w:lvlJc w:val="left"/>
      <w:pPr>
        <w:ind w:left="6244" w:hanging="339"/>
      </w:pPr>
      <w:rPr>
        <w:lang w:val="ru-RU" w:eastAsia="en-US" w:bidi="ar-SA"/>
      </w:rPr>
    </w:lvl>
    <w:lvl w:ilvl="7" w:tplc="60B68968">
      <w:numFmt w:val="bullet"/>
      <w:lvlText w:val="•"/>
      <w:lvlJc w:val="left"/>
      <w:pPr>
        <w:ind w:left="7028" w:hanging="339"/>
      </w:pPr>
      <w:rPr>
        <w:lang w:val="ru-RU" w:eastAsia="en-US" w:bidi="ar-SA"/>
      </w:rPr>
    </w:lvl>
    <w:lvl w:ilvl="8" w:tplc="DF86A8D4">
      <w:numFmt w:val="bullet"/>
      <w:lvlText w:val="•"/>
      <w:lvlJc w:val="left"/>
      <w:pPr>
        <w:ind w:left="7812" w:hanging="339"/>
      </w:pPr>
      <w:rPr>
        <w:lang w:val="ru-RU" w:eastAsia="en-US" w:bidi="ar-SA"/>
      </w:rPr>
    </w:lvl>
  </w:abstractNum>
  <w:abstractNum w:abstractNumId="12" w15:restartNumberingAfterBreak="0">
    <w:nsid w:val="27505EA5"/>
    <w:multiLevelType w:val="hybridMultilevel"/>
    <w:tmpl w:val="7860568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7F06C0A"/>
    <w:multiLevelType w:val="hybridMultilevel"/>
    <w:tmpl w:val="CA42F4D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2E8"/>
    <w:multiLevelType w:val="multilevel"/>
    <w:tmpl w:val="BADACF7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2A7925A4"/>
    <w:multiLevelType w:val="hybridMultilevel"/>
    <w:tmpl w:val="A784F85E"/>
    <w:lvl w:ilvl="0" w:tplc="F98E584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C262E0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88105FA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27F8A96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682AAEA6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81727668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0FCA3CE4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770C626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66F8A65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6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5430E9E"/>
    <w:multiLevelType w:val="hybridMultilevel"/>
    <w:tmpl w:val="69AC6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C53E1"/>
    <w:multiLevelType w:val="hybridMultilevel"/>
    <w:tmpl w:val="8E083348"/>
    <w:lvl w:ilvl="0" w:tplc="B0F89FF6">
      <w:start w:val="2"/>
      <w:numFmt w:val="decimal"/>
      <w:lvlText w:val="%1."/>
      <w:lvlJc w:val="left"/>
      <w:pPr>
        <w:ind w:left="930" w:hanging="708"/>
      </w:pPr>
      <w:rPr>
        <w:rFonts w:ascii="Times New Roman" w:eastAsia="Times New Roman" w:hAnsi="Times New Roman" w:cs="Times New Roman" w:hint="default"/>
        <w:b/>
        <w:bCs/>
        <w:color w:val="auto"/>
        <w:spacing w:val="0"/>
        <w:w w:val="100"/>
        <w:sz w:val="28"/>
        <w:szCs w:val="28"/>
        <w:lang w:val="ru-RU" w:eastAsia="en-US" w:bidi="ar-SA"/>
      </w:rPr>
    </w:lvl>
    <w:lvl w:ilvl="1" w:tplc="C8ACF846">
      <w:numFmt w:val="bullet"/>
      <w:lvlText w:val="•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95CD39E">
      <w:numFmt w:val="bullet"/>
      <w:lvlText w:val="•"/>
      <w:lvlJc w:val="left"/>
      <w:pPr>
        <w:ind w:left="2713" w:hanging="360"/>
      </w:pPr>
      <w:rPr>
        <w:lang w:val="ru-RU" w:eastAsia="en-US" w:bidi="ar-SA"/>
      </w:rPr>
    </w:lvl>
    <w:lvl w:ilvl="3" w:tplc="E08841A0">
      <w:numFmt w:val="bullet"/>
      <w:lvlText w:val="•"/>
      <w:lvlJc w:val="left"/>
      <w:pPr>
        <w:ind w:left="3599" w:hanging="360"/>
      </w:pPr>
      <w:rPr>
        <w:lang w:val="ru-RU" w:eastAsia="en-US" w:bidi="ar-SA"/>
      </w:rPr>
    </w:lvl>
    <w:lvl w:ilvl="4" w:tplc="FFDC40C2">
      <w:numFmt w:val="bullet"/>
      <w:lvlText w:val="•"/>
      <w:lvlJc w:val="left"/>
      <w:pPr>
        <w:ind w:left="4486" w:hanging="360"/>
      </w:pPr>
      <w:rPr>
        <w:lang w:val="ru-RU" w:eastAsia="en-US" w:bidi="ar-SA"/>
      </w:rPr>
    </w:lvl>
    <w:lvl w:ilvl="5" w:tplc="CF6E5508">
      <w:numFmt w:val="bullet"/>
      <w:lvlText w:val="•"/>
      <w:lvlJc w:val="left"/>
      <w:pPr>
        <w:ind w:left="5373" w:hanging="360"/>
      </w:pPr>
      <w:rPr>
        <w:lang w:val="ru-RU" w:eastAsia="en-US" w:bidi="ar-SA"/>
      </w:rPr>
    </w:lvl>
    <w:lvl w:ilvl="6" w:tplc="73A0376A">
      <w:numFmt w:val="bullet"/>
      <w:lvlText w:val="•"/>
      <w:lvlJc w:val="left"/>
      <w:pPr>
        <w:ind w:left="6259" w:hanging="360"/>
      </w:pPr>
      <w:rPr>
        <w:lang w:val="ru-RU" w:eastAsia="en-US" w:bidi="ar-SA"/>
      </w:rPr>
    </w:lvl>
    <w:lvl w:ilvl="7" w:tplc="6388D480">
      <w:numFmt w:val="bullet"/>
      <w:lvlText w:val="•"/>
      <w:lvlJc w:val="left"/>
      <w:pPr>
        <w:ind w:left="7146" w:hanging="360"/>
      </w:pPr>
      <w:rPr>
        <w:lang w:val="ru-RU" w:eastAsia="en-US" w:bidi="ar-SA"/>
      </w:rPr>
    </w:lvl>
    <w:lvl w:ilvl="8" w:tplc="BD76E52C">
      <w:numFmt w:val="bullet"/>
      <w:lvlText w:val="•"/>
      <w:lvlJc w:val="left"/>
      <w:pPr>
        <w:ind w:left="8033" w:hanging="360"/>
      </w:pPr>
      <w:rPr>
        <w:lang w:val="ru-RU" w:eastAsia="en-US" w:bidi="ar-SA"/>
      </w:rPr>
    </w:lvl>
  </w:abstractNum>
  <w:abstractNum w:abstractNumId="19" w15:restartNumberingAfterBreak="0">
    <w:nsid w:val="38A96D27"/>
    <w:multiLevelType w:val="hybridMultilevel"/>
    <w:tmpl w:val="DCDA39BA"/>
    <w:lvl w:ilvl="0" w:tplc="03F2A318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927CE6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E918CF2C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6F7ECFD8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2D4407AA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4B600AB6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686ED6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ED323D78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93B289E8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20" w15:restartNumberingAfterBreak="0">
    <w:nsid w:val="3AB9113A"/>
    <w:multiLevelType w:val="hybridMultilevel"/>
    <w:tmpl w:val="F09AF2E8"/>
    <w:lvl w:ilvl="0" w:tplc="9AB216A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0D15C0"/>
    <w:multiLevelType w:val="hybridMultilevel"/>
    <w:tmpl w:val="2576962E"/>
    <w:lvl w:ilvl="0" w:tplc="04190011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3D1A4C98"/>
    <w:multiLevelType w:val="hybridMultilevel"/>
    <w:tmpl w:val="683AE882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12472D"/>
    <w:multiLevelType w:val="hybridMultilevel"/>
    <w:tmpl w:val="1FA4396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400E1756"/>
    <w:multiLevelType w:val="hybridMultilevel"/>
    <w:tmpl w:val="CD0857AC"/>
    <w:lvl w:ilvl="0" w:tplc="E8B6167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608D3E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ECF048B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3176CFB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F781FAC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FD268EE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147C1F36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BEEA8AA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A532FB9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25" w15:restartNumberingAfterBreak="0">
    <w:nsid w:val="43EB57C8"/>
    <w:multiLevelType w:val="hybridMultilevel"/>
    <w:tmpl w:val="E7A09C86"/>
    <w:lvl w:ilvl="0" w:tplc="50FC388E">
      <w:start w:val="1"/>
      <w:numFmt w:val="decimal"/>
      <w:lvlText w:val="%1."/>
      <w:lvlJc w:val="left"/>
      <w:pPr>
        <w:ind w:left="942" w:hanging="72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89120EDE">
      <w:numFmt w:val="bullet"/>
      <w:lvlText w:val="•"/>
      <w:lvlJc w:val="left"/>
      <w:pPr>
        <w:ind w:left="1826" w:hanging="720"/>
      </w:pPr>
      <w:rPr>
        <w:lang w:val="ru-RU" w:eastAsia="en-US" w:bidi="ar-SA"/>
      </w:rPr>
    </w:lvl>
    <w:lvl w:ilvl="2" w:tplc="B7F0F2AA">
      <w:numFmt w:val="bullet"/>
      <w:lvlText w:val="•"/>
      <w:lvlJc w:val="left"/>
      <w:pPr>
        <w:ind w:left="2713" w:hanging="720"/>
      </w:pPr>
      <w:rPr>
        <w:lang w:val="ru-RU" w:eastAsia="en-US" w:bidi="ar-SA"/>
      </w:rPr>
    </w:lvl>
    <w:lvl w:ilvl="3" w:tplc="F79EED60">
      <w:numFmt w:val="bullet"/>
      <w:lvlText w:val="•"/>
      <w:lvlJc w:val="left"/>
      <w:pPr>
        <w:ind w:left="3599" w:hanging="720"/>
      </w:pPr>
      <w:rPr>
        <w:lang w:val="ru-RU" w:eastAsia="en-US" w:bidi="ar-SA"/>
      </w:rPr>
    </w:lvl>
    <w:lvl w:ilvl="4" w:tplc="3BA0BB72">
      <w:numFmt w:val="bullet"/>
      <w:lvlText w:val="•"/>
      <w:lvlJc w:val="left"/>
      <w:pPr>
        <w:ind w:left="4486" w:hanging="720"/>
      </w:pPr>
      <w:rPr>
        <w:lang w:val="ru-RU" w:eastAsia="en-US" w:bidi="ar-SA"/>
      </w:rPr>
    </w:lvl>
    <w:lvl w:ilvl="5" w:tplc="BA62BFE8">
      <w:numFmt w:val="bullet"/>
      <w:lvlText w:val="•"/>
      <w:lvlJc w:val="left"/>
      <w:pPr>
        <w:ind w:left="5373" w:hanging="720"/>
      </w:pPr>
      <w:rPr>
        <w:lang w:val="ru-RU" w:eastAsia="en-US" w:bidi="ar-SA"/>
      </w:rPr>
    </w:lvl>
    <w:lvl w:ilvl="6" w:tplc="E37EEAB8">
      <w:numFmt w:val="bullet"/>
      <w:lvlText w:val="•"/>
      <w:lvlJc w:val="left"/>
      <w:pPr>
        <w:ind w:left="6259" w:hanging="720"/>
      </w:pPr>
      <w:rPr>
        <w:lang w:val="ru-RU" w:eastAsia="en-US" w:bidi="ar-SA"/>
      </w:rPr>
    </w:lvl>
    <w:lvl w:ilvl="7" w:tplc="169A5082">
      <w:numFmt w:val="bullet"/>
      <w:lvlText w:val="•"/>
      <w:lvlJc w:val="left"/>
      <w:pPr>
        <w:ind w:left="7146" w:hanging="720"/>
      </w:pPr>
      <w:rPr>
        <w:lang w:val="ru-RU" w:eastAsia="en-US" w:bidi="ar-SA"/>
      </w:rPr>
    </w:lvl>
    <w:lvl w:ilvl="8" w:tplc="DECAA3AC">
      <w:numFmt w:val="bullet"/>
      <w:lvlText w:val="•"/>
      <w:lvlJc w:val="left"/>
      <w:pPr>
        <w:ind w:left="8033" w:hanging="720"/>
      </w:pPr>
      <w:rPr>
        <w:lang w:val="ru-RU" w:eastAsia="en-US" w:bidi="ar-SA"/>
      </w:rPr>
    </w:lvl>
  </w:abstractNum>
  <w:abstractNum w:abstractNumId="26" w15:restartNumberingAfterBreak="0">
    <w:nsid w:val="45FC0AF7"/>
    <w:multiLevelType w:val="hybridMultilevel"/>
    <w:tmpl w:val="A404C490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4A7046"/>
    <w:multiLevelType w:val="hybridMultilevel"/>
    <w:tmpl w:val="F07C74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0E82164"/>
    <w:multiLevelType w:val="hybridMultilevel"/>
    <w:tmpl w:val="A74215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2607822"/>
    <w:multiLevelType w:val="hybridMultilevel"/>
    <w:tmpl w:val="02C0B9CA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2442A"/>
    <w:multiLevelType w:val="hybridMultilevel"/>
    <w:tmpl w:val="B4DE271E"/>
    <w:lvl w:ilvl="0" w:tplc="3530E60C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A65F5E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2264AA0E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90162B00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103E7D2C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89A4DBCE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068A5E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33326E1C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A0FA168E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31" w15:restartNumberingAfterBreak="0">
    <w:nsid w:val="53495B0C"/>
    <w:multiLevelType w:val="hybridMultilevel"/>
    <w:tmpl w:val="2C1811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98C2668"/>
    <w:multiLevelType w:val="hybridMultilevel"/>
    <w:tmpl w:val="19A8B938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B2727BA"/>
    <w:multiLevelType w:val="hybridMultilevel"/>
    <w:tmpl w:val="62501800"/>
    <w:lvl w:ilvl="0" w:tplc="39F4BCBE">
      <w:start w:val="1"/>
      <w:numFmt w:val="decimal"/>
      <w:lvlText w:val="%1."/>
      <w:lvlJc w:val="left"/>
      <w:pPr>
        <w:ind w:left="1345" w:hanging="339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  <w:lang w:val="ru-RU" w:eastAsia="en-US" w:bidi="ar-SA"/>
      </w:rPr>
    </w:lvl>
    <w:lvl w:ilvl="1" w:tplc="6576FA90">
      <w:numFmt w:val="bullet"/>
      <w:lvlText w:val="•"/>
      <w:lvlJc w:val="left"/>
      <w:pPr>
        <w:ind w:left="2144" w:hanging="339"/>
      </w:pPr>
      <w:rPr>
        <w:lang w:val="ru-RU" w:eastAsia="en-US" w:bidi="ar-SA"/>
      </w:rPr>
    </w:lvl>
    <w:lvl w:ilvl="2" w:tplc="F7A2C954">
      <w:numFmt w:val="bullet"/>
      <w:lvlText w:val="•"/>
      <w:lvlJc w:val="left"/>
      <w:pPr>
        <w:ind w:left="2948" w:hanging="339"/>
      </w:pPr>
      <w:rPr>
        <w:lang w:val="ru-RU" w:eastAsia="en-US" w:bidi="ar-SA"/>
      </w:rPr>
    </w:lvl>
    <w:lvl w:ilvl="3" w:tplc="446669A4">
      <w:numFmt w:val="bullet"/>
      <w:lvlText w:val="•"/>
      <w:lvlJc w:val="left"/>
      <w:pPr>
        <w:ind w:left="3752" w:hanging="339"/>
      </w:pPr>
      <w:rPr>
        <w:lang w:val="ru-RU" w:eastAsia="en-US" w:bidi="ar-SA"/>
      </w:rPr>
    </w:lvl>
    <w:lvl w:ilvl="4" w:tplc="19F2C2A8">
      <w:numFmt w:val="bullet"/>
      <w:lvlText w:val="•"/>
      <w:lvlJc w:val="left"/>
      <w:pPr>
        <w:ind w:left="4556" w:hanging="339"/>
      </w:pPr>
      <w:rPr>
        <w:lang w:val="ru-RU" w:eastAsia="en-US" w:bidi="ar-SA"/>
      </w:rPr>
    </w:lvl>
    <w:lvl w:ilvl="5" w:tplc="3484173A">
      <w:numFmt w:val="bullet"/>
      <w:lvlText w:val="•"/>
      <w:lvlJc w:val="left"/>
      <w:pPr>
        <w:ind w:left="5360" w:hanging="339"/>
      </w:pPr>
      <w:rPr>
        <w:lang w:val="ru-RU" w:eastAsia="en-US" w:bidi="ar-SA"/>
      </w:rPr>
    </w:lvl>
    <w:lvl w:ilvl="6" w:tplc="4E602F5A">
      <w:numFmt w:val="bullet"/>
      <w:lvlText w:val="•"/>
      <w:lvlJc w:val="left"/>
      <w:pPr>
        <w:ind w:left="6164" w:hanging="339"/>
      </w:pPr>
      <w:rPr>
        <w:lang w:val="ru-RU" w:eastAsia="en-US" w:bidi="ar-SA"/>
      </w:rPr>
    </w:lvl>
    <w:lvl w:ilvl="7" w:tplc="0B9CA656">
      <w:numFmt w:val="bullet"/>
      <w:lvlText w:val="•"/>
      <w:lvlJc w:val="left"/>
      <w:pPr>
        <w:ind w:left="6968" w:hanging="339"/>
      </w:pPr>
      <w:rPr>
        <w:lang w:val="ru-RU" w:eastAsia="en-US" w:bidi="ar-SA"/>
      </w:rPr>
    </w:lvl>
    <w:lvl w:ilvl="8" w:tplc="C6EE3FE8">
      <w:numFmt w:val="bullet"/>
      <w:lvlText w:val="•"/>
      <w:lvlJc w:val="left"/>
      <w:pPr>
        <w:ind w:left="7772" w:hanging="339"/>
      </w:pPr>
      <w:rPr>
        <w:lang w:val="ru-RU" w:eastAsia="en-US" w:bidi="ar-SA"/>
      </w:rPr>
    </w:lvl>
  </w:abstractNum>
  <w:abstractNum w:abstractNumId="34" w15:restartNumberingAfterBreak="0">
    <w:nsid w:val="606B3992"/>
    <w:multiLevelType w:val="hybridMultilevel"/>
    <w:tmpl w:val="79ECC986"/>
    <w:lvl w:ilvl="0" w:tplc="D4BCC6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BE754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C8A83D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785A7292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EB46B3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1AEE903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DF52F9B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21983BC8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CCC8A61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5" w15:restartNumberingAfterBreak="0">
    <w:nsid w:val="626F7D2C"/>
    <w:multiLevelType w:val="hybridMultilevel"/>
    <w:tmpl w:val="B172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863575"/>
    <w:multiLevelType w:val="hybridMultilevel"/>
    <w:tmpl w:val="28886F44"/>
    <w:lvl w:ilvl="0" w:tplc="23C492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4278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5CA70A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09D8090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D7AA516E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50AB3D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624A77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19E3E3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42BEE5A4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7" w15:restartNumberingAfterBreak="0">
    <w:nsid w:val="681663F0"/>
    <w:multiLevelType w:val="hybridMultilevel"/>
    <w:tmpl w:val="7864F038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9E7880"/>
    <w:multiLevelType w:val="hybridMultilevel"/>
    <w:tmpl w:val="68BEA0C6"/>
    <w:lvl w:ilvl="0" w:tplc="7E04C8C6">
      <w:start w:val="1"/>
      <w:numFmt w:val="decimal"/>
      <w:lvlText w:val="%1)"/>
      <w:lvlJc w:val="left"/>
      <w:pPr>
        <w:ind w:left="1408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1" w:tplc="CF22FB82">
      <w:numFmt w:val="bullet"/>
      <w:lvlText w:val="•"/>
      <w:lvlJc w:val="left"/>
      <w:pPr>
        <w:ind w:left="2198" w:hanging="339"/>
      </w:pPr>
      <w:rPr>
        <w:lang w:val="ru-RU" w:eastAsia="en-US" w:bidi="ar-SA"/>
      </w:rPr>
    </w:lvl>
    <w:lvl w:ilvl="2" w:tplc="538E081A">
      <w:numFmt w:val="bullet"/>
      <w:lvlText w:val="•"/>
      <w:lvlJc w:val="left"/>
      <w:pPr>
        <w:ind w:left="2996" w:hanging="339"/>
      </w:pPr>
      <w:rPr>
        <w:lang w:val="ru-RU" w:eastAsia="en-US" w:bidi="ar-SA"/>
      </w:rPr>
    </w:lvl>
    <w:lvl w:ilvl="3" w:tplc="40B26B66">
      <w:numFmt w:val="bullet"/>
      <w:lvlText w:val="•"/>
      <w:lvlJc w:val="left"/>
      <w:pPr>
        <w:ind w:left="3794" w:hanging="339"/>
      </w:pPr>
      <w:rPr>
        <w:lang w:val="ru-RU" w:eastAsia="en-US" w:bidi="ar-SA"/>
      </w:rPr>
    </w:lvl>
    <w:lvl w:ilvl="4" w:tplc="BD2AA8B6">
      <w:numFmt w:val="bullet"/>
      <w:lvlText w:val="•"/>
      <w:lvlJc w:val="left"/>
      <w:pPr>
        <w:ind w:left="4592" w:hanging="339"/>
      </w:pPr>
      <w:rPr>
        <w:lang w:val="ru-RU" w:eastAsia="en-US" w:bidi="ar-SA"/>
      </w:rPr>
    </w:lvl>
    <w:lvl w:ilvl="5" w:tplc="E9340B2C">
      <w:numFmt w:val="bullet"/>
      <w:lvlText w:val="•"/>
      <w:lvlJc w:val="left"/>
      <w:pPr>
        <w:ind w:left="5390" w:hanging="339"/>
      </w:pPr>
      <w:rPr>
        <w:lang w:val="ru-RU" w:eastAsia="en-US" w:bidi="ar-SA"/>
      </w:rPr>
    </w:lvl>
    <w:lvl w:ilvl="6" w:tplc="DFFA023A">
      <w:numFmt w:val="bullet"/>
      <w:lvlText w:val="•"/>
      <w:lvlJc w:val="left"/>
      <w:pPr>
        <w:ind w:left="6188" w:hanging="339"/>
      </w:pPr>
      <w:rPr>
        <w:lang w:val="ru-RU" w:eastAsia="en-US" w:bidi="ar-SA"/>
      </w:rPr>
    </w:lvl>
    <w:lvl w:ilvl="7" w:tplc="A55C661E">
      <w:numFmt w:val="bullet"/>
      <w:lvlText w:val="•"/>
      <w:lvlJc w:val="left"/>
      <w:pPr>
        <w:ind w:left="6986" w:hanging="339"/>
      </w:pPr>
      <w:rPr>
        <w:lang w:val="ru-RU" w:eastAsia="en-US" w:bidi="ar-SA"/>
      </w:rPr>
    </w:lvl>
    <w:lvl w:ilvl="8" w:tplc="29563BA4">
      <w:numFmt w:val="bullet"/>
      <w:lvlText w:val="•"/>
      <w:lvlJc w:val="left"/>
      <w:pPr>
        <w:ind w:left="7784" w:hanging="339"/>
      </w:pPr>
      <w:rPr>
        <w:lang w:val="ru-RU" w:eastAsia="en-US" w:bidi="ar-SA"/>
      </w:rPr>
    </w:lvl>
  </w:abstractNum>
  <w:abstractNum w:abstractNumId="39" w15:restartNumberingAfterBreak="0">
    <w:nsid w:val="6CA95A94"/>
    <w:multiLevelType w:val="hybridMultilevel"/>
    <w:tmpl w:val="EA2ADB02"/>
    <w:lvl w:ilvl="0" w:tplc="5E24EDB0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CEBB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33746454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80CA3C8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872A9F2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106CF60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45AC5058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C53C3DE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340C4102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num w:numId="1">
    <w:abstractNumId w:val="0"/>
  </w:num>
  <w:num w:numId="2">
    <w:abstractNumId w:val="28"/>
  </w:num>
  <w:num w:numId="3">
    <w:abstractNumId w:val="20"/>
  </w:num>
  <w:num w:numId="4">
    <w:abstractNumId w:val="29"/>
  </w:num>
  <w:num w:numId="5">
    <w:abstractNumId w:val="1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1"/>
  </w:num>
  <w:num w:numId="2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31"/>
  </w:num>
  <w:num w:numId="33">
    <w:abstractNumId w:val="21"/>
  </w:num>
  <w:num w:numId="34">
    <w:abstractNumId w:val="27"/>
  </w:num>
  <w:num w:numId="35">
    <w:abstractNumId w:val="23"/>
  </w:num>
  <w:num w:numId="36">
    <w:abstractNumId w:val="2"/>
  </w:num>
  <w:num w:numId="37">
    <w:abstractNumId w:val="12"/>
  </w:num>
  <w:num w:numId="3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7"/>
  </w:num>
  <w:num w:numId="41">
    <w:abstractNumId w:val="26"/>
  </w:num>
  <w:num w:numId="42">
    <w:abstractNumId w:val="37"/>
  </w:num>
  <w:num w:numId="43">
    <w:abstractNumId w:val="35"/>
  </w:num>
  <w:num w:numId="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7FDB"/>
    <w:rsid w:val="00003967"/>
    <w:rsid w:val="0001361E"/>
    <w:rsid w:val="00020374"/>
    <w:rsid w:val="00022C6D"/>
    <w:rsid w:val="0002588C"/>
    <w:rsid w:val="00027A97"/>
    <w:rsid w:val="00032921"/>
    <w:rsid w:val="00036097"/>
    <w:rsid w:val="000408E9"/>
    <w:rsid w:val="00043CCA"/>
    <w:rsid w:val="00046BBA"/>
    <w:rsid w:val="00057C2D"/>
    <w:rsid w:val="0006026E"/>
    <w:rsid w:val="00060F24"/>
    <w:rsid w:val="00062280"/>
    <w:rsid w:val="00065C2B"/>
    <w:rsid w:val="00070B0C"/>
    <w:rsid w:val="00072433"/>
    <w:rsid w:val="000911BB"/>
    <w:rsid w:val="00094559"/>
    <w:rsid w:val="00095890"/>
    <w:rsid w:val="000A7313"/>
    <w:rsid w:val="000B0622"/>
    <w:rsid w:val="000C077B"/>
    <w:rsid w:val="000C129B"/>
    <w:rsid w:val="000C5BA1"/>
    <w:rsid w:val="000D138B"/>
    <w:rsid w:val="000D58B4"/>
    <w:rsid w:val="000E32E5"/>
    <w:rsid w:val="000E64E1"/>
    <w:rsid w:val="000F3717"/>
    <w:rsid w:val="000F55FA"/>
    <w:rsid w:val="000F690D"/>
    <w:rsid w:val="000F7C1E"/>
    <w:rsid w:val="001068D8"/>
    <w:rsid w:val="001073A3"/>
    <w:rsid w:val="0011535C"/>
    <w:rsid w:val="00117611"/>
    <w:rsid w:val="001224DE"/>
    <w:rsid w:val="001236F6"/>
    <w:rsid w:val="00123D7B"/>
    <w:rsid w:val="00125729"/>
    <w:rsid w:val="00127FDB"/>
    <w:rsid w:val="00135393"/>
    <w:rsid w:val="00142299"/>
    <w:rsid w:val="00145812"/>
    <w:rsid w:val="00150707"/>
    <w:rsid w:val="001656D7"/>
    <w:rsid w:val="00165D98"/>
    <w:rsid w:val="00166CD9"/>
    <w:rsid w:val="00170A97"/>
    <w:rsid w:val="00190728"/>
    <w:rsid w:val="001954F8"/>
    <w:rsid w:val="00197394"/>
    <w:rsid w:val="001A09BD"/>
    <w:rsid w:val="001A4950"/>
    <w:rsid w:val="001A50E9"/>
    <w:rsid w:val="001A7F28"/>
    <w:rsid w:val="001B0BB8"/>
    <w:rsid w:val="001B3B76"/>
    <w:rsid w:val="001C070A"/>
    <w:rsid w:val="001C7959"/>
    <w:rsid w:val="001C7E7E"/>
    <w:rsid w:val="001D33B8"/>
    <w:rsid w:val="001E017D"/>
    <w:rsid w:val="001E18AC"/>
    <w:rsid w:val="001E3BCF"/>
    <w:rsid w:val="001E6B52"/>
    <w:rsid w:val="001F1B15"/>
    <w:rsid w:val="001F230A"/>
    <w:rsid w:val="001F5C21"/>
    <w:rsid w:val="001F6C45"/>
    <w:rsid w:val="00204C6E"/>
    <w:rsid w:val="00206B29"/>
    <w:rsid w:val="00207EE5"/>
    <w:rsid w:val="00211EF0"/>
    <w:rsid w:val="00221DAF"/>
    <w:rsid w:val="00224C82"/>
    <w:rsid w:val="00230036"/>
    <w:rsid w:val="00232019"/>
    <w:rsid w:val="00253276"/>
    <w:rsid w:val="002555A0"/>
    <w:rsid w:val="0025778B"/>
    <w:rsid w:val="00260654"/>
    <w:rsid w:val="00263D7A"/>
    <w:rsid w:val="00266CF6"/>
    <w:rsid w:val="0026730F"/>
    <w:rsid w:val="00267B6F"/>
    <w:rsid w:val="0027466D"/>
    <w:rsid w:val="0027746D"/>
    <w:rsid w:val="00280F08"/>
    <w:rsid w:val="002836DF"/>
    <w:rsid w:val="002867C0"/>
    <w:rsid w:val="002948F3"/>
    <w:rsid w:val="002A1E0F"/>
    <w:rsid w:val="002A5B37"/>
    <w:rsid w:val="002A7D8C"/>
    <w:rsid w:val="002C49E8"/>
    <w:rsid w:val="002C70F3"/>
    <w:rsid w:val="002D1081"/>
    <w:rsid w:val="002E1771"/>
    <w:rsid w:val="002E5208"/>
    <w:rsid w:val="002E621D"/>
    <w:rsid w:val="002E7EC5"/>
    <w:rsid w:val="002F6673"/>
    <w:rsid w:val="003015C5"/>
    <w:rsid w:val="00304751"/>
    <w:rsid w:val="003074B2"/>
    <w:rsid w:val="00310A67"/>
    <w:rsid w:val="00323817"/>
    <w:rsid w:val="003317AE"/>
    <w:rsid w:val="003378E8"/>
    <w:rsid w:val="00342E22"/>
    <w:rsid w:val="00351CCA"/>
    <w:rsid w:val="00356E17"/>
    <w:rsid w:val="00357AAB"/>
    <w:rsid w:val="00367C3B"/>
    <w:rsid w:val="0037426E"/>
    <w:rsid w:val="0037682A"/>
    <w:rsid w:val="00382187"/>
    <w:rsid w:val="00382964"/>
    <w:rsid w:val="00391FA0"/>
    <w:rsid w:val="003928B7"/>
    <w:rsid w:val="00397DCE"/>
    <w:rsid w:val="003B05C5"/>
    <w:rsid w:val="003B1348"/>
    <w:rsid w:val="003C1048"/>
    <w:rsid w:val="003E1454"/>
    <w:rsid w:val="003E2960"/>
    <w:rsid w:val="003E46E4"/>
    <w:rsid w:val="003E5808"/>
    <w:rsid w:val="003F518A"/>
    <w:rsid w:val="003F6F61"/>
    <w:rsid w:val="00401E63"/>
    <w:rsid w:val="0041570E"/>
    <w:rsid w:val="00426E09"/>
    <w:rsid w:val="00427050"/>
    <w:rsid w:val="004363C6"/>
    <w:rsid w:val="00440C34"/>
    <w:rsid w:val="0044223C"/>
    <w:rsid w:val="00444A2B"/>
    <w:rsid w:val="00451CD7"/>
    <w:rsid w:val="00457335"/>
    <w:rsid w:val="00460CF1"/>
    <w:rsid w:val="00462120"/>
    <w:rsid w:val="00463DF5"/>
    <w:rsid w:val="00464D45"/>
    <w:rsid w:val="00471D8E"/>
    <w:rsid w:val="00471F61"/>
    <w:rsid w:val="004739B6"/>
    <w:rsid w:val="00474B34"/>
    <w:rsid w:val="004777BC"/>
    <w:rsid w:val="00491ADF"/>
    <w:rsid w:val="00495E0B"/>
    <w:rsid w:val="00495EB3"/>
    <w:rsid w:val="004A1325"/>
    <w:rsid w:val="004B08DC"/>
    <w:rsid w:val="004C0550"/>
    <w:rsid w:val="004C52F0"/>
    <w:rsid w:val="004C54E4"/>
    <w:rsid w:val="004C6657"/>
    <w:rsid w:val="004C7FF9"/>
    <w:rsid w:val="004D011D"/>
    <w:rsid w:val="004D16BC"/>
    <w:rsid w:val="004D4FBE"/>
    <w:rsid w:val="004D67D0"/>
    <w:rsid w:val="004D69C2"/>
    <w:rsid w:val="004E0531"/>
    <w:rsid w:val="004E0A72"/>
    <w:rsid w:val="004E12E3"/>
    <w:rsid w:val="004E3FF7"/>
    <w:rsid w:val="004E6A9C"/>
    <w:rsid w:val="004F1168"/>
    <w:rsid w:val="004F36CA"/>
    <w:rsid w:val="004F75B7"/>
    <w:rsid w:val="005045CB"/>
    <w:rsid w:val="00504873"/>
    <w:rsid w:val="0050711B"/>
    <w:rsid w:val="005074C9"/>
    <w:rsid w:val="005105CF"/>
    <w:rsid w:val="00510986"/>
    <w:rsid w:val="00513630"/>
    <w:rsid w:val="0052030C"/>
    <w:rsid w:val="00522DAC"/>
    <w:rsid w:val="0052311A"/>
    <w:rsid w:val="005256E7"/>
    <w:rsid w:val="00525B9B"/>
    <w:rsid w:val="00534625"/>
    <w:rsid w:val="00535273"/>
    <w:rsid w:val="00544563"/>
    <w:rsid w:val="00546FBF"/>
    <w:rsid w:val="0055017D"/>
    <w:rsid w:val="00554644"/>
    <w:rsid w:val="005572BE"/>
    <w:rsid w:val="00572996"/>
    <w:rsid w:val="00574648"/>
    <w:rsid w:val="00574CEB"/>
    <w:rsid w:val="00576C79"/>
    <w:rsid w:val="005773B5"/>
    <w:rsid w:val="00587A6C"/>
    <w:rsid w:val="00587FE8"/>
    <w:rsid w:val="00590154"/>
    <w:rsid w:val="005904FA"/>
    <w:rsid w:val="005960A5"/>
    <w:rsid w:val="005C1072"/>
    <w:rsid w:val="005D2BAD"/>
    <w:rsid w:val="005D3F24"/>
    <w:rsid w:val="005E0C40"/>
    <w:rsid w:val="005F5BB7"/>
    <w:rsid w:val="00604DE0"/>
    <w:rsid w:val="00617D4F"/>
    <w:rsid w:val="0062114D"/>
    <w:rsid w:val="00625846"/>
    <w:rsid w:val="006270B8"/>
    <w:rsid w:val="00631063"/>
    <w:rsid w:val="0063632B"/>
    <w:rsid w:val="00641433"/>
    <w:rsid w:val="006424BA"/>
    <w:rsid w:val="006443F4"/>
    <w:rsid w:val="00662E21"/>
    <w:rsid w:val="00664BF3"/>
    <w:rsid w:val="006673F5"/>
    <w:rsid w:val="00671BDD"/>
    <w:rsid w:val="00673778"/>
    <w:rsid w:val="006768AB"/>
    <w:rsid w:val="006813EF"/>
    <w:rsid w:val="00685B0A"/>
    <w:rsid w:val="00687864"/>
    <w:rsid w:val="00691ECA"/>
    <w:rsid w:val="00696621"/>
    <w:rsid w:val="006C090C"/>
    <w:rsid w:val="006C0CFF"/>
    <w:rsid w:val="006C17E4"/>
    <w:rsid w:val="006C7E1D"/>
    <w:rsid w:val="006D1ABC"/>
    <w:rsid w:val="006D2144"/>
    <w:rsid w:val="006E07B3"/>
    <w:rsid w:val="006E1AB9"/>
    <w:rsid w:val="006E218A"/>
    <w:rsid w:val="006E7D9F"/>
    <w:rsid w:val="006F00A9"/>
    <w:rsid w:val="006F11CD"/>
    <w:rsid w:val="006F27C4"/>
    <w:rsid w:val="007048C6"/>
    <w:rsid w:val="00704CDD"/>
    <w:rsid w:val="007061F5"/>
    <w:rsid w:val="00721725"/>
    <w:rsid w:val="00725FB7"/>
    <w:rsid w:val="00736D24"/>
    <w:rsid w:val="00740B6A"/>
    <w:rsid w:val="00750BFA"/>
    <w:rsid w:val="0075523F"/>
    <w:rsid w:val="00755B8E"/>
    <w:rsid w:val="0076345D"/>
    <w:rsid w:val="007776E9"/>
    <w:rsid w:val="00780141"/>
    <w:rsid w:val="0078040A"/>
    <w:rsid w:val="00782EFF"/>
    <w:rsid w:val="00790CE5"/>
    <w:rsid w:val="00790D74"/>
    <w:rsid w:val="00794F71"/>
    <w:rsid w:val="00795D4E"/>
    <w:rsid w:val="007A2D47"/>
    <w:rsid w:val="007A4032"/>
    <w:rsid w:val="007A5643"/>
    <w:rsid w:val="007A7E47"/>
    <w:rsid w:val="007A7E55"/>
    <w:rsid w:val="007B0A9B"/>
    <w:rsid w:val="007B2A73"/>
    <w:rsid w:val="007B7219"/>
    <w:rsid w:val="007C0628"/>
    <w:rsid w:val="007C1CAC"/>
    <w:rsid w:val="007C2DB7"/>
    <w:rsid w:val="007C574E"/>
    <w:rsid w:val="007D4DF7"/>
    <w:rsid w:val="007E5893"/>
    <w:rsid w:val="007F2E4A"/>
    <w:rsid w:val="00802A0F"/>
    <w:rsid w:val="00807EEF"/>
    <w:rsid w:val="00812E4F"/>
    <w:rsid w:val="00813854"/>
    <w:rsid w:val="00823301"/>
    <w:rsid w:val="008236AE"/>
    <w:rsid w:val="008243AB"/>
    <w:rsid w:val="0082583F"/>
    <w:rsid w:val="0082712A"/>
    <w:rsid w:val="00841DD1"/>
    <w:rsid w:val="00845772"/>
    <w:rsid w:val="008736E0"/>
    <w:rsid w:val="00875A60"/>
    <w:rsid w:val="00875DA8"/>
    <w:rsid w:val="0087753F"/>
    <w:rsid w:val="00895EA2"/>
    <w:rsid w:val="008A6389"/>
    <w:rsid w:val="008A73F0"/>
    <w:rsid w:val="008C219D"/>
    <w:rsid w:val="008C5C90"/>
    <w:rsid w:val="008C6E9A"/>
    <w:rsid w:val="008D250A"/>
    <w:rsid w:val="008D5109"/>
    <w:rsid w:val="008E267C"/>
    <w:rsid w:val="008E4E24"/>
    <w:rsid w:val="00906ACC"/>
    <w:rsid w:val="00916FF1"/>
    <w:rsid w:val="009325C2"/>
    <w:rsid w:val="009417C9"/>
    <w:rsid w:val="0094755B"/>
    <w:rsid w:val="00952AB9"/>
    <w:rsid w:val="00955118"/>
    <w:rsid w:val="0096016C"/>
    <w:rsid w:val="00973194"/>
    <w:rsid w:val="009775EA"/>
    <w:rsid w:val="00986048"/>
    <w:rsid w:val="0098721A"/>
    <w:rsid w:val="00990803"/>
    <w:rsid w:val="009933F5"/>
    <w:rsid w:val="00996746"/>
    <w:rsid w:val="009A0C78"/>
    <w:rsid w:val="009A67E9"/>
    <w:rsid w:val="009D5E59"/>
    <w:rsid w:val="009D6579"/>
    <w:rsid w:val="009E0B1F"/>
    <w:rsid w:val="009E1FC5"/>
    <w:rsid w:val="009F0CF3"/>
    <w:rsid w:val="009F3E7E"/>
    <w:rsid w:val="009F45BD"/>
    <w:rsid w:val="009F4C52"/>
    <w:rsid w:val="009F4EF7"/>
    <w:rsid w:val="00A00FD5"/>
    <w:rsid w:val="00A02819"/>
    <w:rsid w:val="00A05E54"/>
    <w:rsid w:val="00A07F8B"/>
    <w:rsid w:val="00A109A2"/>
    <w:rsid w:val="00A1344B"/>
    <w:rsid w:val="00A3630E"/>
    <w:rsid w:val="00A43237"/>
    <w:rsid w:val="00A43D53"/>
    <w:rsid w:val="00A4502F"/>
    <w:rsid w:val="00A46250"/>
    <w:rsid w:val="00A52CB6"/>
    <w:rsid w:val="00A6447F"/>
    <w:rsid w:val="00A77673"/>
    <w:rsid w:val="00A816CC"/>
    <w:rsid w:val="00A82512"/>
    <w:rsid w:val="00A8304A"/>
    <w:rsid w:val="00A83E00"/>
    <w:rsid w:val="00A852EE"/>
    <w:rsid w:val="00A879F1"/>
    <w:rsid w:val="00A87B99"/>
    <w:rsid w:val="00A939BF"/>
    <w:rsid w:val="00A93E6A"/>
    <w:rsid w:val="00A94F36"/>
    <w:rsid w:val="00AA257C"/>
    <w:rsid w:val="00AA2D8D"/>
    <w:rsid w:val="00AA7076"/>
    <w:rsid w:val="00AA73F0"/>
    <w:rsid w:val="00AB5023"/>
    <w:rsid w:val="00AB5EA9"/>
    <w:rsid w:val="00AB79C3"/>
    <w:rsid w:val="00AD35C2"/>
    <w:rsid w:val="00AE13CC"/>
    <w:rsid w:val="00AE3CF9"/>
    <w:rsid w:val="00AF4656"/>
    <w:rsid w:val="00AF757E"/>
    <w:rsid w:val="00B02911"/>
    <w:rsid w:val="00B07E93"/>
    <w:rsid w:val="00B14E69"/>
    <w:rsid w:val="00B16A3D"/>
    <w:rsid w:val="00B2046C"/>
    <w:rsid w:val="00B21733"/>
    <w:rsid w:val="00B21812"/>
    <w:rsid w:val="00B21F11"/>
    <w:rsid w:val="00B235D0"/>
    <w:rsid w:val="00B32BDF"/>
    <w:rsid w:val="00B3588B"/>
    <w:rsid w:val="00B3614F"/>
    <w:rsid w:val="00B367F3"/>
    <w:rsid w:val="00B47E85"/>
    <w:rsid w:val="00B60604"/>
    <w:rsid w:val="00B76B02"/>
    <w:rsid w:val="00B849E2"/>
    <w:rsid w:val="00B95F55"/>
    <w:rsid w:val="00B96EB7"/>
    <w:rsid w:val="00BA04E1"/>
    <w:rsid w:val="00BB2B03"/>
    <w:rsid w:val="00BB785E"/>
    <w:rsid w:val="00BC1028"/>
    <w:rsid w:val="00BC3381"/>
    <w:rsid w:val="00BD2C85"/>
    <w:rsid w:val="00BD663C"/>
    <w:rsid w:val="00BE0EDC"/>
    <w:rsid w:val="00BE46DF"/>
    <w:rsid w:val="00BF4D0D"/>
    <w:rsid w:val="00C02AC8"/>
    <w:rsid w:val="00C12056"/>
    <w:rsid w:val="00C13C11"/>
    <w:rsid w:val="00C15D0A"/>
    <w:rsid w:val="00C20D3C"/>
    <w:rsid w:val="00C2347D"/>
    <w:rsid w:val="00C33491"/>
    <w:rsid w:val="00C3497C"/>
    <w:rsid w:val="00C420B5"/>
    <w:rsid w:val="00C50AFE"/>
    <w:rsid w:val="00C50CB7"/>
    <w:rsid w:val="00C627A9"/>
    <w:rsid w:val="00C6416E"/>
    <w:rsid w:val="00C64B8D"/>
    <w:rsid w:val="00C66180"/>
    <w:rsid w:val="00C7257D"/>
    <w:rsid w:val="00C75E5A"/>
    <w:rsid w:val="00C84851"/>
    <w:rsid w:val="00C86F22"/>
    <w:rsid w:val="00CA13BB"/>
    <w:rsid w:val="00CA3336"/>
    <w:rsid w:val="00CA6793"/>
    <w:rsid w:val="00CA7DB2"/>
    <w:rsid w:val="00CB1138"/>
    <w:rsid w:val="00CB1B3F"/>
    <w:rsid w:val="00CB4FBF"/>
    <w:rsid w:val="00CC3A3F"/>
    <w:rsid w:val="00CC7788"/>
    <w:rsid w:val="00CD40A0"/>
    <w:rsid w:val="00CD45B9"/>
    <w:rsid w:val="00CE2E57"/>
    <w:rsid w:val="00CE44A9"/>
    <w:rsid w:val="00CF2D0C"/>
    <w:rsid w:val="00D002F8"/>
    <w:rsid w:val="00D0457A"/>
    <w:rsid w:val="00D10E53"/>
    <w:rsid w:val="00D119FB"/>
    <w:rsid w:val="00D32FB0"/>
    <w:rsid w:val="00D379F0"/>
    <w:rsid w:val="00D37FD0"/>
    <w:rsid w:val="00D41255"/>
    <w:rsid w:val="00D43163"/>
    <w:rsid w:val="00D446BF"/>
    <w:rsid w:val="00D53DF5"/>
    <w:rsid w:val="00D569D6"/>
    <w:rsid w:val="00D604D4"/>
    <w:rsid w:val="00D64DD2"/>
    <w:rsid w:val="00D7148F"/>
    <w:rsid w:val="00D724BC"/>
    <w:rsid w:val="00D74000"/>
    <w:rsid w:val="00D77455"/>
    <w:rsid w:val="00D77A42"/>
    <w:rsid w:val="00D850A6"/>
    <w:rsid w:val="00D94B92"/>
    <w:rsid w:val="00D96D70"/>
    <w:rsid w:val="00DA42BC"/>
    <w:rsid w:val="00DA5357"/>
    <w:rsid w:val="00DA73B6"/>
    <w:rsid w:val="00DB747B"/>
    <w:rsid w:val="00DB7E13"/>
    <w:rsid w:val="00DC41B9"/>
    <w:rsid w:val="00DC5F11"/>
    <w:rsid w:val="00DC719A"/>
    <w:rsid w:val="00DC729D"/>
    <w:rsid w:val="00DD4F16"/>
    <w:rsid w:val="00DE180F"/>
    <w:rsid w:val="00DE27E3"/>
    <w:rsid w:val="00DF015D"/>
    <w:rsid w:val="00DF06E2"/>
    <w:rsid w:val="00DF2651"/>
    <w:rsid w:val="00DF271C"/>
    <w:rsid w:val="00E01EA3"/>
    <w:rsid w:val="00E04182"/>
    <w:rsid w:val="00E042B4"/>
    <w:rsid w:val="00E21D75"/>
    <w:rsid w:val="00E25861"/>
    <w:rsid w:val="00E30998"/>
    <w:rsid w:val="00E46C34"/>
    <w:rsid w:val="00E6164A"/>
    <w:rsid w:val="00E625D4"/>
    <w:rsid w:val="00E655ED"/>
    <w:rsid w:val="00E66A19"/>
    <w:rsid w:val="00E76C02"/>
    <w:rsid w:val="00E77180"/>
    <w:rsid w:val="00E8353F"/>
    <w:rsid w:val="00E84994"/>
    <w:rsid w:val="00E84ACA"/>
    <w:rsid w:val="00E9247D"/>
    <w:rsid w:val="00E96F5C"/>
    <w:rsid w:val="00EB2E9B"/>
    <w:rsid w:val="00EC01AE"/>
    <w:rsid w:val="00EC0DDF"/>
    <w:rsid w:val="00EC34FA"/>
    <w:rsid w:val="00EC48B1"/>
    <w:rsid w:val="00EC52B1"/>
    <w:rsid w:val="00EE2BC3"/>
    <w:rsid w:val="00EE753E"/>
    <w:rsid w:val="00EF0EC7"/>
    <w:rsid w:val="00EF21D5"/>
    <w:rsid w:val="00EF2429"/>
    <w:rsid w:val="00F00620"/>
    <w:rsid w:val="00F03863"/>
    <w:rsid w:val="00F05EB9"/>
    <w:rsid w:val="00F10F06"/>
    <w:rsid w:val="00F12435"/>
    <w:rsid w:val="00F17EA4"/>
    <w:rsid w:val="00F20A89"/>
    <w:rsid w:val="00F265FC"/>
    <w:rsid w:val="00F27DF9"/>
    <w:rsid w:val="00F357FF"/>
    <w:rsid w:val="00F427B5"/>
    <w:rsid w:val="00F4343F"/>
    <w:rsid w:val="00F45AA0"/>
    <w:rsid w:val="00F52958"/>
    <w:rsid w:val="00F54C69"/>
    <w:rsid w:val="00F54D02"/>
    <w:rsid w:val="00F65D06"/>
    <w:rsid w:val="00F66F36"/>
    <w:rsid w:val="00F73E1F"/>
    <w:rsid w:val="00F74D16"/>
    <w:rsid w:val="00F75775"/>
    <w:rsid w:val="00F757CA"/>
    <w:rsid w:val="00F7742B"/>
    <w:rsid w:val="00F829F5"/>
    <w:rsid w:val="00F914B8"/>
    <w:rsid w:val="00F93C90"/>
    <w:rsid w:val="00F9538D"/>
    <w:rsid w:val="00F95E6F"/>
    <w:rsid w:val="00F9676C"/>
    <w:rsid w:val="00F97935"/>
    <w:rsid w:val="00FA1D69"/>
    <w:rsid w:val="00FA3A54"/>
    <w:rsid w:val="00FA6A75"/>
    <w:rsid w:val="00FC0B97"/>
    <w:rsid w:val="00FD1BF7"/>
    <w:rsid w:val="00FD1E7B"/>
    <w:rsid w:val="00FD3DAE"/>
    <w:rsid w:val="00FD5789"/>
    <w:rsid w:val="00FE3902"/>
    <w:rsid w:val="00FE5226"/>
    <w:rsid w:val="00FF4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DDB8"/>
  <w15:docId w15:val="{166D5206-A351-49CF-9D18-13419DE2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C6E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01361E"/>
    <w:pPr>
      <w:keepNext/>
      <w:keepLines/>
      <w:spacing w:before="480" w:after="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61E"/>
    <w:pPr>
      <w:keepNext/>
      <w:keepLines/>
      <w:spacing w:before="200" w:after="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393"/>
    <w:pPr>
      <w:keepNext/>
      <w:keepLines/>
      <w:spacing w:before="200" w:after="0"/>
      <w:outlineLvl w:val="2"/>
    </w:pPr>
    <w:rPr>
      <w:rFonts w:ascii="Calibri Light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393"/>
    <w:pPr>
      <w:keepNext/>
      <w:keepLines/>
      <w:spacing w:before="200" w:after="0"/>
      <w:outlineLvl w:val="3"/>
    </w:pPr>
    <w:rPr>
      <w:rFonts w:ascii="Calibri Light" w:hAnsi="Calibri Light"/>
      <w:b/>
      <w:bCs/>
      <w:i/>
      <w:iCs/>
      <w:color w:val="4472C4"/>
    </w:rPr>
  </w:style>
  <w:style w:type="paragraph" w:styleId="9">
    <w:name w:val="heading 9"/>
    <w:basedOn w:val="a"/>
    <w:next w:val="a"/>
    <w:link w:val="90"/>
    <w:uiPriority w:val="99"/>
    <w:unhideWhenUsed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523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3">
    <w:name w:val="Hyperlink"/>
    <w:basedOn w:val="a0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C64B8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basedOn w:val="a0"/>
    <w:rsid w:val="00C64B8D"/>
    <w:rPr>
      <w:rFonts w:cs="Times New Roman"/>
    </w:rPr>
  </w:style>
  <w:style w:type="paragraph" w:styleId="a7">
    <w:name w:val="header"/>
    <w:basedOn w:val="a"/>
    <w:link w:val="a8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02588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88C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A64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uiPriority w:val="9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11">
    <w:name w:val="Заголовок 11"/>
    <w:basedOn w:val="a"/>
    <w:uiPriority w:val="1"/>
    <w:qFormat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e">
    <w:name w:val="Базовый"/>
    <w:rsid w:val="007C0628"/>
    <w:pPr>
      <w:tabs>
        <w:tab w:val="left" w:pos="708"/>
      </w:tabs>
      <w:suppressAutoHyphens/>
      <w:spacing w:after="200" w:line="276" w:lineRule="auto"/>
    </w:pPr>
    <w:rPr>
      <w:rFonts w:eastAsia="Times New Roman"/>
      <w:color w:val="000000"/>
      <w:sz w:val="24"/>
      <w:szCs w:val="24"/>
    </w:rPr>
  </w:style>
  <w:style w:type="paragraph" w:customStyle="1" w:styleId="12">
    <w:name w:val="Обычный1"/>
    <w:uiPriority w:val="99"/>
    <w:rsid w:val="004E6A9C"/>
    <w:pPr>
      <w:widowControl w:val="0"/>
      <w:suppressAutoHyphens/>
    </w:pPr>
    <w:rPr>
      <w:rFonts w:ascii="Times New Roman" w:hAnsi="Times New Roman"/>
      <w:lang w:eastAsia="ar-SA"/>
    </w:rPr>
  </w:style>
  <w:style w:type="character" w:customStyle="1" w:styleId="10">
    <w:name w:val="Заголовок 1 Знак"/>
    <w:basedOn w:val="a0"/>
    <w:link w:val="1"/>
    <w:uiPriority w:val="1"/>
    <w:rsid w:val="0001361E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361E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01361E"/>
    <w:rPr>
      <w:color w:val="954F72"/>
      <w:u w:val="single"/>
    </w:rPr>
  </w:style>
  <w:style w:type="paragraph" w:styleId="af0">
    <w:name w:val="Body Text"/>
    <w:basedOn w:val="a"/>
    <w:link w:val="af1"/>
    <w:uiPriority w:val="1"/>
    <w:unhideWhenUsed/>
    <w:qFormat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013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  <w:rsid w:val="0001361E"/>
  </w:style>
  <w:style w:type="character" w:customStyle="1" w:styleId="c1">
    <w:name w:val="c1"/>
    <w:basedOn w:val="a0"/>
    <w:rsid w:val="0001361E"/>
  </w:style>
  <w:style w:type="table" w:customStyle="1" w:styleId="13">
    <w:name w:val="Сетка таблицы1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1361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Body Text Indent 2"/>
    <w:basedOn w:val="a"/>
    <w:link w:val="23"/>
    <w:unhideWhenUsed/>
    <w:rsid w:val="009F3E7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3E7E"/>
    <w:rPr>
      <w:rFonts w:ascii="Calibri" w:eastAsia="Times New Roman" w:hAnsi="Calibri" w:cs="Times New Roman"/>
    </w:rPr>
  </w:style>
  <w:style w:type="character" w:customStyle="1" w:styleId="a6">
    <w:name w:val="Абзац списка Знак"/>
    <w:basedOn w:val="a0"/>
    <w:link w:val="a5"/>
    <w:rsid w:val="00895EA2"/>
    <w:rPr>
      <w:rFonts w:ascii="Calibri" w:eastAsia="Calibri" w:hAnsi="Calibri" w:cs="Times New Roman"/>
    </w:rPr>
  </w:style>
  <w:style w:type="character" w:customStyle="1" w:styleId="af2">
    <w:name w:val="Основной текст_"/>
    <w:basedOn w:val="a0"/>
    <w:link w:val="32"/>
    <w:rsid w:val="00895E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2"/>
    <w:rsid w:val="00895EA2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3">
    <w:name w:val="Strong"/>
    <w:basedOn w:val="a0"/>
    <w:uiPriority w:val="99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26730F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35393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semiHidden/>
    <w:rsid w:val="00135393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f5">
    <w:name w:val="Body Text Indent"/>
    <w:basedOn w:val="a"/>
    <w:link w:val="af6"/>
    <w:uiPriority w:val="99"/>
    <w:unhideWhenUsed/>
    <w:rsid w:val="009E0B1F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9E0B1F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E0636-7AED-41CF-9B97-E37084C9B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2735</Words>
  <Characters>15591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EK-Dek3</dc:creator>
  <cp:lastModifiedBy>Tania</cp:lastModifiedBy>
  <cp:revision>6</cp:revision>
  <cp:lastPrinted>2025-01-31T09:14:00Z</cp:lastPrinted>
  <dcterms:created xsi:type="dcterms:W3CDTF">2025-04-02T09:09:00Z</dcterms:created>
  <dcterms:modified xsi:type="dcterms:W3CDTF">2025-07-30T19:40:00Z</dcterms:modified>
</cp:coreProperties>
</file>