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5AFFC3" w14:textId="4B002113" w:rsidR="00B91F09" w:rsidRPr="00B91F09" w:rsidRDefault="00B91F09" w:rsidP="00B91F09">
      <w:pPr>
        <w:jc w:val="center"/>
        <w:rPr>
          <w:b/>
          <w:spacing w:val="-2"/>
          <w:sz w:val="28"/>
          <w:szCs w:val="28"/>
        </w:rPr>
      </w:pPr>
      <w:r w:rsidRPr="00B91F09">
        <w:rPr>
          <w:b/>
          <w:sz w:val="28"/>
          <w:szCs w:val="28"/>
        </w:rPr>
        <w:t xml:space="preserve">Комплект оценочных материалов по </w:t>
      </w:r>
      <w:r w:rsidR="00A8527B">
        <w:rPr>
          <w:b/>
          <w:sz w:val="28"/>
          <w:szCs w:val="28"/>
        </w:rPr>
        <w:t>практике</w:t>
      </w:r>
      <w:r w:rsidRPr="00B91F09">
        <w:rPr>
          <w:b/>
          <w:sz w:val="28"/>
          <w:szCs w:val="28"/>
        </w:rPr>
        <w:t xml:space="preserve"> </w:t>
      </w:r>
    </w:p>
    <w:p w14:paraId="0012AF17" w14:textId="642910B7" w:rsidR="00B91F09" w:rsidRPr="00B91F09" w:rsidRDefault="00B91F09" w:rsidP="00B91F09">
      <w:pPr>
        <w:jc w:val="center"/>
        <w:rPr>
          <w:b/>
          <w:spacing w:val="-2"/>
          <w:sz w:val="28"/>
          <w:szCs w:val="28"/>
        </w:rPr>
      </w:pPr>
      <w:proofErr w:type="gramStart"/>
      <w:r w:rsidRPr="00B91F09">
        <w:rPr>
          <w:b/>
          <w:spacing w:val="-2"/>
          <w:sz w:val="28"/>
          <w:szCs w:val="28"/>
        </w:rPr>
        <w:t>Производственная практика (</w:t>
      </w:r>
      <w:r w:rsidR="00C25B59">
        <w:rPr>
          <w:b/>
          <w:spacing w:val="-2"/>
          <w:sz w:val="28"/>
          <w:szCs w:val="28"/>
        </w:rPr>
        <w:t>п</w:t>
      </w:r>
      <w:r w:rsidRPr="00B91F09">
        <w:rPr>
          <w:b/>
          <w:spacing w:val="-2"/>
          <w:sz w:val="28"/>
          <w:szCs w:val="28"/>
        </w:rPr>
        <w:t>рофессионально-</w:t>
      </w:r>
      <w:proofErr w:type="gramEnd"/>
    </w:p>
    <w:p w14:paraId="67D3B143" w14:textId="77777777" w:rsidR="00B91F09" w:rsidRPr="00B91F09" w:rsidRDefault="00B91F09" w:rsidP="00B91F09">
      <w:pPr>
        <w:jc w:val="center"/>
        <w:rPr>
          <w:b/>
          <w:sz w:val="28"/>
          <w:szCs w:val="28"/>
        </w:rPr>
      </w:pPr>
      <w:r w:rsidRPr="00B91F09">
        <w:rPr>
          <w:b/>
          <w:spacing w:val="-2"/>
          <w:sz w:val="28"/>
          <w:szCs w:val="28"/>
        </w:rPr>
        <w:t>ориентированная практика)</w:t>
      </w:r>
    </w:p>
    <w:p w14:paraId="6169E64E" w14:textId="77777777" w:rsidR="0095331E" w:rsidRDefault="0095331E" w:rsidP="0095331E">
      <w:pPr>
        <w:jc w:val="both"/>
        <w:rPr>
          <w:b/>
          <w:sz w:val="28"/>
          <w:szCs w:val="28"/>
        </w:rPr>
      </w:pPr>
    </w:p>
    <w:p w14:paraId="36B52357" w14:textId="77777777" w:rsidR="0095331E" w:rsidRDefault="0095331E" w:rsidP="0095331E">
      <w:pPr>
        <w:jc w:val="both"/>
        <w:rPr>
          <w:b/>
          <w:sz w:val="28"/>
          <w:szCs w:val="28"/>
        </w:rPr>
      </w:pPr>
    </w:p>
    <w:p w14:paraId="166C62EB" w14:textId="756136FB" w:rsidR="0095331E" w:rsidRPr="0034315C" w:rsidRDefault="0095331E" w:rsidP="0034315C">
      <w:pPr>
        <w:pStyle w:val="3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Задания закрытого типа</w:t>
      </w:r>
    </w:p>
    <w:p w14:paraId="571B8AB1" w14:textId="77777777" w:rsidR="0095331E" w:rsidRDefault="0095331E" w:rsidP="0095331E">
      <w:pPr>
        <w:jc w:val="both"/>
        <w:rPr>
          <w:sz w:val="28"/>
          <w:szCs w:val="28"/>
        </w:rPr>
      </w:pPr>
    </w:p>
    <w:p w14:paraId="56A4806A" w14:textId="77777777" w:rsidR="0095331E" w:rsidRDefault="0095331E" w:rsidP="0034315C">
      <w:pPr>
        <w:pStyle w:val="4"/>
        <w:ind w:firstLine="708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Задания закрытого типа на выбор правильного ответа</w:t>
      </w:r>
    </w:p>
    <w:p w14:paraId="7FDF53B9" w14:textId="77777777" w:rsidR="0095331E" w:rsidRDefault="0095331E" w:rsidP="0095331E">
      <w:pPr>
        <w:ind w:firstLine="709"/>
        <w:jc w:val="both"/>
        <w:rPr>
          <w:sz w:val="28"/>
          <w:szCs w:val="28"/>
        </w:rPr>
      </w:pPr>
    </w:p>
    <w:p w14:paraId="359BCBA8" w14:textId="49EE4994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Выберите один правильный ответ</w:t>
      </w:r>
    </w:p>
    <w:p w14:paraId="34E0B1CA" w14:textId="77777777" w:rsidR="0095331E" w:rsidRPr="0034315C" w:rsidRDefault="0095331E" w:rsidP="0095331E">
      <w:pPr>
        <w:ind w:firstLine="709"/>
        <w:jc w:val="both"/>
        <w:rPr>
          <w:sz w:val="28"/>
          <w:szCs w:val="28"/>
        </w:rPr>
      </w:pPr>
      <w:proofErr w:type="gramStart"/>
      <w:r w:rsidRPr="0034315C">
        <w:rPr>
          <w:bCs/>
          <w:sz w:val="28"/>
          <w:szCs w:val="28"/>
          <w:lang w:eastAsia="ar-SA"/>
        </w:rPr>
        <w:t xml:space="preserve">Согласно </w:t>
      </w:r>
      <w:r w:rsidRPr="0034315C">
        <w:rPr>
          <w:bCs/>
          <w:sz w:val="28"/>
          <w:szCs w:val="28"/>
        </w:rPr>
        <w:t>ст. 14 Федерального закона от 28.12.2013 № 426-ФЗ «О специальной оценки условий труда», какими являются условия труда, при которых воздействие на работника вредных и (или) опасных производственных факторов отсутствует или уровни воздействия, которых не превышают уровни, установленные нормативами (гигиеническими нормативами) условий труда?</w:t>
      </w:r>
      <w:proofErr w:type="gramEnd"/>
    </w:p>
    <w:p w14:paraId="2B117058" w14:textId="77777777" w:rsidR="0095331E" w:rsidRPr="0034315C" w:rsidRDefault="0095331E" w:rsidP="0095331E">
      <w:pPr>
        <w:ind w:firstLine="709"/>
        <w:jc w:val="both"/>
        <w:rPr>
          <w:sz w:val="28"/>
          <w:szCs w:val="28"/>
        </w:rPr>
      </w:pPr>
      <w:r w:rsidRPr="0034315C">
        <w:rPr>
          <w:sz w:val="28"/>
          <w:szCs w:val="28"/>
        </w:rPr>
        <w:t>А) Опасными</w:t>
      </w:r>
    </w:p>
    <w:p w14:paraId="570FB144" w14:textId="77777777" w:rsidR="0095331E" w:rsidRPr="0034315C" w:rsidRDefault="0095331E" w:rsidP="0095331E">
      <w:pPr>
        <w:ind w:firstLine="709"/>
        <w:jc w:val="both"/>
        <w:rPr>
          <w:sz w:val="28"/>
          <w:szCs w:val="28"/>
        </w:rPr>
      </w:pPr>
      <w:r w:rsidRPr="0034315C">
        <w:rPr>
          <w:sz w:val="28"/>
          <w:szCs w:val="28"/>
        </w:rPr>
        <w:t>Б) Допустимыми</w:t>
      </w:r>
    </w:p>
    <w:p w14:paraId="10105A9E" w14:textId="77777777" w:rsidR="0095331E" w:rsidRPr="0034315C" w:rsidRDefault="0095331E" w:rsidP="0095331E">
      <w:pPr>
        <w:ind w:firstLine="709"/>
        <w:jc w:val="both"/>
        <w:rPr>
          <w:sz w:val="28"/>
          <w:szCs w:val="28"/>
        </w:rPr>
      </w:pPr>
      <w:r w:rsidRPr="0034315C">
        <w:rPr>
          <w:sz w:val="28"/>
          <w:szCs w:val="28"/>
        </w:rPr>
        <w:t>В) Оптимальными</w:t>
      </w:r>
    </w:p>
    <w:p w14:paraId="5E711BDD" w14:textId="77777777" w:rsidR="0095331E" w:rsidRPr="0034315C" w:rsidRDefault="0095331E" w:rsidP="0095331E">
      <w:pPr>
        <w:ind w:firstLine="709"/>
        <w:jc w:val="both"/>
        <w:rPr>
          <w:sz w:val="28"/>
          <w:szCs w:val="28"/>
        </w:rPr>
      </w:pPr>
      <w:r w:rsidRPr="0034315C">
        <w:rPr>
          <w:sz w:val="28"/>
          <w:szCs w:val="28"/>
        </w:rPr>
        <w:t>Г) Вредными</w:t>
      </w:r>
    </w:p>
    <w:p w14:paraId="3446DD87" w14:textId="77777777" w:rsidR="0095331E" w:rsidRPr="0034315C" w:rsidRDefault="0095331E" w:rsidP="0095331E">
      <w:pPr>
        <w:ind w:firstLine="709"/>
        <w:jc w:val="both"/>
        <w:rPr>
          <w:sz w:val="28"/>
          <w:szCs w:val="28"/>
        </w:rPr>
      </w:pPr>
      <w:r w:rsidRPr="0034315C">
        <w:rPr>
          <w:sz w:val="28"/>
          <w:szCs w:val="28"/>
        </w:rPr>
        <w:t>Правильный ответ: В</w:t>
      </w:r>
    </w:p>
    <w:p w14:paraId="1F87324F" w14:textId="3C3995F5" w:rsidR="0095331E" w:rsidRDefault="0095331E" w:rsidP="00C25B59">
      <w:pPr>
        <w:ind w:firstLine="709"/>
        <w:jc w:val="both"/>
        <w:rPr>
          <w:color w:val="333333"/>
          <w:sz w:val="28"/>
          <w:szCs w:val="28"/>
        </w:rPr>
      </w:pPr>
      <w:r w:rsidRPr="0034315C"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083ABC30" w14:textId="77777777" w:rsidR="00C25B59" w:rsidRPr="0034315C" w:rsidRDefault="00C25B59" w:rsidP="00C25B59">
      <w:pPr>
        <w:ind w:firstLine="709"/>
        <w:jc w:val="both"/>
        <w:rPr>
          <w:color w:val="333333"/>
          <w:sz w:val="28"/>
          <w:szCs w:val="28"/>
        </w:rPr>
      </w:pPr>
    </w:p>
    <w:p w14:paraId="20A1CBDB" w14:textId="55899D16" w:rsidR="0095331E" w:rsidRPr="0034315C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4315C">
        <w:rPr>
          <w:sz w:val="28"/>
          <w:szCs w:val="28"/>
        </w:rPr>
        <w:t>2. Выберите один правильный ответ</w:t>
      </w:r>
    </w:p>
    <w:p w14:paraId="7A164B26" w14:textId="77777777" w:rsidR="0095331E" w:rsidRPr="0034315C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4315C">
        <w:rPr>
          <w:bCs/>
          <w:color w:val="000000" w:themeColor="text1"/>
          <w:sz w:val="28"/>
          <w:szCs w:val="28"/>
          <w:lang w:eastAsia="ar-SA"/>
        </w:rPr>
        <w:t>Согласно</w:t>
      </w:r>
      <w:r w:rsidRPr="0034315C">
        <w:rPr>
          <w:color w:val="000000" w:themeColor="text1"/>
          <w:sz w:val="28"/>
          <w:szCs w:val="28"/>
        </w:rPr>
        <w:t xml:space="preserve"> ст. 11 Федерального закона от 30.12.2001 № 197-ФЗ «Трудовой Кодекс Российской Федерации», </w:t>
      </w:r>
      <w:r w:rsidRPr="0034315C">
        <w:rPr>
          <w:color w:val="000000" w:themeColor="text1"/>
          <w:sz w:val="28"/>
          <w:szCs w:val="28"/>
          <w:lang w:eastAsia="ar-SA"/>
        </w:rPr>
        <w:t>распространяется</w:t>
      </w:r>
      <w:r w:rsidRPr="0034315C">
        <w:rPr>
          <w:bCs/>
          <w:color w:val="000000" w:themeColor="text1"/>
          <w:sz w:val="28"/>
          <w:szCs w:val="28"/>
          <w:lang w:eastAsia="ar-SA"/>
        </w:rPr>
        <w:t xml:space="preserve"> ли трудовое законодательство на лиц, работающих на основании договоров гражданско-правового характера</w:t>
      </w:r>
      <w:r w:rsidRPr="0034315C">
        <w:rPr>
          <w:bCs/>
          <w:sz w:val="28"/>
          <w:szCs w:val="28"/>
        </w:rPr>
        <w:t>?</w:t>
      </w:r>
    </w:p>
    <w:p w14:paraId="444DF2A8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А) </w:t>
      </w:r>
      <w:r>
        <w:rPr>
          <w:color w:val="000000" w:themeColor="text1"/>
          <w:sz w:val="28"/>
          <w:szCs w:val="28"/>
          <w:lang w:eastAsia="ar-SA"/>
        </w:rPr>
        <w:t>распространяется только на граждан Российской Федерации, работающих на основании договоров возмездного исполнения услуг</w:t>
      </w:r>
    </w:p>
    <w:p w14:paraId="7D62E8A0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Б) </w:t>
      </w:r>
      <w:r>
        <w:rPr>
          <w:color w:val="000000" w:themeColor="text1"/>
          <w:sz w:val="28"/>
          <w:szCs w:val="28"/>
          <w:lang w:eastAsia="ar-SA"/>
        </w:rPr>
        <w:t>распространяется, если это установлено договором гражданско-правового характера</w:t>
      </w:r>
    </w:p>
    <w:p w14:paraId="56833AE9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В)</w:t>
      </w:r>
      <w:r>
        <w:rPr>
          <w:color w:val="000000" w:themeColor="text1"/>
          <w:sz w:val="28"/>
          <w:szCs w:val="28"/>
          <w:lang w:eastAsia="ar-SA"/>
        </w:rPr>
        <w:t> распространяется, если срок действия указанного договора превышает шесть месяцев</w:t>
      </w:r>
    </w:p>
    <w:p w14:paraId="0377CEFF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Г) </w:t>
      </w:r>
      <w:r>
        <w:rPr>
          <w:color w:val="000000" w:themeColor="text1"/>
          <w:sz w:val="28"/>
          <w:szCs w:val="28"/>
          <w:lang w:eastAsia="ar-SA"/>
        </w:rPr>
        <w:t>распространяется только на граждан Российской Федерации, работающих на основании договоров возмездного исполнения услуг</w:t>
      </w:r>
    </w:p>
    <w:p w14:paraId="264CB1A7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Правильный ответ: Г</w:t>
      </w:r>
    </w:p>
    <w:p w14:paraId="5579F7BF" w14:textId="3DD567EE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3F00F884" w14:textId="77777777" w:rsidR="00C25B59" w:rsidRDefault="00C25B59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43222D08" w14:textId="1B5C4B88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3. Выберите один правильный ответ</w:t>
      </w:r>
    </w:p>
    <w:p w14:paraId="11267329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Зад</w:t>
      </w:r>
      <w:r>
        <w:rPr>
          <w:color w:val="000000"/>
          <w:spacing w:val="-1"/>
          <w:sz w:val="28"/>
          <w:szCs w:val="28"/>
        </w:rPr>
        <w:t>а</w:t>
      </w:r>
      <w:r>
        <w:rPr>
          <w:color w:val="000000"/>
          <w:sz w:val="28"/>
          <w:szCs w:val="28"/>
        </w:rPr>
        <w:t>ч</w:t>
      </w:r>
      <w:r>
        <w:rPr>
          <w:color w:val="000000"/>
          <w:spacing w:val="-1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й </w:t>
      </w:r>
      <w:r>
        <w:rPr>
          <w:color w:val="000000"/>
          <w:spacing w:val="1"/>
          <w:sz w:val="28"/>
          <w:szCs w:val="28"/>
        </w:rPr>
        <w:t>п</w:t>
      </w:r>
      <w:r>
        <w:rPr>
          <w:color w:val="000000"/>
          <w:sz w:val="28"/>
          <w:szCs w:val="28"/>
        </w:rPr>
        <w:t>ервой с</w:t>
      </w:r>
      <w:r>
        <w:rPr>
          <w:color w:val="000000"/>
          <w:spacing w:val="5"/>
          <w:sz w:val="28"/>
          <w:szCs w:val="28"/>
        </w:rPr>
        <w:t>т</w:t>
      </w:r>
      <w:r>
        <w:rPr>
          <w:color w:val="000000"/>
          <w:spacing w:val="-7"/>
          <w:sz w:val="28"/>
          <w:szCs w:val="28"/>
        </w:rPr>
        <w:t>у</w:t>
      </w:r>
      <w:r>
        <w:rPr>
          <w:color w:val="000000"/>
          <w:spacing w:val="3"/>
          <w:sz w:val="28"/>
          <w:szCs w:val="28"/>
        </w:rPr>
        <w:t>п</w:t>
      </w:r>
      <w:r>
        <w:rPr>
          <w:color w:val="000000"/>
          <w:sz w:val="28"/>
          <w:szCs w:val="28"/>
        </w:rPr>
        <w:t>ени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физ</w:t>
      </w:r>
      <w:r>
        <w:rPr>
          <w:color w:val="000000"/>
          <w:spacing w:val="1"/>
          <w:sz w:val="28"/>
          <w:szCs w:val="28"/>
        </w:rPr>
        <w:t>и</w:t>
      </w:r>
      <w:r>
        <w:rPr>
          <w:color w:val="000000"/>
          <w:sz w:val="28"/>
          <w:szCs w:val="28"/>
        </w:rPr>
        <w:t>че</w:t>
      </w:r>
      <w:r>
        <w:rPr>
          <w:color w:val="000000"/>
          <w:spacing w:val="-1"/>
          <w:sz w:val="28"/>
          <w:szCs w:val="28"/>
        </w:rPr>
        <w:t>с</w:t>
      </w:r>
      <w:r>
        <w:rPr>
          <w:color w:val="000000"/>
          <w:sz w:val="28"/>
          <w:szCs w:val="28"/>
        </w:rPr>
        <w:t>кой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активно</w:t>
      </w:r>
      <w:r>
        <w:rPr>
          <w:color w:val="000000"/>
          <w:spacing w:val="-2"/>
          <w:sz w:val="28"/>
          <w:szCs w:val="28"/>
        </w:rPr>
        <w:t>с</w:t>
      </w:r>
      <w:r>
        <w:rPr>
          <w:color w:val="000000"/>
          <w:sz w:val="28"/>
          <w:szCs w:val="28"/>
        </w:rPr>
        <w:t>ти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является:</w:t>
      </w:r>
    </w:p>
    <w:p w14:paraId="0B1CAAEA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ад</w:t>
      </w:r>
      <w:r>
        <w:rPr>
          <w:spacing w:val="-1"/>
          <w:sz w:val="28"/>
          <w:szCs w:val="28"/>
        </w:rPr>
        <w:t>а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тац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 xml:space="preserve">я 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z w:val="28"/>
          <w:szCs w:val="28"/>
        </w:rPr>
        <w:t>ие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 аэроб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ым наг</w:t>
      </w:r>
      <w:r>
        <w:rPr>
          <w:spacing w:val="2"/>
          <w:sz w:val="28"/>
          <w:szCs w:val="28"/>
        </w:rPr>
        <w:t>р</w:t>
      </w:r>
      <w:r>
        <w:rPr>
          <w:spacing w:val="-7"/>
          <w:sz w:val="28"/>
          <w:szCs w:val="28"/>
        </w:rPr>
        <w:t>у</w:t>
      </w:r>
      <w:r>
        <w:rPr>
          <w:sz w:val="28"/>
          <w:szCs w:val="28"/>
        </w:rPr>
        <w:t>з</w:t>
      </w:r>
      <w:r>
        <w:rPr>
          <w:spacing w:val="1"/>
          <w:sz w:val="28"/>
          <w:szCs w:val="28"/>
        </w:rPr>
        <w:t>к</w:t>
      </w:r>
      <w:r>
        <w:rPr>
          <w:sz w:val="28"/>
          <w:szCs w:val="28"/>
        </w:rPr>
        <w:t>ам</w:t>
      </w:r>
    </w:p>
    <w:p w14:paraId="65D57D44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pacing w:val="-1"/>
          <w:sz w:val="28"/>
          <w:szCs w:val="28"/>
        </w:rPr>
        <w:t xml:space="preserve"> а</w:t>
      </w:r>
      <w:r>
        <w:rPr>
          <w:sz w:val="28"/>
          <w:szCs w:val="28"/>
        </w:rPr>
        <w:t>дап</w:t>
      </w:r>
      <w:r>
        <w:rPr>
          <w:spacing w:val="1"/>
          <w:sz w:val="28"/>
          <w:szCs w:val="28"/>
        </w:rPr>
        <w:t>т</w:t>
      </w:r>
      <w:r>
        <w:rPr>
          <w:sz w:val="28"/>
          <w:szCs w:val="28"/>
        </w:rPr>
        <w:t>ац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 xml:space="preserve">я 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z w:val="28"/>
          <w:szCs w:val="28"/>
        </w:rPr>
        <w:t>ие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 гор</w:t>
      </w:r>
      <w:r>
        <w:rPr>
          <w:spacing w:val="1"/>
          <w:sz w:val="28"/>
          <w:szCs w:val="28"/>
        </w:rPr>
        <w:t>из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нтальному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положе</w:t>
      </w:r>
      <w:r>
        <w:rPr>
          <w:spacing w:val="5"/>
          <w:sz w:val="28"/>
          <w:szCs w:val="28"/>
        </w:rPr>
        <w:t>н</w:t>
      </w:r>
      <w:r>
        <w:rPr>
          <w:spacing w:val="2"/>
          <w:sz w:val="28"/>
          <w:szCs w:val="28"/>
        </w:rPr>
        <w:t>и</w:t>
      </w:r>
      <w:r>
        <w:rPr>
          <w:sz w:val="28"/>
          <w:szCs w:val="28"/>
        </w:rPr>
        <w:t>ю</w:t>
      </w:r>
    </w:p>
    <w:p w14:paraId="4A3384A0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ад</w:t>
      </w:r>
      <w:r>
        <w:rPr>
          <w:spacing w:val="-1"/>
          <w:sz w:val="28"/>
          <w:szCs w:val="28"/>
        </w:rPr>
        <w:t>а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тац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 xml:space="preserve">я 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z w:val="28"/>
          <w:szCs w:val="28"/>
        </w:rPr>
        <w:t>ие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 аэроб</w:t>
      </w:r>
      <w:r>
        <w:rPr>
          <w:spacing w:val="1"/>
          <w:sz w:val="28"/>
          <w:szCs w:val="28"/>
        </w:rPr>
        <w:t>н</w:t>
      </w:r>
      <w:r>
        <w:rPr>
          <w:spacing w:val="3"/>
          <w:sz w:val="28"/>
          <w:szCs w:val="28"/>
        </w:rPr>
        <w:t>о</w:t>
      </w:r>
      <w:r>
        <w:rPr>
          <w:sz w:val="28"/>
          <w:szCs w:val="28"/>
        </w:rPr>
        <w:t>-анаэробным наг</w:t>
      </w:r>
      <w:r>
        <w:rPr>
          <w:spacing w:val="1"/>
          <w:sz w:val="28"/>
          <w:szCs w:val="28"/>
        </w:rPr>
        <w:t>р</w:t>
      </w:r>
      <w:r>
        <w:rPr>
          <w:spacing w:val="-6"/>
          <w:sz w:val="28"/>
          <w:szCs w:val="28"/>
        </w:rPr>
        <w:t>у</w:t>
      </w:r>
      <w:r>
        <w:rPr>
          <w:sz w:val="28"/>
          <w:szCs w:val="28"/>
        </w:rPr>
        <w:t>з</w:t>
      </w:r>
      <w:r>
        <w:rPr>
          <w:spacing w:val="1"/>
          <w:sz w:val="28"/>
          <w:szCs w:val="28"/>
        </w:rPr>
        <w:t>ка</w:t>
      </w:r>
      <w:r>
        <w:rPr>
          <w:sz w:val="28"/>
          <w:szCs w:val="28"/>
        </w:rPr>
        <w:t>м</w:t>
      </w:r>
    </w:p>
    <w:p w14:paraId="3573CFAF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ад</w:t>
      </w:r>
      <w:r>
        <w:rPr>
          <w:spacing w:val="-1"/>
          <w:sz w:val="28"/>
          <w:szCs w:val="28"/>
        </w:rPr>
        <w:t>а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тац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 xml:space="preserve">я 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z w:val="28"/>
          <w:szCs w:val="28"/>
        </w:rPr>
        <w:t>ие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 верти</w:t>
      </w:r>
      <w:r>
        <w:rPr>
          <w:spacing w:val="1"/>
          <w:sz w:val="28"/>
          <w:szCs w:val="28"/>
        </w:rPr>
        <w:t>к</w:t>
      </w:r>
      <w:r>
        <w:rPr>
          <w:sz w:val="28"/>
          <w:szCs w:val="28"/>
        </w:rPr>
        <w:t>ально</w:t>
      </w:r>
      <w:r>
        <w:rPr>
          <w:spacing w:val="1"/>
          <w:sz w:val="28"/>
          <w:szCs w:val="28"/>
        </w:rPr>
        <w:t>м</w:t>
      </w:r>
      <w:r>
        <w:rPr>
          <w:sz w:val="28"/>
          <w:szCs w:val="28"/>
        </w:rPr>
        <w:t>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положен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ю</w:t>
      </w:r>
    </w:p>
    <w:p w14:paraId="36F33315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2AFB838C" w14:textId="058429E3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0DF26050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2665975C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226C640A" w14:textId="77777777" w:rsidR="0095331E" w:rsidRDefault="0095331E" w:rsidP="0095331E">
      <w:pPr>
        <w:pStyle w:val="4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Задания закрытого типа на установление соответствия</w:t>
      </w:r>
    </w:p>
    <w:p w14:paraId="33468F47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34F360C0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1. Установите соответствие </w:t>
      </w:r>
      <w:r>
        <w:rPr>
          <w:rStyle w:val="fontstyle01"/>
          <w:sz w:val="28"/>
          <w:szCs w:val="28"/>
        </w:rPr>
        <w:t xml:space="preserve">местом воздействия лечебных физических факторов и очагом. </w:t>
      </w:r>
      <w:r>
        <w:rPr>
          <w:rFonts w:eastAsia="Aptos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5841"/>
        <w:gridCol w:w="668"/>
        <w:gridCol w:w="2711"/>
      </w:tblGrid>
      <w:tr w:rsidR="0095331E" w14:paraId="6574F699" w14:textId="77777777" w:rsidTr="0095331E">
        <w:tc>
          <w:tcPr>
            <w:tcW w:w="323" w:type="pct"/>
          </w:tcPr>
          <w:p w14:paraId="77D363F0" w14:textId="77777777" w:rsidR="0095331E" w:rsidRPr="0095331E" w:rsidRDefault="0095331E">
            <w:pPr>
              <w:autoSpaceDE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2963" w:type="pct"/>
            <w:hideMark/>
          </w:tcPr>
          <w:p w14:paraId="03ADE541" w14:textId="77777777" w:rsidR="0095331E" w:rsidRDefault="0095331E" w:rsidP="00D90323">
            <w:pPr>
              <w:autoSpaceDE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Очаг</w:t>
            </w:r>
            <w:proofErr w:type="spellEnd"/>
          </w:p>
        </w:tc>
        <w:tc>
          <w:tcPr>
            <w:tcW w:w="1714" w:type="pct"/>
            <w:gridSpan w:val="2"/>
            <w:hideMark/>
          </w:tcPr>
          <w:p w14:paraId="414093DA" w14:textId="19ECF542" w:rsidR="0095331E" w:rsidRDefault="0095331E" w:rsidP="00D90323">
            <w:pPr>
              <w:autoSpaceDE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Воздействие</w:t>
            </w:r>
            <w:proofErr w:type="spellEnd"/>
          </w:p>
        </w:tc>
      </w:tr>
      <w:tr w:rsidR="0095331E" w14:paraId="3F61EF25" w14:textId="77777777" w:rsidTr="0095331E">
        <w:tc>
          <w:tcPr>
            <w:tcW w:w="323" w:type="pct"/>
            <w:hideMark/>
          </w:tcPr>
          <w:p w14:paraId="532534B5" w14:textId="77777777" w:rsidR="0095331E" w:rsidRDefault="0095331E">
            <w:pPr>
              <w:autoSpaceD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2963" w:type="pct"/>
            <w:hideMark/>
          </w:tcPr>
          <w:p w14:paraId="5563D786" w14:textId="77777777" w:rsidR="0095331E" w:rsidRPr="0095331E" w:rsidRDefault="0095331E">
            <w:pPr>
              <w:autoSpaceDE/>
              <w:rPr>
                <w:sz w:val="28"/>
                <w:szCs w:val="28"/>
                <w:lang w:val="ru-RU"/>
              </w:rPr>
            </w:pPr>
            <w:r w:rsidRPr="0095331E">
              <w:rPr>
                <w:color w:val="000000"/>
                <w:sz w:val="28"/>
                <w:szCs w:val="28"/>
                <w:lang w:val="ru-RU"/>
              </w:rPr>
              <w:t>Воздейств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и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е не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п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осред</w:t>
            </w:r>
            <w:r w:rsidRPr="0095331E">
              <w:rPr>
                <w:color w:val="000000"/>
                <w:spacing w:val="1"/>
                <w:sz w:val="28"/>
                <w:szCs w:val="28"/>
                <w:lang w:val="ru-RU"/>
              </w:rPr>
              <w:t>с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твенно на пато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л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огический очаг</w:t>
            </w:r>
          </w:p>
        </w:tc>
        <w:tc>
          <w:tcPr>
            <w:tcW w:w="339" w:type="pct"/>
            <w:vAlign w:val="center"/>
            <w:hideMark/>
          </w:tcPr>
          <w:p w14:paraId="72500C5D" w14:textId="77777777" w:rsidR="0095331E" w:rsidRDefault="0095331E">
            <w:pPr>
              <w:autoSpaceDE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1375" w:type="pct"/>
            <w:vAlign w:val="center"/>
            <w:hideMark/>
          </w:tcPr>
          <w:p w14:paraId="03F74014" w14:textId="77777777" w:rsidR="0095331E" w:rsidRDefault="0095331E">
            <w:pPr>
              <w:autoSpaceDE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егме</w:t>
            </w:r>
            <w:r>
              <w:rPr>
                <w:color w:val="000000"/>
                <w:spacing w:val="1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тарно-ре</w:t>
            </w:r>
            <w:r>
              <w:rPr>
                <w:color w:val="000000"/>
                <w:spacing w:val="1"/>
                <w:sz w:val="28"/>
                <w:szCs w:val="28"/>
              </w:rPr>
              <w:t>ф</w:t>
            </w:r>
            <w:r>
              <w:rPr>
                <w:color w:val="000000"/>
                <w:sz w:val="28"/>
                <w:szCs w:val="28"/>
              </w:rPr>
              <w:t>лек</w:t>
            </w:r>
            <w:r>
              <w:rPr>
                <w:color w:val="000000"/>
                <w:spacing w:val="-2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орное</w:t>
            </w:r>
            <w:proofErr w:type="spellEnd"/>
          </w:p>
        </w:tc>
      </w:tr>
      <w:tr w:rsidR="0095331E" w14:paraId="2144AB79" w14:textId="77777777" w:rsidTr="0095331E">
        <w:tc>
          <w:tcPr>
            <w:tcW w:w="323" w:type="pct"/>
            <w:hideMark/>
          </w:tcPr>
          <w:p w14:paraId="2B203AE8" w14:textId="77777777" w:rsidR="0095331E" w:rsidRDefault="0095331E">
            <w:pPr>
              <w:autoSpaceD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2963" w:type="pct"/>
            <w:hideMark/>
          </w:tcPr>
          <w:p w14:paraId="0E808F4E" w14:textId="77777777" w:rsidR="0095331E" w:rsidRPr="0095331E" w:rsidRDefault="0095331E">
            <w:pPr>
              <w:pStyle w:val="a6"/>
              <w:tabs>
                <w:tab w:val="left" w:pos="254"/>
              </w:tabs>
              <w:autoSpaceDE/>
              <w:spacing w:before="0"/>
              <w:ind w:left="0" w:firstLine="0"/>
              <w:rPr>
                <w:sz w:val="28"/>
                <w:szCs w:val="28"/>
                <w:lang w:val="ru-RU"/>
              </w:rPr>
            </w:pPr>
            <w:r w:rsidRPr="0095331E">
              <w:rPr>
                <w:color w:val="000000"/>
                <w:sz w:val="28"/>
                <w:szCs w:val="28"/>
                <w:lang w:val="ru-RU"/>
              </w:rPr>
              <w:t>воздейств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и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е</w:t>
            </w:r>
            <w:r w:rsidRPr="0095331E">
              <w:rPr>
                <w:color w:val="000000"/>
                <w:spacing w:val="101"/>
                <w:sz w:val="28"/>
                <w:szCs w:val="28"/>
                <w:lang w:val="ru-RU"/>
              </w:rPr>
              <w:t xml:space="preserve"> 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на</w:t>
            </w:r>
            <w:r w:rsidRPr="0095331E">
              <w:rPr>
                <w:color w:val="000000"/>
                <w:spacing w:val="98"/>
                <w:sz w:val="28"/>
                <w:szCs w:val="28"/>
                <w:lang w:val="ru-RU"/>
              </w:rPr>
              <w:t xml:space="preserve"> 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рефлексо</w:t>
            </w:r>
            <w:r w:rsidRPr="0095331E">
              <w:rPr>
                <w:color w:val="000000"/>
                <w:spacing w:val="2"/>
                <w:sz w:val="28"/>
                <w:szCs w:val="28"/>
                <w:lang w:val="ru-RU"/>
              </w:rPr>
              <w:t>г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ен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н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ые</w:t>
            </w:r>
            <w:r w:rsidRPr="0095331E">
              <w:rPr>
                <w:color w:val="000000"/>
                <w:spacing w:val="99"/>
                <w:sz w:val="28"/>
                <w:szCs w:val="28"/>
                <w:lang w:val="ru-RU"/>
              </w:rPr>
              <w:t xml:space="preserve"> 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з</w:t>
            </w:r>
            <w:r w:rsidRPr="0095331E">
              <w:rPr>
                <w:color w:val="000000"/>
                <w:spacing w:val="1"/>
                <w:sz w:val="28"/>
                <w:szCs w:val="28"/>
                <w:lang w:val="ru-RU"/>
              </w:rPr>
              <w:t>о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н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ы</w:t>
            </w:r>
            <w:r w:rsidRPr="0095331E">
              <w:rPr>
                <w:color w:val="000000"/>
                <w:spacing w:val="98"/>
                <w:sz w:val="28"/>
                <w:szCs w:val="28"/>
                <w:lang w:val="ru-RU"/>
              </w:rPr>
              <w:t xml:space="preserve"> 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и об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л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ас</w:t>
            </w:r>
            <w:r w:rsidRPr="0095331E">
              <w:rPr>
                <w:color w:val="000000"/>
                <w:spacing w:val="1"/>
                <w:sz w:val="28"/>
                <w:szCs w:val="28"/>
                <w:lang w:val="ru-RU"/>
              </w:rPr>
              <w:t>т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и сегме</w:t>
            </w:r>
            <w:r w:rsidRPr="0095331E">
              <w:rPr>
                <w:color w:val="000000"/>
                <w:spacing w:val="1"/>
                <w:sz w:val="28"/>
                <w:szCs w:val="28"/>
                <w:lang w:val="ru-RU"/>
              </w:rPr>
              <w:t>н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т</w:t>
            </w:r>
            <w:r w:rsidRPr="0095331E">
              <w:rPr>
                <w:color w:val="000000"/>
                <w:spacing w:val="2"/>
                <w:sz w:val="28"/>
                <w:szCs w:val="28"/>
                <w:lang w:val="ru-RU"/>
              </w:rPr>
              <w:t>а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рн</w:t>
            </w:r>
            <w:r w:rsidRPr="0095331E">
              <w:rPr>
                <w:color w:val="000000"/>
                <w:spacing w:val="2"/>
                <w:sz w:val="28"/>
                <w:szCs w:val="28"/>
                <w:lang w:val="ru-RU"/>
              </w:rPr>
              <w:t>о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-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метаме</w:t>
            </w:r>
            <w:r w:rsidRPr="0095331E">
              <w:rPr>
                <w:color w:val="000000"/>
                <w:spacing w:val="1"/>
                <w:sz w:val="28"/>
                <w:szCs w:val="28"/>
                <w:lang w:val="ru-RU"/>
              </w:rPr>
              <w:t>р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н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ой иннервац</w:t>
            </w:r>
            <w:r w:rsidRPr="0095331E">
              <w:rPr>
                <w:color w:val="000000"/>
                <w:spacing w:val="1"/>
                <w:sz w:val="28"/>
                <w:szCs w:val="28"/>
                <w:lang w:val="ru-RU"/>
              </w:rPr>
              <w:t>и</w:t>
            </w:r>
            <w:r w:rsidRPr="0095331E">
              <w:rPr>
                <w:color w:val="000000"/>
                <w:sz w:val="28"/>
                <w:szCs w:val="28"/>
                <w:lang w:val="ru-RU"/>
              </w:rPr>
              <w:t>и</w:t>
            </w:r>
            <w:r w:rsidRPr="0095331E">
              <w:rPr>
                <w:color w:val="000000"/>
                <w:spacing w:val="-1"/>
                <w:sz w:val="28"/>
                <w:szCs w:val="28"/>
                <w:lang w:val="ru-RU"/>
              </w:rPr>
              <w:t>;</w:t>
            </w:r>
          </w:p>
        </w:tc>
        <w:tc>
          <w:tcPr>
            <w:tcW w:w="339" w:type="pct"/>
            <w:vAlign w:val="center"/>
            <w:hideMark/>
          </w:tcPr>
          <w:p w14:paraId="75065F93" w14:textId="77777777" w:rsidR="0095331E" w:rsidRDefault="0095331E">
            <w:pPr>
              <w:autoSpaceDE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1375" w:type="pct"/>
            <w:vAlign w:val="center"/>
            <w:hideMark/>
          </w:tcPr>
          <w:p w14:paraId="108D8C1B" w14:textId="77777777" w:rsidR="0095331E" w:rsidRDefault="0095331E">
            <w:pPr>
              <w:autoSpaceDE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Генерализ</w:t>
            </w:r>
            <w:r>
              <w:rPr>
                <w:color w:val="000000" w:themeColor="text1"/>
                <w:spacing w:val="1"/>
                <w:sz w:val="28"/>
                <w:szCs w:val="28"/>
              </w:rPr>
              <w:t>о</w:t>
            </w:r>
            <w:r>
              <w:rPr>
                <w:color w:val="000000" w:themeColor="text1"/>
                <w:sz w:val="28"/>
                <w:szCs w:val="28"/>
              </w:rPr>
              <w:t>ванное</w:t>
            </w:r>
            <w:proofErr w:type="spellEnd"/>
          </w:p>
        </w:tc>
      </w:tr>
      <w:tr w:rsidR="0095331E" w14:paraId="36CFC761" w14:textId="77777777" w:rsidTr="0095331E">
        <w:tc>
          <w:tcPr>
            <w:tcW w:w="323" w:type="pct"/>
            <w:hideMark/>
          </w:tcPr>
          <w:p w14:paraId="6272F541" w14:textId="77777777" w:rsidR="0095331E" w:rsidRDefault="0095331E">
            <w:pPr>
              <w:autoSpaceD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2963" w:type="pct"/>
            <w:hideMark/>
          </w:tcPr>
          <w:p w14:paraId="6F37B692" w14:textId="77777777" w:rsidR="0095331E" w:rsidRDefault="0095331E">
            <w:pPr>
              <w:autoSpaceDE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Возде</w:t>
            </w:r>
            <w:r>
              <w:rPr>
                <w:color w:val="000000"/>
                <w:spacing w:val="-1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ствие</w:t>
            </w:r>
            <w:proofErr w:type="spellEnd"/>
            <w:r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ц</w:t>
            </w:r>
            <w:r>
              <w:rPr>
                <w:color w:val="000000"/>
                <w:spacing w:val="1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лостный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pacing w:val="1"/>
                <w:sz w:val="28"/>
                <w:szCs w:val="28"/>
              </w:rPr>
              <w:t>ор</w:t>
            </w:r>
            <w:r>
              <w:rPr>
                <w:color w:val="000000"/>
                <w:sz w:val="28"/>
                <w:szCs w:val="28"/>
              </w:rPr>
              <w:t>гани</w:t>
            </w:r>
            <w:r>
              <w:rPr>
                <w:color w:val="000000"/>
                <w:spacing w:val="-1"/>
                <w:sz w:val="28"/>
                <w:szCs w:val="28"/>
              </w:rPr>
              <w:t>зм</w:t>
            </w:r>
            <w:proofErr w:type="spellEnd"/>
          </w:p>
        </w:tc>
        <w:tc>
          <w:tcPr>
            <w:tcW w:w="339" w:type="pct"/>
            <w:vAlign w:val="center"/>
            <w:hideMark/>
          </w:tcPr>
          <w:p w14:paraId="4763F7D3" w14:textId="77777777" w:rsidR="0095331E" w:rsidRDefault="0095331E">
            <w:pPr>
              <w:autoSpaceDE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1375" w:type="pct"/>
            <w:vAlign w:val="center"/>
            <w:hideMark/>
          </w:tcPr>
          <w:p w14:paraId="61272BFF" w14:textId="77777777" w:rsidR="0095331E" w:rsidRDefault="0095331E">
            <w:pPr>
              <w:autoSpaceDE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Мест</w:t>
            </w:r>
            <w:r>
              <w:rPr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ое</w:t>
            </w:r>
            <w:proofErr w:type="spellEnd"/>
          </w:p>
        </w:tc>
      </w:tr>
    </w:tbl>
    <w:p w14:paraId="5C20A3BC" w14:textId="3289ADF5" w:rsidR="0095331E" w:rsidRDefault="0095331E" w:rsidP="0095331E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  <w:r w:rsidR="00D90323">
        <w:rPr>
          <w:sz w:val="28"/>
          <w:szCs w:val="28"/>
        </w:rPr>
        <w:t>: 1-В, 2-А, 3-Б</w:t>
      </w:r>
    </w:p>
    <w:p w14:paraId="35E3BAFD" w14:textId="67C721F2" w:rsidR="0095331E" w:rsidRDefault="0095331E" w:rsidP="0095331E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7C895F1D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680"/>
        <w:jc w:val="both"/>
        <w:rPr>
          <w:color w:val="333333"/>
          <w:sz w:val="28"/>
          <w:szCs w:val="28"/>
        </w:rPr>
      </w:pPr>
    </w:p>
    <w:p w14:paraId="3D12C842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680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2. Установите соответствие между уровнем построения движения и его определением (по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Н. А. </w:t>
      </w:r>
      <w:r>
        <w:rPr>
          <w:sz w:val="28"/>
          <w:szCs w:val="28"/>
        </w:rPr>
        <w:t xml:space="preserve">Бернштейну). </w:t>
      </w:r>
      <w:r>
        <w:rPr>
          <w:rFonts w:eastAsia="Aptos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6827"/>
        <w:gridCol w:w="635"/>
        <w:gridCol w:w="1812"/>
      </w:tblGrid>
      <w:tr w:rsidR="0095331E" w14:paraId="69345343" w14:textId="77777777" w:rsidTr="0095331E">
        <w:tc>
          <w:tcPr>
            <w:tcW w:w="296" w:type="pct"/>
          </w:tcPr>
          <w:p w14:paraId="14995509" w14:textId="77777777" w:rsidR="0095331E" w:rsidRPr="0095331E" w:rsidRDefault="0095331E">
            <w:pPr>
              <w:autoSpaceDE/>
              <w:rPr>
                <w:sz w:val="28"/>
                <w:szCs w:val="28"/>
                <w:lang w:val="ru-RU"/>
              </w:rPr>
            </w:pPr>
          </w:p>
        </w:tc>
        <w:tc>
          <w:tcPr>
            <w:tcW w:w="3463" w:type="pct"/>
            <w:hideMark/>
          </w:tcPr>
          <w:p w14:paraId="595FF191" w14:textId="77777777" w:rsidR="0095331E" w:rsidRDefault="0095331E" w:rsidP="00D90323">
            <w:pPr>
              <w:autoSpaceDE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Определение</w:t>
            </w:r>
            <w:proofErr w:type="spellEnd"/>
          </w:p>
        </w:tc>
        <w:tc>
          <w:tcPr>
            <w:tcW w:w="1241" w:type="pct"/>
            <w:gridSpan w:val="2"/>
            <w:hideMark/>
          </w:tcPr>
          <w:p w14:paraId="50C32376" w14:textId="77777777" w:rsidR="0095331E" w:rsidRDefault="0095331E" w:rsidP="00D90323">
            <w:pPr>
              <w:autoSpaceDE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Уровень</w:t>
            </w:r>
            <w:proofErr w:type="spellEnd"/>
          </w:p>
        </w:tc>
      </w:tr>
      <w:tr w:rsidR="0095331E" w14:paraId="33CC2928" w14:textId="77777777" w:rsidTr="0095331E">
        <w:tc>
          <w:tcPr>
            <w:tcW w:w="296" w:type="pct"/>
            <w:hideMark/>
          </w:tcPr>
          <w:p w14:paraId="176B12AD" w14:textId="77777777" w:rsidR="0095331E" w:rsidRDefault="0095331E">
            <w:pPr>
              <w:autoSpaceDE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3463" w:type="pct"/>
            <w:hideMark/>
          </w:tcPr>
          <w:p w14:paraId="01B82874" w14:textId="77777777" w:rsidR="0095331E" w:rsidRPr="0095331E" w:rsidRDefault="0095331E">
            <w:pPr>
              <w:autoSpaceDE/>
              <w:jc w:val="both"/>
              <w:rPr>
                <w:sz w:val="28"/>
                <w:szCs w:val="28"/>
                <w:lang w:val="ru-RU"/>
              </w:rPr>
            </w:pPr>
            <w:r w:rsidRPr="0095331E">
              <w:rPr>
                <w:sz w:val="28"/>
                <w:szCs w:val="28"/>
                <w:lang w:val="ru-RU"/>
              </w:rPr>
              <w:t>У человека он отвечает за тонус мышц. На этот уровень поступают сигналы от мышечных проприорецепторов, сообщающих таким образом о степени напряжения мышц. Типичное самостоятельное проявление этого уровня – дрожание тела от холода, вздрагивание.</w:t>
            </w:r>
          </w:p>
        </w:tc>
        <w:tc>
          <w:tcPr>
            <w:tcW w:w="322" w:type="pct"/>
            <w:hideMark/>
          </w:tcPr>
          <w:p w14:paraId="10F4A70F" w14:textId="77777777" w:rsidR="0095331E" w:rsidRDefault="0095331E">
            <w:pPr>
              <w:autoSpaceDE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919" w:type="pct"/>
            <w:hideMark/>
          </w:tcPr>
          <w:p w14:paraId="14B9B7C8" w14:textId="77777777" w:rsidR="0095331E" w:rsidRDefault="0095331E">
            <w:pPr>
              <w:autoSpaceDE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Уровень</w:t>
            </w:r>
            <w:proofErr w:type="spellEnd"/>
            <w:r>
              <w:rPr>
                <w:sz w:val="28"/>
                <w:szCs w:val="28"/>
              </w:rPr>
              <w:t xml:space="preserve"> C</w:t>
            </w:r>
          </w:p>
        </w:tc>
      </w:tr>
      <w:tr w:rsidR="0095331E" w14:paraId="1BFE35F5" w14:textId="77777777" w:rsidTr="0095331E">
        <w:tc>
          <w:tcPr>
            <w:tcW w:w="296" w:type="pct"/>
            <w:hideMark/>
          </w:tcPr>
          <w:p w14:paraId="3A53B188" w14:textId="77777777" w:rsidR="0095331E" w:rsidRDefault="0095331E">
            <w:pPr>
              <w:autoSpaceDE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3463" w:type="pct"/>
            <w:hideMark/>
          </w:tcPr>
          <w:p w14:paraId="37CE8B9E" w14:textId="77777777" w:rsidR="0095331E" w:rsidRPr="0095331E" w:rsidRDefault="0095331E">
            <w:pPr>
              <w:autoSpaceDE/>
              <w:jc w:val="both"/>
              <w:rPr>
                <w:sz w:val="28"/>
                <w:szCs w:val="28"/>
                <w:lang w:val="ru-RU"/>
              </w:rPr>
            </w:pPr>
            <w:r w:rsidRPr="0095331E">
              <w:rPr>
                <w:sz w:val="28"/>
                <w:szCs w:val="28"/>
                <w:lang w:val="ru-RU"/>
              </w:rPr>
              <w:t xml:space="preserve">Уровень </w:t>
            </w:r>
            <w:r>
              <w:rPr>
                <w:sz w:val="28"/>
                <w:szCs w:val="28"/>
              </w:rPr>
              <w:t>B</w:t>
            </w:r>
            <w:r w:rsidRPr="0095331E">
              <w:rPr>
                <w:sz w:val="28"/>
                <w:szCs w:val="28"/>
                <w:lang w:val="ru-RU"/>
              </w:rPr>
              <w:t xml:space="preserve"> основная задача этого уровня – координация напряжения отдельных мышц. Типичное самостоятельное проявление этого уровня – потягивания, непроизвольная мимика, простые рефлексы (например, отдёргивание руки от горячего).</w:t>
            </w:r>
          </w:p>
        </w:tc>
        <w:tc>
          <w:tcPr>
            <w:tcW w:w="322" w:type="pct"/>
            <w:hideMark/>
          </w:tcPr>
          <w:p w14:paraId="09CF04BE" w14:textId="77777777" w:rsidR="0095331E" w:rsidRDefault="0095331E">
            <w:pPr>
              <w:autoSpaceDE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919" w:type="pct"/>
            <w:hideMark/>
          </w:tcPr>
          <w:p w14:paraId="65F5A66B" w14:textId="77777777" w:rsidR="0095331E" w:rsidRDefault="0095331E">
            <w:pPr>
              <w:autoSpaceDE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Уровень</w:t>
            </w:r>
            <w:proofErr w:type="spellEnd"/>
            <w:r>
              <w:rPr>
                <w:sz w:val="28"/>
                <w:szCs w:val="28"/>
              </w:rPr>
              <w:t xml:space="preserve"> D</w:t>
            </w:r>
          </w:p>
        </w:tc>
      </w:tr>
      <w:tr w:rsidR="0095331E" w14:paraId="14911D44" w14:textId="77777777" w:rsidTr="0095331E">
        <w:tc>
          <w:tcPr>
            <w:tcW w:w="296" w:type="pct"/>
            <w:hideMark/>
          </w:tcPr>
          <w:p w14:paraId="0268BEBE" w14:textId="77777777" w:rsidR="0095331E" w:rsidRDefault="0095331E">
            <w:pPr>
              <w:autoSpaceDE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3463" w:type="pct"/>
            <w:hideMark/>
          </w:tcPr>
          <w:p w14:paraId="076A1E1F" w14:textId="77777777" w:rsidR="0095331E" w:rsidRPr="0095331E" w:rsidRDefault="0095331E">
            <w:pPr>
              <w:autoSpaceDE/>
              <w:jc w:val="both"/>
              <w:rPr>
                <w:sz w:val="28"/>
                <w:szCs w:val="28"/>
                <w:lang w:val="ru-RU"/>
              </w:rPr>
            </w:pPr>
            <w:r w:rsidRPr="0095331E">
              <w:rPr>
                <w:sz w:val="28"/>
                <w:szCs w:val="28"/>
                <w:lang w:val="ru-RU"/>
              </w:rPr>
              <w:t xml:space="preserve">Уровень пространственного поля. Движения, </w:t>
            </w:r>
            <w:r w:rsidRPr="0095331E">
              <w:rPr>
                <w:sz w:val="28"/>
                <w:szCs w:val="28"/>
                <w:lang w:val="ru-RU"/>
              </w:rPr>
              <w:lastRenderedPageBreak/>
              <w:t>выполняемые на данном уровне, носят отчетливо целевой характер: они ведут откуда-то, куда-то и зачем-то, к примеру, плавание, прыжки в длину, высоту, вольные акробатические упражнения, движения рук пианиста по клавиатуре</w:t>
            </w:r>
          </w:p>
        </w:tc>
        <w:tc>
          <w:tcPr>
            <w:tcW w:w="322" w:type="pct"/>
            <w:hideMark/>
          </w:tcPr>
          <w:p w14:paraId="0D124D5B" w14:textId="77777777" w:rsidR="0095331E" w:rsidRDefault="0095331E">
            <w:pPr>
              <w:autoSpaceDE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В)</w:t>
            </w:r>
          </w:p>
        </w:tc>
        <w:tc>
          <w:tcPr>
            <w:tcW w:w="919" w:type="pct"/>
            <w:hideMark/>
          </w:tcPr>
          <w:p w14:paraId="122E481C" w14:textId="77777777" w:rsidR="0095331E" w:rsidRDefault="0095331E">
            <w:pPr>
              <w:autoSpaceDE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Уровень</w:t>
            </w:r>
            <w:proofErr w:type="spellEnd"/>
            <w:r>
              <w:rPr>
                <w:sz w:val="28"/>
                <w:szCs w:val="28"/>
              </w:rPr>
              <w:t xml:space="preserve"> A</w:t>
            </w:r>
          </w:p>
        </w:tc>
      </w:tr>
      <w:tr w:rsidR="0095331E" w14:paraId="0990503D" w14:textId="77777777" w:rsidTr="0095331E">
        <w:tc>
          <w:tcPr>
            <w:tcW w:w="296" w:type="pct"/>
            <w:hideMark/>
          </w:tcPr>
          <w:p w14:paraId="1E1C640A" w14:textId="77777777" w:rsidR="0095331E" w:rsidRDefault="0095331E">
            <w:pPr>
              <w:autoSpaceDE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3463" w:type="pct"/>
            <w:hideMark/>
          </w:tcPr>
          <w:p w14:paraId="42369F29" w14:textId="77777777" w:rsidR="0095331E" w:rsidRPr="0095331E" w:rsidRDefault="0095331E">
            <w:pPr>
              <w:autoSpaceDE/>
              <w:jc w:val="both"/>
              <w:rPr>
                <w:sz w:val="28"/>
                <w:szCs w:val="28"/>
                <w:lang w:val="ru-RU"/>
              </w:rPr>
            </w:pPr>
            <w:r w:rsidRPr="0095331E">
              <w:rPr>
                <w:sz w:val="28"/>
                <w:szCs w:val="28"/>
                <w:lang w:val="ru-RU"/>
              </w:rPr>
              <w:t>Уровень предметных действий. Большое значение для функционирования этого уровня имеет понятие цели, то есть желательного положения предметов в итоге действия. Примеры движений на этом уровне: питье из чашки, снятие шляпы, завязывание галстука</w:t>
            </w:r>
          </w:p>
        </w:tc>
        <w:tc>
          <w:tcPr>
            <w:tcW w:w="322" w:type="pct"/>
            <w:hideMark/>
          </w:tcPr>
          <w:p w14:paraId="4484C555" w14:textId="77777777" w:rsidR="0095331E" w:rsidRDefault="0095331E">
            <w:pPr>
              <w:autoSpaceDE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919" w:type="pct"/>
            <w:hideMark/>
          </w:tcPr>
          <w:p w14:paraId="349314C3" w14:textId="77777777" w:rsidR="0095331E" w:rsidRDefault="0095331E">
            <w:pPr>
              <w:autoSpaceDE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Уровень</w:t>
            </w:r>
            <w:proofErr w:type="spellEnd"/>
            <w:r>
              <w:rPr>
                <w:sz w:val="28"/>
                <w:szCs w:val="28"/>
              </w:rPr>
              <w:t xml:space="preserve"> B</w:t>
            </w:r>
          </w:p>
        </w:tc>
      </w:tr>
    </w:tbl>
    <w:p w14:paraId="0062EE02" w14:textId="7938E1C2" w:rsidR="0095331E" w:rsidRDefault="0095331E" w:rsidP="0095331E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  <w:r w:rsidR="00D90323">
        <w:rPr>
          <w:sz w:val="28"/>
          <w:szCs w:val="28"/>
        </w:rPr>
        <w:t>: 1-В, 2-Г, 3-А, 4-Б</w:t>
      </w:r>
    </w:p>
    <w:p w14:paraId="2217EA56" w14:textId="675249C3" w:rsidR="0095331E" w:rsidRDefault="0095331E" w:rsidP="0095331E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0A85BC03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478A7F9A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bCs/>
          <w:iCs/>
          <w:sz w:val="28"/>
          <w:szCs w:val="28"/>
        </w:rPr>
        <w:t xml:space="preserve">3. Установите правильное соответствие </w:t>
      </w:r>
      <w:r>
        <w:rPr>
          <w:sz w:val="28"/>
          <w:szCs w:val="28"/>
        </w:rPr>
        <w:t>между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дыхательными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упражнениями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их </w:t>
      </w:r>
      <w:r>
        <w:rPr>
          <w:spacing w:val="-2"/>
          <w:sz w:val="28"/>
          <w:szCs w:val="28"/>
        </w:rPr>
        <w:t xml:space="preserve">характеристикой. </w:t>
      </w:r>
      <w:r>
        <w:rPr>
          <w:rFonts w:eastAsia="Aptos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TableNormal"/>
        <w:tblW w:w="5000" w:type="pct"/>
        <w:tblInd w:w="0" w:type="dxa"/>
        <w:tblLook w:val="01E0" w:firstRow="1" w:lastRow="1" w:firstColumn="1" w:lastColumn="1" w:noHBand="0" w:noVBand="0"/>
      </w:tblPr>
      <w:tblGrid>
        <w:gridCol w:w="382"/>
        <w:gridCol w:w="2310"/>
        <w:gridCol w:w="569"/>
        <w:gridCol w:w="6380"/>
      </w:tblGrid>
      <w:tr w:rsidR="0095331E" w:rsidRPr="00332906" w14:paraId="29BFBAB5" w14:textId="77777777" w:rsidTr="00332906">
        <w:trPr>
          <w:trHeight w:val="275"/>
        </w:trPr>
        <w:tc>
          <w:tcPr>
            <w:tcW w:w="198" w:type="pct"/>
          </w:tcPr>
          <w:p w14:paraId="274E1FD9" w14:textId="77777777" w:rsidR="0095331E" w:rsidRPr="00332906" w:rsidRDefault="0095331E">
            <w:pPr>
              <w:pStyle w:val="TableParagraph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1198" w:type="pct"/>
            <w:hideMark/>
          </w:tcPr>
          <w:p w14:paraId="7B2886B2" w14:textId="77777777" w:rsidR="0095331E" w:rsidRPr="00332906" w:rsidRDefault="0095331E" w:rsidP="00D90323">
            <w:pPr>
              <w:pStyle w:val="TableParagraph"/>
              <w:spacing w:line="256" w:lineRule="exact"/>
              <w:jc w:val="center"/>
              <w:rPr>
                <w:bCs/>
                <w:sz w:val="28"/>
                <w:szCs w:val="28"/>
                <w:lang w:val="ru-RU"/>
              </w:rPr>
            </w:pPr>
            <w:r w:rsidRPr="00332906">
              <w:rPr>
                <w:bCs/>
                <w:spacing w:val="-2"/>
                <w:sz w:val="28"/>
                <w:szCs w:val="28"/>
                <w:lang w:val="ru-RU"/>
              </w:rPr>
              <w:t>Упражнения</w:t>
            </w:r>
          </w:p>
        </w:tc>
        <w:tc>
          <w:tcPr>
            <w:tcW w:w="295" w:type="pct"/>
          </w:tcPr>
          <w:p w14:paraId="5CC443B6" w14:textId="77777777" w:rsidR="0095331E" w:rsidRPr="00332906" w:rsidRDefault="0095331E" w:rsidP="00D90323">
            <w:pPr>
              <w:pStyle w:val="TableParagraph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3310" w:type="pct"/>
            <w:hideMark/>
          </w:tcPr>
          <w:p w14:paraId="7066906E" w14:textId="77777777" w:rsidR="0095331E" w:rsidRPr="00332906" w:rsidRDefault="0095331E" w:rsidP="00D90323">
            <w:pPr>
              <w:pStyle w:val="TableParagraph"/>
              <w:spacing w:line="256" w:lineRule="exact"/>
              <w:ind w:left="13"/>
              <w:jc w:val="center"/>
              <w:rPr>
                <w:bCs/>
                <w:sz w:val="28"/>
                <w:szCs w:val="28"/>
                <w:lang w:val="ru-RU"/>
              </w:rPr>
            </w:pPr>
            <w:r w:rsidRPr="00332906">
              <w:rPr>
                <w:bCs/>
                <w:spacing w:val="-2"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95331E" w:rsidRPr="00332906" w14:paraId="7498794B" w14:textId="77777777" w:rsidTr="00332906">
        <w:trPr>
          <w:trHeight w:val="1658"/>
        </w:trPr>
        <w:tc>
          <w:tcPr>
            <w:tcW w:w="198" w:type="pct"/>
            <w:hideMark/>
          </w:tcPr>
          <w:p w14:paraId="3B6A7737" w14:textId="77777777" w:rsidR="0095331E" w:rsidRPr="00332906" w:rsidRDefault="0095331E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1)</w:t>
            </w:r>
          </w:p>
        </w:tc>
        <w:tc>
          <w:tcPr>
            <w:tcW w:w="1198" w:type="pct"/>
            <w:hideMark/>
          </w:tcPr>
          <w:p w14:paraId="7E6C3B10" w14:textId="77777777" w:rsidR="0095331E" w:rsidRPr="00332906" w:rsidRDefault="0095331E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Статическое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pacing w:val="-2"/>
                <w:sz w:val="28"/>
                <w:szCs w:val="28"/>
                <w:lang w:val="ru-RU"/>
              </w:rPr>
              <w:t>дыхание</w:t>
            </w:r>
          </w:p>
        </w:tc>
        <w:tc>
          <w:tcPr>
            <w:tcW w:w="295" w:type="pct"/>
            <w:hideMark/>
          </w:tcPr>
          <w:p w14:paraId="1922DCF6" w14:textId="77777777" w:rsidR="0095331E" w:rsidRPr="00332906" w:rsidRDefault="0095331E">
            <w:pPr>
              <w:pStyle w:val="TableParagraph"/>
              <w:spacing w:line="270" w:lineRule="exact"/>
              <w:ind w:left="109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А)</w:t>
            </w:r>
          </w:p>
        </w:tc>
        <w:tc>
          <w:tcPr>
            <w:tcW w:w="3310" w:type="pct"/>
            <w:hideMark/>
          </w:tcPr>
          <w:p w14:paraId="69837E7D" w14:textId="77777777" w:rsidR="0095331E" w:rsidRPr="00332906" w:rsidRDefault="0095331E">
            <w:pPr>
              <w:pStyle w:val="TableParagraph"/>
              <w:ind w:left="109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усиливающие вентиляцию отдельных долей или всего легкого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для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нормализации</w:t>
            </w:r>
            <w:r w:rsidRPr="0033290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функции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внешнего</w:t>
            </w:r>
            <w:r w:rsidRPr="0033290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 xml:space="preserve">дыхания. </w:t>
            </w:r>
            <w:proofErr w:type="gramStart"/>
            <w:r w:rsidRPr="00332906">
              <w:rPr>
                <w:sz w:val="28"/>
                <w:szCs w:val="28"/>
                <w:lang w:val="ru-RU"/>
              </w:rPr>
              <w:t>Этого</w:t>
            </w:r>
            <w:r w:rsidRPr="0033290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достигают</w:t>
            </w:r>
            <w:r w:rsidRPr="0033290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посредством</w:t>
            </w:r>
            <w:r w:rsidRPr="0033290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механического</w:t>
            </w:r>
            <w:r w:rsidRPr="0033290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сдавления грудной клетки на стороне тренируемого легкого или в положении лежа – на противоположном тренируемому боку с подложенным валиком.</w:t>
            </w:r>
            <w:proofErr w:type="gramEnd"/>
          </w:p>
        </w:tc>
      </w:tr>
      <w:tr w:rsidR="0095331E" w:rsidRPr="00332906" w14:paraId="626C4CAE" w14:textId="77777777" w:rsidTr="00332906">
        <w:trPr>
          <w:trHeight w:val="1103"/>
        </w:trPr>
        <w:tc>
          <w:tcPr>
            <w:tcW w:w="198" w:type="pct"/>
            <w:hideMark/>
          </w:tcPr>
          <w:p w14:paraId="18722411" w14:textId="77777777" w:rsidR="0095331E" w:rsidRPr="00332906" w:rsidRDefault="0095331E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2)</w:t>
            </w:r>
          </w:p>
        </w:tc>
        <w:tc>
          <w:tcPr>
            <w:tcW w:w="1198" w:type="pct"/>
            <w:hideMark/>
          </w:tcPr>
          <w:p w14:paraId="6DDE505A" w14:textId="77777777" w:rsidR="0095331E" w:rsidRPr="00332906" w:rsidRDefault="0095331E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Динамическое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pacing w:val="-2"/>
                <w:sz w:val="28"/>
                <w:szCs w:val="28"/>
                <w:lang w:val="ru-RU"/>
              </w:rPr>
              <w:t>дыхание</w:t>
            </w:r>
          </w:p>
        </w:tc>
        <w:tc>
          <w:tcPr>
            <w:tcW w:w="295" w:type="pct"/>
            <w:hideMark/>
          </w:tcPr>
          <w:p w14:paraId="04BD8509" w14:textId="77777777" w:rsidR="0095331E" w:rsidRPr="00332906" w:rsidRDefault="0095331E">
            <w:pPr>
              <w:pStyle w:val="TableParagraph"/>
              <w:spacing w:line="268" w:lineRule="exact"/>
              <w:ind w:left="109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Б)</w:t>
            </w:r>
          </w:p>
        </w:tc>
        <w:tc>
          <w:tcPr>
            <w:tcW w:w="3310" w:type="pct"/>
            <w:hideMark/>
          </w:tcPr>
          <w:p w14:paraId="75A552F4" w14:textId="77777777" w:rsidR="0095331E" w:rsidRPr="00332906" w:rsidRDefault="0095331E">
            <w:pPr>
              <w:pStyle w:val="TableParagraph"/>
              <w:ind w:left="109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выполняют</w:t>
            </w:r>
            <w:r w:rsidRPr="0033290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в</w:t>
            </w:r>
            <w:r w:rsidRPr="0033290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различных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исходных</w:t>
            </w:r>
            <w:r w:rsidRPr="0033290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положениях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 xml:space="preserve">без движения ног, рук и туловища, под их влиянием происходит </w:t>
            </w:r>
            <w:proofErr w:type="spellStart"/>
            <w:r w:rsidRPr="00332906">
              <w:rPr>
                <w:sz w:val="28"/>
                <w:szCs w:val="28"/>
                <w:lang w:val="ru-RU"/>
              </w:rPr>
              <w:t>урежение</w:t>
            </w:r>
            <w:proofErr w:type="spellEnd"/>
            <w:r w:rsidRPr="00332906">
              <w:rPr>
                <w:sz w:val="28"/>
                <w:szCs w:val="28"/>
                <w:lang w:val="ru-RU"/>
              </w:rPr>
              <w:t xml:space="preserve"> дыхания, нормализуется его </w:t>
            </w:r>
            <w:r w:rsidRPr="00332906">
              <w:rPr>
                <w:spacing w:val="-2"/>
                <w:sz w:val="28"/>
                <w:szCs w:val="28"/>
                <w:lang w:val="ru-RU"/>
              </w:rPr>
              <w:t>ритмичность.</w:t>
            </w:r>
          </w:p>
        </w:tc>
      </w:tr>
      <w:tr w:rsidR="0095331E" w:rsidRPr="00332906" w14:paraId="5D82B05D" w14:textId="77777777" w:rsidTr="00332906">
        <w:trPr>
          <w:trHeight w:val="1103"/>
        </w:trPr>
        <w:tc>
          <w:tcPr>
            <w:tcW w:w="198" w:type="pct"/>
            <w:hideMark/>
          </w:tcPr>
          <w:p w14:paraId="6FC69ABB" w14:textId="77777777" w:rsidR="0095331E" w:rsidRPr="00332906" w:rsidRDefault="0095331E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3)</w:t>
            </w:r>
          </w:p>
        </w:tc>
        <w:tc>
          <w:tcPr>
            <w:tcW w:w="1198" w:type="pct"/>
            <w:hideMark/>
          </w:tcPr>
          <w:p w14:paraId="312AEAE0" w14:textId="77777777" w:rsidR="0095331E" w:rsidRPr="00332906" w:rsidRDefault="0095331E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pacing w:val="-2"/>
                <w:sz w:val="28"/>
                <w:szCs w:val="28"/>
                <w:lang w:val="ru-RU"/>
              </w:rPr>
              <w:t>Статическое</w:t>
            </w:r>
          </w:p>
          <w:p w14:paraId="56815F6D" w14:textId="77777777" w:rsidR="0095331E" w:rsidRPr="00332906" w:rsidRDefault="0095331E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диафрагмальное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pacing w:val="-2"/>
                <w:sz w:val="28"/>
                <w:szCs w:val="28"/>
                <w:lang w:val="ru-RU"/>
              </w:rPr>
              <w:t>дыхание</w:t>
            </w:r>
          </w:p>
        </w:tc>
        <w:tc>
          <w:tcPr>
            <w:tcW w:w="295" w:type="pct"/>
            <w:hideMark/>
          </w:tcPr>
          <w:p w14:paraId="3C36C073" w14:textId="77777777" w:rsidR="0095331E" w:rsidRPr="00332906" w:rsidRDefault="0095331E">
            <w:pPr>
              <w:pStyle w:val="TableParagraph"/>
              <w:spacing w:line="268" w:lineRule="exact"/>
              <w:ind w:left="109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В)</w:t>
            </w:r>
          </w:p>
        </w:tc>
        <w:tc>
          <w:tcPr>
            <w:tcW w:w="3310" w:type="pct"/>
            <w:hideMark/>
          </w:tcPr>
          <w:p w14:paraId="1B81CC2E" w14:textId="77777777" w:rsidR="0095331E" w:rsidRPr="00332906" w:rsidRDefault="0095331E">
            <w:pPr>
              <w:pStyle w:val="TableParagraph"/>
              <w:ind w:left="109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«дыхание животом». Наиболее интенсивно работает диафрагма,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и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помогают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ей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мышцы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брюшного</w:t>
            </w:r>
            <w:r w:rsidRPr="0033290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пресса,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для контроля правильности выполнения упражнения одну руку</w:t>
            </w:r>
            <w:r w:rsidRPr="00332906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кладут</w:t>
            </w:r>
            <w:r w:rsidRPr="0033290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на</w:t>
            </w:r>
            <w:r w:rsidRPr="0033290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грудь,</w:t>
            </w:r>
            <w:r w:rsidRPr="0033290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другую</w:t>
            </w:r>
            <w:r w:rsidRPr="00332906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–</w:t>
            </w:r>
            <w:r w:rsidRPr="0033290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на</w:t>
            </w:r>
            <w:r w:rsidRPr="00332906">
              <w:rPr>
                <w:spacing w:val="-2"/>
                <w:sz w:val="28"/>
                <w:szCs w:val="28"/>
                <w:lang w:val="ru-RU"/>
              </w:rPr>
              <w:t xml:space="preserve"> живот.</w:t>
            </w:r>
          </w:p>
        </w:tc>
      </w:tr>
      <w:tr w:rsidR="0095331E" w:rsidRPr="00332906" w14:paraId="5E63F976" w14:textId="77777777" w:rsidTr="00332906">
        <w:trPr>
          <w:trHeight w:val="828"/>
        </w:trPr>
        <w:tc>
          <w:tcPr>
            <w:tcW w:w="198" w:type="pct"/>
            <w:hideMark/>
          </w:tcPr>
          <w:p w14:paraId="79B4CDB4" w14:textId="77777777" w:rsidR="0095331E" w:rsidRPr="00332906" w:rsidRDefault="0095331E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4)</w:t>
            </w:r>
          </w:p>
        </w:tc>
        <w:tc>
          <w:tcPr>
            <w:tcW w:w="1198" w:type="pct"/>
            <w:hideMark/>
          </w:tcPr>
          <w:p w14:paraId="28445E24" w14:textId="77777777" w:rsidR="0095331E" w:rsidRPr="00332906" w:rsidRDefault="0095331E">
            <w:pPr>
              <w:pStyle w:val="TableParagraph"/>
              <w:ind w:left="110" w:right="286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Произвольно</w:t>
            </w:r>
            <w:r w:rsidRPr="0033290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управляемое или локализованное</w:t>
            </w:r>
          </w:p>
          <w:p w14:paraId="61DC4658" w14:textId="77777777" w:rsidR="0095331E" w:rsidRPr="00332906" w:rsidRDefault="0095331E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pacing w:val="-2"/>
                <w:sz w:val="28"/>
                <w:szCs w:val="28"/>
                <w:lang w:val="ru-RU"/>
              </w:rPr>
              <w:t>дыхание</w:t>
            </w:r>
          </w:p>
        </w:tc>
        <w:tc>
          <w:tcPr>
            <w:tcW w:w="295" w:type="pct"/>
            <w:hideMark/>
          </w:tcPr>
          <w:p w14:paraId="5A8391CE" w14:textId="77777777" w:rsidR="0095331E" w:rsidRPr="00332906" w:rsidRDefault="0095331E">
            <w:pPr>
              <w:pStyle w:val="TableParagraph"/>
              <w:spacing w:line="268" w:lineRule="exact"/>
              <w:ind w:left="109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Г)</w:t>
            </w:r>
          </w:p>
        </w:tc>
        <w:tc>
          <w:tcPr>
            <w:tcW w:w="3310" w:type="pct"/>
            <w:hideMark/>
          </w:tcPr>
          <w:p w14:paraId="047D8500" w14:textId="77777777" w:rsidR="0095331E" w:rsidRPr="00332906" w:rsidRDefault="0095331E">
            <w:pPr>
              <w:pStyle w:val="TableParagraph"/>
              <w:ind w:left="109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на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вдохе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вдыхаемый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воздух</w:t>
            </w:r>
            <w:r w:rsidRPr="0033290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направляется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в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определенные доли легких</w:t>
            </w:r>
          </w:p>
        </w:tc>
      </w:tr>
      <w:tr w:rsidR="0095331E" w:rsidRPr="00332906" w14:paraId="257146B5" w14:textId="77777777" w:rsidTr="00332906">
        <w:trPr>
          <w:trHeight w:val="416"/>
        </w:trPr>
        <w:tc>
          <w:tcPr>
            <w:tcW w:w="198" w:type="pct"/>
            <w:hideMark/>
          </w:tcPr>
          <w:p w14:paraId="3C660101" w14:textId="77777777" w:rsidR="0095331E" w:rsidRPr="00332906" w:rsidRDefault="0095331E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5)</w:t>
            </w:r>
          </w:p>
        </w:tc>
        <w:tc>
          <w:tcPr>
            <w:tcW w:w="1198" w:type="pct"/>
            <w:hideMark/>
          </w:tcPr>
          <w:p w14:paraId="304154BD" w14:textId="77777777" w:rsidR="0095331E" w:rsidRPr="00332906" w:rsidRDefault="0095331E">
            <w:pPr>
              <w:pStyle w:val="TableParagraph"/>
              <w:ind w:left="110" w:right="206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Специальные</w:t>
            </w:r>
            <w:r w:rsidRPr="0033290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 xml:space="preserve">дыхательные </w:t>
            </w:r>
            <w:r w:rsidRPr="00332906">
              <w:rPr>
                <w:spacing w:val="-2"/>
                <w:sz w:val="28"/>
                <w:szCs w:val="28"/>
                <w:lang w:val="ru-RU"/>
              </w:rPr>
              <w:t>упражнения</w:t>
            </w:r>
          </w:p>
        </w:tc>
        <w:tc>
          <w:tcPr>
            <w:tcW w:w="295" w:type="pct"/>
            <w:hideMark/>
          </w:tcPr>
          <w:p w14:paraId="555C942D" w14:textId="77777777" w:rsidR="0095331E" w:rsidRPr="00332906" w:rsidRDefault="0095331E">
            <w:pPr>
              <w:pStyle w:val="TableParagraph"/>
              <w:spacing w:line="268" w:lineRule="exact"/>
              <w:ind w:left="109"/>
              <w:rPr>
                <w:sz w:val="28"/>
                <w:szCs w:val="28"/>
                <w:lang w:val="ru-RU"/>
              </w:rPr>
            </w:pPr>
            <w:r w:rsidRPr="00332906">
              <w:rPr>
                <w:spacing w:val="-5"/>
                <w:sz w:val="28"/>
                <w:szCs w:val="28"/>
                <w:lang w:val="ru-RU"/>
              </w:rPr>
              <w:t>Д)</w:t>
            </w:r>
          </w:p>
        </w:tc>
        <w:tc>
          <w:tcPr>
            <w:tcW w:w="3310" w:type="pct"/>
            <w:hideMark/>
          </w:tcPr>
          <w:p w14:paraId="5BAD610E" w14:textId="77777777" w:rsidR="0095331E" w:rsidRPr="00332906" w:rsidRDefault="0095331E">
            <w:pPr>
              <w:pStyle w:val="TableParagraph"/>
              <w:ind w:left="109" w:right="132"/>
              <w:rPr>
                <w:sz w:val="28"/>
                <w:szCs w:val="28"/>
                <w:lang w:val="ru-RU"/>
              </w:rPr>
            </w:pPr>
            <w:r w:rsidRPr="00332906">
              <w:rPr>
                <w:sz w:val="28"/>
                <w:szCs w:val="28"/>
                <w:lang w:val="ru-RU"/>
              </w:rPr>
              <w:t>дыхательные упражнения в</w:t>
            </w:r>
            <w:r w:rsidRPr="0033290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сочетании с</w:t>
            </w:r>
            <w:r w:rsidRPr="0033290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движениями. На вдохе – разведение или поднятие рук вверх, разгибание позвоночника,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выпрямление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ног;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на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выдохе</w:t>
            </w:r>
            <w:r w:rsidRPr="0033290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-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 xml:space="preserve">приведение и опускание рук, </w:t>
            </w:r>
            <w:r w:rsidRPr="00332906">
              <w:rPr>
                <w:sz w:val="28"/>
                <w:szCs w:val="28"/>
                <w:lang w:val="ru-RU"/>
              </w:rPr>
              <w:lastRenderedPageBreak/>
              <w:t>наклоны туловища, сгибание ног, приседания. Упражнения увеличивают объем вентилируемой</w:t>
            </w:r>
            <w:r w:rsidRPr="0033290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z w:val="28"/>
                <w:szCs w:val="28"/>
                <w:lang w:val="ru-RU"/>
              </w:rPr>
              <w:t>поверхности</w:t>
            </w:r>
            <w:r w:rsidRPr="0033290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332906">
              <w:rPr>
                <w:spacing w:val="-2"/>
                <w:sz w:val="28"/>
                <w:szCs w:val="28"/>
                <w:lang w:val="ru-RU"/>
              </w:rPr>
              <w:t>легких.</w:t>
            </w:r>
          </w:p>
        </w:tc>
      </w:tr>
    </w:tbl>
    <w:p w14:paraId="05B24175" w14:textId="4A4BEFAD" w:rsidR="0095331E" w:rsidRDefault="0095331E" w:rsidP="0095331E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Правильный ответ</w:t>
      </w:r>
      <w:r w:rsidR="00D90323">
        <w:rPr>
          <w:sz w:val="28"/>
          <w:szCs w:val="28"/>
        </w:rPr>
        <w:t>: 1-Б, 2-Д, 3-В, 4-Г, 5-А</w:t>
      </w:r>
    </w:p>
    <w:p w14:paraId="0B4A9965" w14:textId="10F1A4FC" w:rsidR="0095331E" w:rsidRDefault="0095331E" w:rsidP="0095331E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2DAC0019" w14:textId="77777777" w:rsidR="0095331E" w:rsidRDefault="0095331E" w:rsidP="0034315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3A8C78C7" w14:textId="77777777" w:rsidR="0095331E" w:rsidRDefault="0095331E" w:rsidP="0095331E">
      <w:pPr>
        <w:ind w:firstLine="709"/>
        <w:jc w:val="both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Задания закрытого типа на установление правильной </w:t>
      </w:r>
      <w:r>
        <w:rPr>
          <w:b/>
          <w:spacing w:val="-2"/>
          <w:sz w:val="28"/>
          <w:szCs w:val="28"/>
        </w:rPr>
        <w:t>последовательности</w:t>
      </w:r>
    </w:p>
    <w:p w14:paraId="406ACD29" w14:textId="77777777" w:rsidR="00515E17" w:rsidRDefault="00515E17" w:rsidP="00515E1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  <w:spacing w:val="-2"/>
          <w:sz w:val="28"/>
          <w:szCs w:val="28"/>
        </w:rPr>
      </w:pPr>
    </w:p>
    <w:p w14:paraId="2BC85B7E" w14:textId="77777777" w:rsidR="00515E17" w:rsidRDefault="00515E17" w:rsidP="00515E1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</w:rPr>
      </w:pPr>
      <w:r>
        <w:rPr>
          <w:i/>
          <w:spacing w:val="-2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3A023EE3" w14:textId="77777777" w:rsidR="0095331E" w:rsidRDefault="0095331E" w:rsidP="0095331E">
      <w:pPr>
        <w:ind w:firstLine="709"/>
        <w:jc w:val="both"/>
        <w:rPr>
          <w:b/>
          <w:spacing w:val="-2"/>
          <w:sz w:val="28"/>
          <w:szCs w:val="28"/>
        </w:rPr>
      </w:pPr>
    </w:p>
    <w:p w14:paraId="03336715" w14:textId="5C4D764F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Прочитайте текст и установите последовательность </w:t>
      </w:r>
      <w:r>
        <w:rPr>
          <w:color w:val="000000"/>
          <w:spacing w:val="1"/>
          <w:sz w:val="28"/>
          <w:szCs w:val="28"/>
        </w:rPr>
        <w:t>в</w:t>
      </w:r>
      <w:r>
        <w:rPr>
          <w:color w:val="000000"/>
          <w:sz w:val="28"/>
          <w:szCs w:val="28"/>
        </w:rPr>
        <w:t>идов двиг</w:t>
      </w:r>
      <w:r>
        <w:rPr>
          <w:color w:val="000000"/>
          <w:spacing w:val="-2"/>
          <w:sz w:val="28"/>
          <w:szCs w:val="28"/>
        </w:rPr>
        <w:t>а</w:t>
      </w:r>
      <w:r>
        <w:rPr>
          <w:color w:val="000000"/>
          <w:spacing w:val="1"/>
          <w:sz w:val="28"/>
          <w:szCs w:val="28"/>
        </w:rPr>
        <w:t>т</w:t>
      </w:r>
      <w:r>
        <w:rPr>
          <w:color w:val="000000"/>
          <w:sz w:val="28"/>
          <w:szCs w:val="28"/>
        </w:rPr>
        <w:t>ельной дея</w:t>
      </w:r>
      <w:r>
        <w:rPr>
          <w:color w:val="000000"/>
          <w:spacing w:val="1"/>
          <w:sz w:val="28"/>
          <w:szCs w:val="28"/>
        </w:rPr>
        <w:t>т</w:t>
      </w:r>
      <w:r>
        <w:rPr>
          <w:color w:val="000000"/>
          <w:sz w:val="28"/>
          <w:szCs w:val="28"/>
        </w:rPr>
        <w:t>ельнос</w:t>
      </w:r>
      <w:r>
        <w:rPr>
          <w:color w:val="000000"/>
          <w:spacing w:val="1"/>
          <w:sz w:val="28"/>
          <w:szCs w:val="28"/>
        </w:rPr>
        <w:t>т</w:t>
      </w:r>
      <w:r>
        <w:rPr>
          <w:color w:val="000000"/>
          <w:sz w:val="28"/>
          <w:szCs w:val="28"/>
        </w:rPr>
        <w:t>и в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</w:t>
      </w:r>
      <w:r>
        <w:rPr>
          <w:color w:val="000000"/>
          <w:spacing w:val="-1"/>
          <w:sz w:val="28"/>
          <w:szCs w:val="28"/>
        </w:rPr>
        <w:t>я</w:t>
      </w:r>
      <w:r>
        <w:rPr>
          <w:color w:val="000000"/>
          <w:spacing w:val="2"/>
          <w:sz w:val="28"/>
          <w:szCs w:val="28"/>
        </w:rPr>
        <w:t>д</w:t>
      </w:r>
      <w:r>
        <w:rPr>
          <w:color w:val="000000"/>
          <w:sz w:val="28"/>
          <w:szCs w:val="28"/>
        </w:rPr>
        <w:t>ке воз</w:t>
      </w:r>
      <w:r>
        <w:rPr>
          <w:color w:val="000000"/>
          <w:spacing w:val="1"/>
          <w:sz w:val="28"/>
          <w:szCs w:val="28"/>
        </w:rPr>
        <w:t>р</w:t>
      </w:r>
      <w:r>
        <w:rPr>
          <w:color w:val="000000"/>
          <w:spacing w:val="-1"/>
          <w:sz w:val="28"/>
          <w:szCs w:val="28"/>
        </w:rPr>
        <w:t>ас</w:t>
      </w:r>
      <w:r>
        <w:rPr>
          <w:color w:val="000000"/>
          <w:spacing w:val="1"/>
          <w:sz w:val="28"/>
          <w:szCs w:val="28"/>
        </w:rPr>
        <w:t>т</w:t>
      </w:r>
      <w:r>
        <w:rPr>
          <w:color w:val="000000"/>
          <w:sz w:val="28"/>
          <w:szCs w:val="28"/>
        </w:rPr>
        <w:t>ания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эмоц</w:t>
      </w:r>
      <w:r>
        <w:rPr>
          <w:color w:val="000000"/>
          <w:spacing w:val="2"/>
          <w:sz w:val="28"/>
          <w:szCs w:val="28"/>
        </w:rPr>
        <w:t>и</w:t>
      </w:r>
      <w:r>
        <w:rPr>
          <w:color w:val="000000"/>
          <w:sz w:val="28"/>
          <w:szCs w:val="28"/>
        </w:rPr>
        <w:t>о</w:t>
      </w:r>
      <w:r>
        <w:rPr>
          <w:color w:val="000000"/>
          <w:spacing w:val="1"/>
          <w:sz w:val="28"/>
          <w:szCs w:val="28"/>
        </w:rPr>
        <w:t>н</w:t>
      </w:r>
      <w:r>
        <w:rPr>
          <w:color w:val="000000"/>
          <w:spacing w:val="-1"/>
          <w:sz w:val="28"/>
          <w:szCs w:val="28"/>
        </w:rPr>
        <w:t>а</w:t>
      </w:r>
      <w:r>
        <w:rPr>
          <w:color w:val="000000"/>
          <w:sz w:val="28"/>
          <w:szCs w:val="28"/>
        </w:rPr>
        <w:t>ль</w:t>
      </w:r>
      <w:r>
        <w:rPr>
          <w:color w:val="000000"/>
          <w:spacing w:val="1"/>
          <w:sz w:val="28"/>
          <w:szCs w:val="28"/>
        </w:rPr>
        <w:t>н</w:t>
      </w:r>
      <w:r>
        <w:rPr>
          <w:color w:val="000000"/>
          <w:sz w:val="28"/>
          <w:szCs w:val="28"/>
        </w:rPr>
        <w:t>ого воздейс</w:t>
      </w:r>
      <w:r>
        <w:rPr>
          <w:color w:val="000000"/>
          <w:spacing w:val="2"/>
          <w:sz w:val="28"/>
          <w:szCs w:val="28"/>
        </w:rPr>
        <w:t>т</w:t>
      </w:r>
      <w:r>
        <w:rPr>
          <w:color w:val="000000"/>
          <w:spacing w:val="1"/>
          <w:sz w:val="28"/>
          <w:szCs w:val="28"/>
        </w:rPr>
        <w:t>в</w:t>
      </w:r>
      <w:r>
        <w:rPr>
          <w:color w:val="000000"/>
          <w:spacing w:val="2"/>
          <w:sz w:val="28"/>
          <w:szCs w:val="28"/>
        </w:rPr>
        <w:t>и</w:t>
      </w:r>
      <w:r>
        <w:rPr>
          <w:color w:val="000000"/>
          <w:sz w:val="28"/>
          <w:szCs w:val="28"/>
        </w:rPr>
        <w:t>я на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</w:t>
      </w:r>
      <w:r>
        <w:rPr>
          <w:color w:val="000000"/>
          <w:spacing w:val="2"/>
          <w:sz w:val="28"/>
          <w:szCs w:val="28"/>
        </w:rPr>
        <w:t>г</w:t>
      </w:r>
      <w:r>
        <w:rPr>
          <w:color w:val="000000"/>
          <w:spacing w:val="-2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низм. </w:t>
      </w:r>
    </w:p>
    <w:p w14:paraId="66063139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>
        <w:rPr>
          <w:color w:val="000000"/>
          <w:sz w:val="28"/>
          <w:szCs w:val="28"/>
        </w:rPr>
        <w:t>п</w:t>
      </w:r>
      <w:r>
        <w:rPr>
          <w:color w:val="000000"/>
          <w:spacing w:val="-1"/>
          <w:sz w:val="28"/>
          <w:szCs w:val="28"/>
        </w:rPr>
        <w:t>лаванье</w:t>
      </w:r>
    </w:p>
    <w:p w14:paraId="169B3213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>
        <w:rPr>
          <w:color w:val="000000"/>
          <w:sz w:val="28"/>
          <w:szCs w:val="28"/>
        </w:rPr>
        <w:t>пешеход</w:t>
      </w:r>
      <w:r>
        <w:rPr>
          <w:color w:val="000000"/>
          <w:spacing w:val="-1"/>
          <w:sz w:val="28"/>
          <w:szCs w:val="28"/>
        </w:rPr>
        <w:t>н</w:t>
      </w:r>
      <w:r>
        <w:rPr>
          <w:color w:val="000000"/>
          <w:sz w:val="28"/>
          <w:szCs w:val="28"/>
        </w:rPr>
        <w:t>ая про</w:t>
      </w:r>
      <w:r>
        <w:rPr>
          <w:color w:val="000000"/>
          <w:spacing w:val="1"/>
          <w:sz w:val="28"/>
          <w:szCs w:val="28"/>
        </w:rPr>
        <w:t>г</w:t>
      </w:r>
      <w:r>
        <w:rPr>
          <w:color w:val="000000"/>
          <w:sz w:val="28"/>
          <w:szCs w:val="28"/>
        </w:rPr>
        <w:t>улка</w:t>
      </w:r>
    </w:p>
    <w:p w14:paraId="5ADCCFA1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>
        <w:rPr>
          <w:color w:val="000000"/>
          <w:sz w:val="28"/>
          <w:szCs w:val="28"/>
        </w:rPr>
        <w:t>та</w:t>
      </w:r>
      <w:r>
        <w:rPr>
          <w:color w:val="000000"/>
          <w:spacing w:val="-1"/>
          <w:sz w:val="28"/>
          <w:szCs w:val="28"/>
        </w:rPr>
        <w:t>нцы</w:t>
      </w:r>
    </w:p>
    <w:p w14:paraId="64162D53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, А, В</w:t>
      </w:r>
    </w:p>
    <w:p w14:paraId="41D5C130" w14:textId="0D8F4C2D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406127D4" w14:textId="77777777" w:rsidR="0095331E" w:rsidRDefault="0095331E" w:rsidP="0095331E">
      <w:pPr>
        <w:ind w:firstLine="709"/>
        <w:jc w:val="both"/>
        <w:rPr>
          <w:sz w:val="28"/>
          <w:szCs w:val="28"/>
        </w:rPr>
      </w:pPr>
    </w:p>
    <w:p w14:paraId="6A41BE3D" w14:textId="22C09B6E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Прочитайте текст и установите последовательность </w:t>
      </w:r>
      <w:r>
        <w:rPr>
          <w:color w:val="333333"/>
          <w:sz w:val="28"/>
          <w:szCs w:val="28"/>
          <w:shd w:val="clear" w:color="auto" w:fill="FFFFFF"/>
        </w:rPr>
        <w:t xml:space="preserve">сенситивных периодов развития различных физических качеств у детей. </w:t>
      </w:r>
    </w:p>
    <w:p w14:paraId="772C1C46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Ловкость</w:t>
      </w:r>
    </w:p>
    <w:p w14:paraId="72459BC4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Гибкость</w:t>
      </w:r>
    </w:p>
    <w:p w14:paraId="7375B599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Мышечная сила</w:t>
      </w:r>
    </w:p>
    <w:p w14:paraId="05C4911E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Быстрота движений, скоростно-силовые возможности </w:t>
      </w:r>
    </w:p>
    <w:p w14:paraId="60FFD9FA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Общая выносливость</w:t>
      </w:r>
    </w:p>
    <w:p w14:paraId="525A40DC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, А, Г, В, Д</w:t>
      </w:r>
    </w:p>
    <w:p w14:paraId="6B77071E" w14:textId="7BBA85A0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505909E0" w14:textId="77777777" w:rsidR="0095331E" w:rsidRDefault="0095331E" w:rsidP="0095331E">
      <w:pPr>
        <w:ind w:firstLine="709"/>
        <w:jc w:val="both"/>
        <w:rPr>
          <w:sz w:val="28"/>
          <w:szCs w:val="28"/>
        </w:rPr>
      </w:pPr>
    </w:p>
    <w:p w14:paraId="02DCB982" w14:textId="52177F8F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Прочитайте текст и установите последовательность </w:t>
      </w:r>
      <w:r>
        <w:rPr>
          <w:color w:val="333333"/>
          <w:sz w:val="28"/>
          <w:szCs w:val="28"/>
          <w:shd w:val="clear" w:color="auto" w:fill="FFFFFF"/>
        </w:rPr>
        <w:t xml:space="preserve">костей пояса верхней конечности. </w:t>
      </w:r>
    </w:p>
    <w:p w14:paraId="68C56F9D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95331E">
        <w:rPr>
          <w:rStyle w:val="a8"/>
          <w:b w:val="0"/>
          <w:bCs w:val="0"/>
          <w:color w:val="333333"/>
          <w:sz w:val="28"/>
          <w:szCs w:val="28"/>
          <w:shd w:val="clear" w:color="auto" w:fill="FFFFFF"/>
        </w:rPr>
        <w:t>Лучевая кость</w:t>
      </w:r>
    </w:p>
    <w:p w14:paraId="7957CD80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95331E">
        <w:rPr>
          <w:rStyle w:val="a8"/>
          <w:b w:val="0"/>
          <w:bCs w:val="0"/>
          <w:color w:val="333333"/>
          <w:sz w:val="28"/>
          <w:szCs w:val="28"/>
          <w:shd w:val="clear" w:color="auto" w:fill="FFFFFF"/>
        </w:rPr>
        <w:t>Плечевая кость</w:t>
      </w:r>
    </w:p>
    <w:p w14:paraId="387394D2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rStyle w:val="30"/>
          <w:color w:val="333333"/>
          <w:szCs w:val="28"/>
          <w:shd w:val="clear" w:color="auto" w:fill="FFFFFF"/>
        </w:rPr>
        <w:t> </w:t>
      </w:r>
      <w:r w:rsidRPr="0095331E">
        <w:rPr>
          <w:rStyle w:val="a8"/>
          <w:b w:val="0"/>
          <w:bCs w:val="0"/>
          <w:color w:val="333333"/>
          <w:sz w:val="28"/>
          <w:szCs w:val="28"/>
          <w:shd w:val="clear" w:color="auto" w:fill="FFFFFF"/>
        </w:rPr>
        <w:t>Кости предплюсны</w:t>
      </w:r>
    </w:p>
    <w:p w14:paraId="452116BA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Г) </w:t>
      </w:r>
      <w:r w:rsidRPr="0095331E">
        <w:rPr>
          <w:rStyle w:val="a8"/>
          <w:b w:val="0"/>
          <w:bCs w:val="0"/>
          <w:color w:val="333333"/>
          <w:sz w:val="28"/>
          <w:szCs w:val="28"/>
          <w:shd w:val="clear" w:color="auto" w:fill="FFFFFF"/>
        </w:rPr>
        <w:t>Кости плюсны</w:t>
      </w:r>
    </w:p>
    <w:p w14:paraId="2171C0A1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Pr="0095331E">
        <w:rPr>
          <w:rStyle w:val="a8"/>
          <w:b w:val="0"/>
          <w:bCs w:val="0"/>
          <w:color w:val="333333"/>
          <w:sz w:val="28"/>
          <w:szCs w:val="28"/>
          <w:shd w:val="clear" w:color="auto" w:fill="FFFFFF"/>
        </w:rPr>
        <w:t>Кости фаланги</w:t>
      </w:r>
    </w:p>
    <w:p w14:paraId="23F798E9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, А, Г, В, Д</w:t>
      </w:r>
    </w:p>
    <w:p w14:paraId="6CB1F3DD" w14:textId="0B3BD0C3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01E56198" w14:textId="77777777" w:rsidR="0095331E" w:rsidRDefault="0095331E" w:rsidP="0095331E">
      <w:pPr>
        <w:ind w:firstLine="709"/>
        <w:jc w:val="both"/>
        <w:rPr>
          <w:sz w:val="28"/>
          <w:szCs w:val="28"/>
        </w:rPr>
      </w:pPr>
    </w:p>
    <w:p w14:paraId="57DDC4E1" w14:textId="77777777" w:rsidR="0095331E" w:rsidRDefault="0095331E" w:rsidP="0095331E">
      <w:pPr>
        <w:jc w:val="both"/>
        <w:rPr>
          <w:sz w:val="28"/>
          <w:szCs w:val="28"/>
        </w:rPr>
      </w:pPr>
    </w:p>
    <w:p w14:paraId="71D6E293" w14:textId="77777777" w:rsidR="0095331E" w:rsidRDefault="0095331E" w:rsidP="0095331E">
      <w:pPr>
        <w:pStyle w:val="3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Задания открытого типа</w:t>
      </w:r>
    </w:p>
    <w:p w14:paraId="5BBF1564" w14:textId="77777777" w:rsidR="0095331E" w:rsidRDefault="0095331E" w:rsidP="0095331E">
      <w:pPr>
        <w:jc w:val="both"/>
        <w:rPr>
          <w:sz w:val="28"/>
          <w:szCs w:val="28"/>
        </w:rPr>
      </w:pPr>
    </w:p>
    <w:p w14:paraId="5D84F265" w14:textId="77777777" w:rsidR="0095331E" w:rsidRDefault="0095331E" w:rsidP="0095331E">
      <w:pPr>
        <w:pStyle w:val="4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Задания открытого типа на дополнение</w:t>
      </w:r>
    </w:p>
    <w:p w14:paraId="5053EA93" w14:textId="77777777" w:rsidR="0095331E" w:rsidRDefault="0095331E" w:rsidP="0095331E">
      <w:pPr>
        <w:ind w:firstLine="709"/>
        <w:jc w:val="both"/>
        <w:rPr>
          <w:rFonts w:eastAsiaTheme="minorHAnsi"/>
          <w:sz w:val="28"/>
          <w:szCs w:val="28"/>
        </w:rPr>
      </w:pPr>
    </w:p>
    <w:p w14:paraId="3E5AFA18" w14:textId="3ECA6185" w:rsidR="0095331E" w:rsidRDefault="0095331E" w:rsidP="0095331E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1. </w:t>
      </w:r>
      <w:r>
        <w:rPr>
          <w:bCs/>
          <w:iCs/>
          <w:sz w:val="28"/>
          <w:szCs w:val="28"/>
        </w:rPr>
        <w:t>Напишите пропущенное слово (словосочетание)</w:t>
      </w:r>
    </w:p>
    <w:p w14:paraId="43394BC0" w14:textId="77777777" w:rsidR="0095331E" w:rsidRDefault="0095331E" w:rsidP="0095331E">
      <w:pPr>
        <w:pStyle w:val="futurismarkdown-paragraph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В покое и горизонтальном положении определяют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ЧСС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и АД, затем пациент медленно, без лишних движений встаёт и в удобном положении стоит около кровати. Сразу же в вертикальном положении измеряют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ЧСС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и АД, затем через 1 и 3 минуты</w:t>
      </w:r>
      <w:proofErr w:type="gramStart"/>
      <w:r w:rsidRPr="0095331E">
        <w:rPr>
          <w:b/>
          <w:bCs/>
          <w:color w:val="333333"/>
          <w:sz w:val="28"/>
          <w:szCs w:val="28"/>
          <w:shd w:val="clear" w:color="auto" w:fill="FFFFFF"/>
        </w:rPr>
        <w:t>.</w:t>
      </w:r>
      <w:proofErr w:type="gramEnd"/>
      <w:r w:rsidRPr="0095331E">
        <w:rPr>
          <w:rStyle w:val="a8"/>
          <w:b w:val="0"/>
          <w:bCs w:val="0"/>
          <w:sz w:val="28"/>
          <w:szCs w:val="28"/>
        </w:rPr>
        <w:t xml:space="preserve"> (</w:t>
      </w:r>
      <w:proofErr w:type="gramStart"/>
      <w:r w:rsidRPr="0095331E">
        <w:rPr>
          <w:rStyle w:val="a8"/>
          <w:b w:val="0"/>
          <w:bCs w:val="0"/>
          <w:sz w:val="28"/>
          <w:szCs w:val="28"/>
        </w:rPr>
        <w:t>п</w:t>
      </w:r>
      <w:proofErr w:type="gramEnd"/>
      <w:r w:rsidRPr="0095331E">
        <w:rPr>
          <w:rStyle w:val="a8"/>
          <w:b w:val="0"/>
          <w:bCs w:val="0"/>
          <w:sz w:val="28"/>
          <w:szCs w:val="28"/>
        </w:rPr>
        <w:t>рилагательное-определение) ________________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тест.</w:t>
      </w:r>
    </w:p>
    <w:p w14:paraId="081BE736" w14:textId="77777777" w:rsidR="0095331E" w:rsidRP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8"/>
          <w:b w:val="0"/>
          <w:bCs w:val="0"/>
        </w:rPr>
      </w:pPr>
      <w:r w:rsidRPr="0095331E">
        <w:rPr>
          <w:rStyle w:val="a8"/>
          <w:b w:val="0"/>
          <w:bCs w:val="0"/>
          <w:color w:val="000000" w:themeColor="text1"/>
          <w:sz w:val="28"/>
          <w:szCs w:val="28"/>
        </w:rPr>
        <w:t>Правильный ответ</w:t>
      </w:r>
      <w:r w:rsidRPr="0095331E">
        <w:rPr>
          <w:rStyle w:val="a8"/>
          <w:b w:val="0"/>
          <w:bCs w:val="0"/>
          <w:color w:val="333333"/>
          <w:sz w:val="28"/>
          <w:szCs w:val="28"/>
        </w:rPr>
        <w:t xml:space="preserve">: </w:t>
      </w:r>
      <w:r w:rsidRPr="0095331E">
        <w:rPr>
          <w:rStyle w:val="a8"/>
          <w:b w:val="0"/>
          <w:bCs w:val="0"/>
          <w:color w:val="333333"/>
          <w:sz w:val="28"/>
          <w:szCs w:val="28"/>
          <w:shd w:val="clear" w:color="auto" w:fill="FFFFFF"/>
        </w:rPr>
        <w:t xml:space="preserve">ортостатический </w:t>
      </w:r>
    </w:p>
    <w:p w14:paraId="3181A9A8" w14:textId="5FA24169" w:rsidR="0095331E" w:rsidRDefault="0095331E" w:rsidP="0095331E">
      <w:pPr>
        <w:ind w:firstLine="709"/>
        <w:jc w:val="both"/>
        <w:rPr>
          <w:bCs/>
        </w:rPr>
      </w:pPr>
      <w:r w:rsidRPr="0095331E">
        <w:rPr>
          <w:rStyle w:val="a8"/>
          <w:b w:val="0"/>
          <w:bCs w:val="0"/>
          <w:sz w:val="28"/>
          <w:szCs w:val="28"/>
        </w:rPr>
        <w:t>Компетенции (индикаторы):</w:t>
      </w:r>
      <w:r>
        <w:rPr>
          <w:rStyle w:val="a8"/>
          <w:sz w:val="28"/>
          <w:szCs w:val="28"/>
        </w:rPr>
        <w:t xml:space="preserve">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56565DDC" w14:textId="77777777" w:rsidR="0095331E" w:rsidRDefault="0095331E" w:rsidP="0095331E">
      <w:pPr>
        <w:ind w:firstLine="709"/>
        <w:jc w:val="both"/>
        <w:rPr>
          <w:rStyle w:val="a8"/>
          <w:b w:val="0"/>
        </w:rPr>
      </w:pPr>
    </w:p>
    <w:p w14:paraId="4A5B93DE" w14:textId="750BFF3C" w:rsidR="0095331E" w:rsidRDefault="0095331E" w:rsidP="0095331E">
      <w:pPr>
        <w:ind w:firstLine="709"/>
        <w:jc w:val="both"/>
        <w:rPr>
          <w:rStyle w:val="a8"/>
          <w:b w:val="0"/>
          <w:sz w:val="28"/>
          <w:szCs w:val="28"/>
        </w:rPr>
      </w:pPr>
      <w:r>
        <w:rPr>
          <w:bCs/>
          <w:iCs/>
          <w:sz w:val="28"/>
          <w:szCs w:val="28"/>
        </w:rPr>
        <w:t>2. Напишите пропущенное слово (словосочетание)</w:t>
      </w:r>
    </w:p>
    <w:p w14:paraId="36448869" w14:textId="77777777" w:rsidR="0095331E" w:rsidRDefault="0095331E" w:rsidP="0095331E">
      <w:pPr>
        <w:pStyle w:val="a6"/>
        <w:spacing w:before="0"/>
        <w:ind w:left="0" w:firstLine="709"/>
        <w:jc w:val="both"/>
      </w:pPr>
      <w:r>
        <w:rPr>
          <w:color w:val="333333"/>
          <w:sz w:val="28"/>
          <w:szCs w:val="28"/>
          <w:shd w:val="clear" w:color="auto" w:fill="FFFFFF"/>
        </w:rPr>
        <w:t xml:space="preserve">Когда человек храпит, потом затихает потом, пауза длиться примерно, 10-20 секунд, иногда 1 минута, а потом громкое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всхрапывание</w:t>
      </w:r>
      <w:proofErr w:type="spellEnd"/>
      <w:r>
        <w:rPr>
          <w:color w:val="333333"/>
          <w:sz w:val="28"/>
          <w:szCs w:val="28"/>
          <w:shd w:val="clear" w:color="auto" w:fill="FFFFFF"/>
        </w:rPr>
        <w:t>, фактически это острый эпизод удушья, связанный с перекрытием дыхательных путей на уровне глотки. Одно из самых опасных и частых нарушений дыхания и последствий храпа является</w:t>
      </w:r>
      <w:r>
        <w:rPr>
          <w:sz w:val="28"/>
          <w:szCs w:val="28"/>
        </w:rPr>
        <w:t xml:space="preserve"> ___________________</w:t>
      </w:r>
    </w:p>
    <w:p w14:paraId="7E31F909" w14:textId="77777777" w:rsidR="0095331E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8"/>
          <w:b w:val="0"/>
          <w:bCs w:val="0"/>
        </w:rPr>
      </w:pPr>
      <w:r w:rsidRPr="0095331E">
        <w:rPr>
          <w:rStyle w:val="a8"/>
          <w:b w:val="0"/>
          <w:bCs w:val="0"/>
          <w:color w:val="000000" w:themeColor="text1"/>
          <w:sz w:val="28"/>
          <w:szCs w:val="28"/>
        </w:rPr>
        <w:t>Правильный ответ</w:t>
      </w:r>
      <w:r w:rsidRPr="0095331E">
        <w:rPr>
          <w:rStyle w:val="a8"/>
          <w:b w:val="0"/>
          <w:bCs w:val="0"/>
          <w:color w:val="333333"/>
          <w:sz w:val="28"/>
          <w:szCs w:val="28"/>
        </w:rPr>
        <w:t>:</w:t>
      </w:r>
      <w:r>
        <w:rPr>
          <w:rStyle w:val="a8"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 xml:space="preserve">апноэ /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апное</w:t>
      </w:r>
      <w:proofErr w:type="spellEnd"/>
    </w:p>
    <w:p w14:paraId="5E2BC6C1" w14:textId="15EEB2DD" w:rsidR="0095331E" w:rsidRDefault="0095331E" w:rsidP="0095331E">
      <w:pPr>
        <w:ind w:firstLine="709"/>
        <w:jc w:val="both"/>
        <w:rPr>
          <w:bCs/>
        </w:rPr>
      </w:pPr>
      <w:r w:rsidRPr="0095331E">
        <w:rPr>
          <w:rStyle w:val="a8"/>
          <w:b w:val="0"/>
          <w:bCs w:val="0"/>
          <w:sz w:val="28"/>
          <w:szCs w:val="28"/>
        </w:rPr>
        <w:t>Компетенции (индикаторы):</w:t>
      </w:r>
      <w:r>
        <w:rPr>
          <w:rStyle w:val="a8"/>
          <w:sz w:val="28"/>
          <w:szCs w:val="28"/>
        </w:rPr>
        <w:t xml:space="preserve">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5074B6F3" w14:textId="77777777" w:rsidR="0095331E" w:rsidRDefault="0095331E" w:rsidP="0095331E">
      <w:pPr>
        <w:ind w:firstLine="709"/>
        <w:jc w:val="both"/>
        <w:rPr>
          <w:rStyle w:val="a8"/>
          <w:b w:val="0"/>
        </w:rPr>
      </w:pPr>
    </w:p>
    <w:p w14:paraId="289B6424" w14:textId="684B8B6B" w:rsidR="0095331E" w:rsidRDefault="0095331E" w:rsidP="0095331E">
      <w:pPr>
        <w:ind w:firstLine="709"/>
        <w:jc w:val="both"/>
        <w:rPr>
          <w:rStyle w:val="a8"/>
          <w:b w:val="0"/>
          <w:sz w:val="28"/>
          <w:szCs w:val="28"/>
        </w:rPr>
      </w:pPr>
      <w:r>
        <w:rPr>
          <w:bCs/>
          <w:iCs/>
          <w:sz w:val="28"/>
          <w:szCs w:val="28"/>
        </w:rPr>
        <w:t>3. Напишите пропущенное слово (словосочетание)</w:t>
      </w:r>
    </w:p>
    <w:p w14:paraId="6C5D8713" w14:textId="6A857E6B" w:rsidR="0095331E" w:rsidRPr="0095331E" w:rsidRDefault="0095331E" w:rsidP="0095331E">
      <w:pPr>
        <w:ind w:firstLine="709"/>
        <w:jc w:val="both"/>
        <w:rPr>
          <w:rStyle w:val="a8"/>
          <w:b w:val="0"/>
          <w:bCs w:val="0"/>
          <w:sz w:val="28"/>
          <w:szCs w:val="28"/>
        </w:rPr>
      </w:pPr>
      <w:r w:rsidRPr="0095331E">
        <w:rPr>
          <w:rStyle w:val="a8"/>
          <w:b w:val="0"/>
          <w:bCs w:val="0"/>
          <w:sz w:val="28"/>
          <w:szCs w:val="28"/>
        </w:rPr>
        <w:t xml:space="preserve">Дыхательные упражнения по методу </w:t>
      </w:r>
      <w:proofErr w:type="spellStart"/>
      <w:r w:rsidRPr="0095331E">
        <w:rPr>
          <w:rStyle w:val="a8"/>
          <w:b w:val="0"/>
          <w:bCs w:val="0"/>
          <w:sz w:val="28"/>
          <w:szCs w:val="28"/>
        </w:rPr>
        <w:t>Вима</w:t>
      </w:r>
      <w:proofErr w:type="spellEnd"/>
      <w:r w:rsidRPr="0095331E">
        <w:rPr>
          <w:rStyle w:val="a8"/>
          <w:b w:val="0"/>
          <w:bCs w:val="0"/>
          <w:sz w:val="28"/>
          <w:szCs w:val="28"/>
        </w:rPr>
        <w:t xml:space="preserve"> </w:t>
      </w:r>
      <w:proofErr w:type="spellStart"/>
      <w:r w:rsidRPr="0095331E">
        <w:rPr>
          <w:rStyle w:val="a8"/>
          <w:b w:val="0"/>
          <w:bCs w:val="0"/>
          <w:sz w:val="28"/>
          <w:szCs w:val="28"/>
        </w:rPr>
        <w:t>Хофа</w:t>
      </w:r>
      <w:proofErr w:type="spellEnd"/>
      <w:r w:rsidRPr="0095331E">
        <w:rPr>
          <w:rStyle w:val="a8"/>
          <w:b w:val="0"/>
          <w:bCs w:val="0"/>
          <w:sz w:val="28"/>
          <w:szCs w:val="28"/>
        </w:rPr>
        <w:t xml:space="preserve"> позволяют увеличить __________</w:t>
      </w:r>
      <w:r w:rsidR="00515E17">
        <w:rPr>
          <w:rStyle w:val="a8"/>
          <w:b w:val="0"/>
          <w:bCs w:val="0"/>
          <w:sz w:val="28"/>
          <w:szCs w:val="28"/>
        </w:rPr>
        <w:t xml:space="preserve">  </w:t>
      </w:r>
      <w:r w:rsidRPr="0095331E">
        <w:rPr>
          <w:rStyle w:val="a8"/>
          <w:b w:val="0"/>
          <w:bCs w:val="0"/>
          <w:sz w:val="28"/>
          <w:szCs w:val="28"/>
        </w:rPr>
        <w:t>_____________ лёгких.</w:t>
      </w:r>
    </w:p>
    <w:p w14:paraId="5B13E77A" w14:textId="77777777" w:rsidR="0095331E" w:rsidRDefault="0095331E" w:rsidP="0095331E">
      <w:pPr>
        <w:ind w:firstLine="709"/>
        <w:jc w:val="both"/>
        <w:rPr>
          <w:rStyle w:val="a8"/>
          <w:b w:val="0"/>
          <w:sz w:val="28"/>
          <w:szCs w:val="28"/>
        </w:rPr>
      </w:pPr>
      <w:r>
        <w:rPr>
          <w:sz w:val="28"/>
          <w:szCs w:val="28"/>
        </w:rPr>
        <w:t>Правильный ответ: жизненную ёмкость / жизненный объём</w:t>
      </w:r>
    </w:p>
    <w:p w14:paraId="25A40BAA" w14:textId="087D6FF2" w:rsidR="0095331E" w:rsidRDefault="0095331E" w:rsidP="0095331E">
      <w:pPr>
        <w:ind w:firstLine="709"/>
        <w:jc w:val="both"/>
        <w:rPr>
          <w:rStyle w:val="a8"/>
          <w:b w:val="0"/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21603228" w14:textId="77777777" w:rsidR="0095331E" w:rsidRDefault="0095331E" w:rsidP="0095331E">
      <w:pPr>
        <w:ind w:firstLine="709"/>
        <w:jc w:val="both"/>
        <w:rPr>
          <w:rStyle w:val="a8"/>
          <w:b w:val="0"/>
          <w:sz w:val="28"/>
          <w:szCs w:val="28"/>
        </w:rPr>
      </w:pPr>
    </w:p>
    <w:p w14:paraId="0270E142" w14:textId="353073FE" w:rsidR="0095331E" w:rsidRDefault="0095331E" w:rsidP="0095331E">
      <w:pPr>
        <w:ind w:firstLine="709"/>
        <w:jc w:val="both"/>
        <w:rPr>
          <w:rStyle w:val="a8"/>
          <w:b w:val="0"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4. Напишите пропущенное слово (словосочетание)</w:t>
      </w:r>
    </w:p>
    <w:p w14:paraId="3F7E4159" w14:textId="12DC6DDF" w:rsidR="0095331E" w:rsidRDefault="0095331E" w:rsidP="0095331E">
      <w:pPr>
        <w:ind w:firstLine="709"/>
        <w:jc w:val="both"/>
        <w:rPr>
          <w:rStyle w:val="a8"/>
          <w:b w:val="0"/>
          <w:sz w:val="28"/>
          <w:szCs w:val="28"/>
        </w:rPr>
      </w:pPr>
      <w:r>
        <w:rPr>
          <w:sz w:val="28"/>
          <w:szCs w:val="28"/>
        </w:rPr>
        <w:t>_______________</w:t>
      </w:r>
      <w:r w:rsidR="00D90323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</w:t>
      </w:r>
      <w:r w:rsidR="00D90323">
        <w:rPr>
          <w:sz w:val="28"/>
          <w:szCs w:val="28"/>
        </w:rPr>
        <w:t xml:space="preserve"> </w:t>
      </w:r>
      <w:r>
        <w:rPr>
          <w:sz w:val="28"/>
          <w:szCs w:val="28"/>
        </w:rPr>
        <w:t>протекает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длительное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хроническое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воспалительное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заболевание дыхательных путей, основное звено которого - бронхиальная обструкция, обусловленная специфическими иммунологическими (сенсибилизация, аллергия) и неспецифическими механизмами, проявляющаяся клинически в виде приступов удушья.</w:t>
      </w:r>
    </w:p>
    <w:p w14:paraId="699DB8CA" w14:textId="77777777" w:rsidR="0095331E" w:rsidRDefault="0095331E" w:rsidP="0095331E">
      <w:pPr>
        <w:ind w:firstLine="709"/>
        <w:jc w:val="both"/>
        <w:rPr>
          <w:rStyle w:val="a8"/>
          <w:b w:val="0"/>
          <w:sz w:val="28"/>
          <w:szCs w:val="28"/>
        </w:rPr>
      </w:pPr>
      <w:r>
        <w:rPr>
          <w:sz w:val="28"/>
          <w:szCs w:val="28"/>
        </w:rPr>
        <w:t>Правильный ответ: бронхиальная астма.</w:t>
      </w:r>
    </w:p>
    <w:p w14:paraId="62C71CD6" w14:textId="573838EA" w:rsidR="0095331E" w:rsidRDefault="0095331E" w:rsidP="0095331E">
      <w:pPr>
        <w:ind w:firstLine="709"/>
        <w:jc w:val="both"/>
        <w:rPr>
          <w:rStyle w:val="a8"/>
          <w:b w:val="0"/>
          <w:sz w:val="28"/>
          <w:szCs w:val="28"/>
        </w:rPr>
      </w:pPr>
      <w:r>
        <w:rPr>
          <w:sz w:val="28"/>
          <w:szCs w:val="28"/>
        </w:rPr>
        <w:t>Компетенции (индикаторы):</w:t>
      </w:r>
      <w:r>
        <w:rPr>
          <w:bCs/>
          <w:sz w:val="28"/>
          <w:szCs w:val="28"/>
        </w:rPr>
        <w:t xml:space="preserve"> </w:t>
      </w:r>
      <w:r w:rsidR="00C25B59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172C62BE" w14:textId="77777777" w:rsidR="0095331E" w:rsidRDefault="0095331E" w:rsidP="0034315C">
      <w:pPr>
        <w:jc w:val="both"/>
        <w:rPr>
          <w:rStyle w:val="a8"/>
          <w:b w:val="0"/>
          <w:sz w:val="28"/>
          <w:szCs w:val="28"/>
        </w:rPr>
      </w:pPr>
    </w:p>
    <w:p w14:paraId="1CD4DD81" w14:textId="77777777" w:rsidR="0095331E" w:rsidRDefault="0095331E" w:rsidP="0095331E">
      <w:pPr>
        <w:pStyle w:val="4"/>
        <w:rPr>
          <w:rFonts w:eastAsiaTheme="minorHAnsi" w:cs="Times New Roman"/>
        </w:rPr>
      </w:pPr>
      <w:r>
        <w:rPr>
          <w:rFonts w:eastAsiaTheme="minorHAnsi" w:cs="Times New Roman"/>
          <w:szCs w:val="28"/>
        </w:rPr>
        <w:t>Задания открытого типа с кратким свободным ответом</w:t>
      </w:r>
    </w:p>
    <w:p w14:paraId="702B20E6" w14:textId="77777777" w:rsidR="00515E17" w:rsidRDefault="00515E17" w:rsidP="00515E17">
      <w:pPr>
        <w:pStyle w:val="af"/>
        <w:tabs>
          <w:tab w:val="left" w:pos="709"/>
          <w:tab w:val="left" w:pos="993"/>
        </w:tabs>
        <w:ind w:left="0" w:firstLine="709"/>
        <w:rPr>
          <w:i/>
          <w:sz w:val="28"/>
          <w:szCs w:val="28"/>
        </w:rPr>
      </w:pPr>
    </w:p>
    <w:p w14:paraId="24FBEFCC" w14:textId="0EE732C5" w:rsidR="00515E17" w:rsidRPr="00515E17" w:rsidRDefault="00515E17" w:rsidP="00515E17">
      <w:pPr>
        <w:pStyle w:val="af"/>
        <w:tabs>
          <w:tab w:val="left" w:pos="709"/>
          <w:tab w:val="left" w:pos="993"/>
        </w:tabs>
        <w:ind w:left="0" w:firstLine="709"/>
        <w:rPr>
          <w:sz w:val="28"/>
          <w:szCs w:val="28"/>
        </w:rPr>
      </w:pPr>
      <w:r>
        <w:rPr>
          <w:i/>
          <w:sz w:val="28"/>
          <w:szCs w:val="28"/>
        </w:rPr>
        <w:t xml:space="preserve">Дайте </w:t>
      </w:r>
      <w:r w:rsidRPr="00515E17">
        <w:rPr>
          <w:i/>
          <w:sz w:val="28"/>
          <w:szCs w:val="28"/>
        </w:rPr>
        <w:t>ответ на вопрос:</w:t>
      </w:r>
    </w:p>
    <w:p w14:paraId="2D426678" w14:textId="77777777" w:rsidR="0095331E" w:rsidRPr="00515E17" w:rsidRDefault="0095331E" w:rsidP="0095331E">
      <w:pPr>
        <w:ind w:firstLine="709"/>
        <w:jc w:val="both"/>
        <w:rPr>
          <w:sz w:val="28"/>
          <w:szCs w:val="28"/>
        </w:rPr>
      </w:pPr>
    </w:p>
    <w:p w14:paraId="6761E3CE" w14:textId="77777777" w:rsidR="0095331E" w:rsidRPr="00515E17" w:rsidRDefault="0095331E" w:rsidP="0095331E">
      <w:pPr>
        <w:pStyle w:val="futuris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a8"/>
          <w:b w:val="0"/>
        </w:rPr>
      </w:pPr>
      <w:r w:rsidRPr="00515E17">
        <w:rPr>
          <w:sz w:val="28"/>
          <w:szCs w:val="28"/>
          <w:shd w:val="clear" w:color="auto" w:fill="FFFFFF"/>
        </w:rPr>
        <w:t>Какова структура сеанса классического оздоровительного массажа?</w:t>
      </w:r>
    </w:p>
    <w:p w14:paraId="4DAD2F1A" w14:textId="77777777" w:rsidR="00515E17" w:rsidRPr="00515E17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5E17">
        <w:rPr>
          <w:sz w:val="28"/>
          <w:szCs w:val="28"/>
        </w:rPr>
        <w:t>Правильный ответ</w:t>
      </w:r>
      <w:r w:rsidR="0045302E" w:rsidRPr="00515E17">
        <w:rPr>
          <w:sz w:val="28"/>
          <w:szCs w:val="28"/>
        </w:rPr>
        <w:t xml:space="preserve">: </w:t>
      </w:r>
    </w:p>
    <w:p w14:paraId="316D4A5A" w14:textId="366FFB95" w:rsidR="0095331E" w:rsidRPr="00515E17" w:rsidRDefault="00515E17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</w:pPr>
      <w:r w:rsidRPr="00515E17">
        <w:rPr>
          <w:rStyle w:val="a8"/>
          <w:b w:val="0"/>
          <w:bCs w:val="0"/>
          <w:sz w:val="28"/>
          <w:szCs w:val="28"/>
        </w:rPr>
        <w:t>П</w:t>
      </w:r>
      <w:r w:rsidR="0095331E" w:rsidRPr="00515E17">
        <w:rPr>
          <w:rStyle w:val="a8"/>
          <w:b w:val="0"/>
          <w:bCs w:val="0"/>
          <w:sz w:val="28"/>
          <w:szCs w:val="28"/>
        </w:rPr>
        <w:t>оглаживание;</w:t>
      </w:r>
      <w:r w:rsidR="0095331E" w:rsidRPr="00515E17">
        <w:rPr>
          <w:rStyle w:val="a8"/>
          <w:sz w:val="28"/>
          <w:szCs w:val="28"/>
        </w:rPr>
        <w:t xml:space="preserve"> </w:t>
      </w:r>
      <w:r w:rsidR="0095331E" w:rsidRPr="00515E17">
        <w:rPr>
          <w:sz w:val="28"/>
          <w:szCs w:val="28"/>
          <w:shd w:val="clear" w:color="auto" w:fill="FFFFFF"/>
        </w:rPr>
        <w:t xml:space="preserve">растирание; разминание; </w:t>
      </w:r>
      <w:r w:rsidR="0095331E" w:rsidRPr="00515E17">
        <w:rPr>
          <w:sz w:val="28"/>
          <w:szCs w:val="28"/>
        </w:rPr>
        <w:t xml:space="preserve">вибрация. </w:t>
      </w:r>
    </w:p>
    <w:p w14:paraId="48CA237B" w14:textId="5E1221E3" w:rsidR="0095331E" w:rsidRPr="00515E17" w:rsidRDefault="0095331E" w:rsidP="0095331E">
      <w:pPr>
        <w:ind w:firstLine="709"/>
        <w:jc w:val="both"/>
        <w:rPr>
          <w:bCs/>
          <w:sz w:val="28"/>
          <w:szCs w:val="28"/>
        </w:rPr>
      </w:pPr>
      <w:r w:rsidRPr="00515E17">
        <w:rPr>
          <w:sz w:val="28"/>
          <w:szCs w:val="28"/>
        </w:rPr>
        <w:t xml:space="preserve">Компетенции (индикаторы): </w:t>
      </w:r>
      <w:r w:rsidR="00C25B59" w:rsidRPr="00515E17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0DBFF5C9" w14:textId="77777777" w:rsidR="0095331E" w:rsidRPr="00515E17" w:rsidRDefault="0095331E" w:rsidP="0095331E">
      <w:pPr>
        <w:ind w:firstLine="709"/>
        <w:jc w:val="both"/>
        <w:rPr>
          <w:b/>
          <w:sz w:val="28"/>
          <w:szCs w:val="28"/>
        </w:rPr>
      </w:pPr>
    </w:p>
    <w:p w14:paraId="1844DA2B" w14:textId="77777777" w:rsidR="0095331E" w:rsidRPr="00515E17" w:rsidRDefault="0095331E" w:rsidP="0095331E">
      <w:pPr>
        <w:pStyle w:val="futuris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15E17">
        <w:rPr>
          <w:sz w:val="28"/>
          <w:szCs w:val="28"/>
          <w:shd w:val="clear" w:color="auto" w:fill="FFFFFF"/>
        </w:rPr>
        <w:t>Как называются физические факторы воздействия в физиотерапии?</w:t>
      </w:r>
    </w:p>
    <w:p w14:paraId="01134FA3" w14:textId="77777777" w:rsidR="00515E17" w:rsidRPr="00515E17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5E17">
        <w:rPr>
          <w:sz w:val="28"/>
          <w:szCs w:val="28"/>
        </w:rPr>
        <w:t>Правильный ответ</w:t>
      </w:r>
      <w:r w:rsidR="0045302E" w:rsidRPr="00515E17">
        <w:rPr>
          <w:sz w:val="28"/>
          <w:szCs w:val="28"/>
        </w:rPr>
        <w:t xml:space="preserve">: </w:t>
      </w:r>
    </w:p>
    <w:p w14:paraId="2472554D" w14:textId="5CE2BEC9" w:rsidR="0095331E" w:rsidRPr="00515E17" w:rsidRDefault="0095331E" w:rsidP="0095331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515E17">
        <w:rPr>
          <w:rStyle w:val="a8"/>
          <w:b w:val="0"/>
          <w:bCs w:val="0"/>
          <w:sz w:val="28"/>
          <w:szCs w:val="28"/>
          <w:shd w:val="clear" w:color="auto" w:fill="FFFFFF"/>
        </w:rPr>
        <w:t>Преформированные</w:t>
      </w:r>
      <w:proofErr w:type="spellEnd"/>
      <w:r w:rsidRPr="00515E17">
        <w:rPr>
          <w:rStyle w:val="a8"/>
          <w:b w:val="0"/>
          <w:bCs w:val="0"/>
          <w:sz w:val="28"/>
          <w:szCs w:val="28"/>
          <w:shd w:val="clear" w:color="auto" w:fill="FFFFFF"/>
        </w:rPr>
        <w:t xml:space="preserve"> физические факторы / </w:t>
      </w:r>
      <w:r w:rsidR="00C25B59" w:rsidRPr="00515E17">
        <w:rPr>
          <w:rStyle w:val="a8"/>
          <w:b w:val="0"/>
          <w:bCs w:val="0"/>
          <w:sz w:val="28"/>
          <w:szCs w:val="28"/>
          <w:shd w:val="clear" w:color="auto" w:fill="FFFFFF"/>
        </w:rPr>
        <w:t>искусственные</w:t>
      </w:r>
      <w:r w:rsidRPr="00515E17">
        <w:rPr>
          <w:rStyle w:val="a8"/>
          <w:b w:val="0"/>
          <w:bCs w:val="0"/>
          <w:sz w:val="28"/>
          <w:szCs w:val="28"/>
          <w:shd w:val="clear" w:color="auto" w:fill="FFFFFF"/>
        </w:rPr>
        <w:t xml:space="preserve"> физические факторы</w:t>
      </w:r>
      <w:r w:rsidRPr="00515E17">
        <w:rPr>
          <w:b/>
          <w:bCs/>
          <w:sz w:val="28"/>
          <w:szCs w:val="28"/>
          <w:shd w:val="clear" w:color="auto" w:fill="FFFFFF"/>
        </w:rPr>
        <w:t>.</w:t>
      </w:r>
    </w:p>
    <w:p w14:paraId="7FF57720" w14:textId="74621AC7" w:rsidR="0095331E" w:rsidRPr="00515E17" w:rsidRDefault="0095331E" w:rsidP="0095331E">
      <w:pPr>
        <w:ind w:firstLine="709"/>
        <w:jc w:val="both"/>
        <w:rPr>
          <w:sz w:val="28"/>
          <w:szCs w:val="28"/>
        </w:rPr>
      </w:pPr>
      <w:r w:rsidRPr="00515E17">
        <w:rPr>
          <w:rStyle w:val="a8"/>
          <w:b w:val="0"/>
          <w:bCs w:val="0"/>
          <w:sz w:val="28"/>
          <w:szCs w:val="28"/>
        </w:rPr>
        <w:t>Компетенции (индикаторы):</w:t>
      </w:r>
      <w:r w:rsidRPr="00515E17">
        <w:rPr>
          <w:rStyle w:val="a8"/>
          <w:sz w:val="28"/>
          <w:szCs w:val="28"/>
        </w:rPr>
        <w:t xml:space="preserve"> </w:t>
      </w:r>
      <w:r w:rsidR="00C25B59" w:rsidRPr="00515E17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72AA44B8" w14:textId="77777777" w:rsidR="00C25B59" w:rsidRPr="00515E17" w:rsidRDefault="00C25B59" w:rsidP="0095331E">
      <w:pPr>
        <w:ind w:firstLine="709"/>
        <w:jc w:val="both"/>
        <w:rPr>
          <w:sz w:val="28"/>
          <w:szCs w:val="28"/>
        </w:rPr>
      </w:pPr>
    </w:p>
    <w:p w14:paraId="06E7F23A" w14:textId="77777777" w:rsidR="0095331E" w:rsidRPr="00515E17" w:rsidRDefault="0095331E" w:rsidP="0095331E">
      <w:pPr>
        <w:ind w:firstLine="709"/>
        <w:jc w:val="both"/>
        <w:rPr>
          <w:sz w:val="28"/>
          <w:szCs w:val="28"/>
        </w:rPr>
      </w:pPr>
      <w:r w:rsidRPr="00515E17">
        <w:rPr>
          <w:sz w:val="28"/>
          <w:szCs w:val="28"/>
        </w:rPr>
        <w:t>3. Как называется один из видов санаторно-курортного оздоровления.</w:t>
      </w:r>
    </w:p>
    <w:p w14:paraId="5BBCF9E9" w14:textId="77777777" w:rsidR="00515E17" w:rsidRDefault="00515E17" w:rsidP="0095331E">
      <w:pPr>
        <w:ind w:firstLine="709"/>
        <w:jc w:val="both"/>
        <w:rPr>
          <w:sz w:val="28"/>
          <w:szCs w:val="28"/>
        </w:rPr>
      </w:pPr>
      <w:r w:rsidRPr="00515E17">
        <w:rPr>
          <w:sz w:val="28"/>
          <w:szCs w:val="28"/>
        </w:rPr>
        <w:t xml:space="preserve">Правильный ответ: </w:t>
      </w:r>
    </w:p>
    <w:p w14:paraId="0B444841" w14:textId="7BCC3C2D" w:rsidR="0095331E" w:rsidRPr="00515E17" w:rsidRDefault="0095331E" w:rsidP="0095331E">
      <w:pPr>
        <w:ind w:firstLine="709"/>
        <w:jc w:val="both"/>
        <w:rPr>
          <w:sz w:val="28"/>
          <w:szCs w:val="28"/>
        </w:rPr>
      </w:pPr>
      <w:r w:rsidRPr="00515E17">
        <w:rPr>
          <w:sz w:val="28"/>
          <w:szCs w:val="28"/>
        </w:rPr>
        <w:t>Водолечебные</w:t>
      </w:r>
      <w:r w:rsidRPr="00515E17">
        <w:rPr>
          <w:spacing w:val="-6"/>
          <w:sz w:val="28"/>
          <w:szCs w:val="28"/>
        </w:rPr>
        <w:t xml:space="preserve"> </w:t>
      </w:r>
      <w:r w:rsidRPr="00515E17">
        <w:rPr>
          <w:sz w:val="28"/>
          <w:szCs w:val="28"/>
        </w:rPr>
        <w:t>процедуры</w:t>
      </w:r>
      <w:r w:rsidRPr="00515E17">
        <w:rPr>
          <w:spacing w:val="-4"/>
          <w:sz w:val="28"/>
          <w:szCs w:val="28"/>
        </w:rPr>
        <w:t xml:space="preserve"> </w:t>
      </w:r>
      <w:r w:rsidRPr="00515E17">
        <w:rPr>
          <w:sz w:val="28"/>
          <w:szCs w:val="28"/>
        </w:rPr>
        <w:t xml:space="preserve">(гидротерапия) – подводный душ-массаж, контрастные ванны, физические упражнения в воде. Ванны углекислые, радоновые, сероводородные, хлоридно-натриевые, </w:t>
      </w:r>
      <w:proofErr w:type="spellStart"/>
      <w:r w:rsidRPr="00515E17">
        <w:rPr>
          <w:sz w:val="28"/>
          <w:szCs w:val="28"/>
        </w:rPr>
        <w:t>йодобромные</w:t>
      </w:r>
      <w:proofErr w:type="spellEnd"/>
      <w:r w:rsidRPr="00515E17">
        <w:rPr>
          <w:sz w:val="28"/>
          <w:szCs w:val="28"/>
        </w:rPr>
        <w:t>,</w:t>
      </w:r>
      <w:r w:rsidRPr="00515E17">
        <w:rPr>
          <w:spacing w:val="-4"/>
          <w:sz w:val="28"/>
          <w:szCs w:val="28"/>
        </w:rPr>
        <w:t xml:space="preserve"> </w:t>
      </w:r>
      <w:r w:rsidRPr="00515E17">
        <w:rPr>
          <w:sz w:val="28"/>
          <w:szCs w:val="28"/>
        </w:rPr>
        <w:t>жемчужные</w:t>
      </w:r>
      <w:r w:rsidRPr="00515E17">
        <w:rPr>
          <w:spacing w:val="-6"/>
          <w:sz w:val="28"/>
          <w:szCs w:val="28"/>
        </w:rPr>
        <w:t xml:space="preserve"> </w:t>
      </w:r>
      <w:r w:rsidRPr="00515E17">
        <w:rPr>
          <w:sz w:val="28"/>
          <w:szCs w:val="28"/>
        </w:rPr>
        <w:t>и</w:t>
      </w:r>
      <w:r w:rsidRPr="00515E17">
        <w:rPr>
          <w:spacing w:val="-4"/>
          <w:sz w:val="28"/>
          <w:szCs w:val="28"/>
        </w:rPr>
        <w:t xml:space="preserve"> </w:t>
      </w:r>
      <w:r w:rsidRPr="00515E17">
        <w:rPr>
          <w:sz w:val="28"/>
          <w:szCs w:val="28"/>
        </w:rPr>
        <w:t>кислородные.</w:t>
      </w:r>
    </w:p>
    <w:p w14:paraId="4E6BC9CA" w14:textId="77777777" w:rsidR="00920EFC" w:rsidRPr="00515E17" w:rsidRDefault="00920EFC" w:rsidP="00920EFC">
      <w:pPr>
        <w:ind w:firstLine="709"/>
        <w:jc w:val="both"/>
        <w:rPr>
          <w:sz w:val="28"/>
          <w:szCs w:val="28"/>
        </w:rPr>
      </w:pPr>
      <w:r w:rsidRPr="00515E17">
        <w:rPr>
          <w:sz w:val="28"/>
          <w:szCs w:val="28"/>
        </w:rPr>
        <w:t xml:space="preserve">Компетенции (индикаторы): </w:t>
      </w:r>
      <w:r w:rsidRPr="00515E17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43CCD5FB" w14:textId="77777777" w:rsidR="0095331E" w:rsidRPr="00515E17" w:rsidRDefault="0095331E" w:rsidP="0095331E">
      <w:pPr>
        <w:ind w:firstLine="709"/>
        <w:jc w:val="both"/>
        <w:rPr>
          <w:sz w:val="28"/>
          <w:szCs w:val="28"/>
        </w:rPr>
      </w:pPr>
    </w:p>
    <w:p w14:paraId="596C17FF" w14:textId="1CFBA1D4" w:rsidR="0095331E" w:rsidRPr="00515E17" w:rsidRDefault="0095331E" w:rsidP="0095331E">
      <w:pPr>
        <w:pStyle w:val="a6"/>
        <w:spacing w:before="0"/>
        <w:ind w:left="0" w:firstLine="709"/>
        <w:jc w:val="both"/>
        <w:rPr>
          <w:sz w:val="28"/>
          <w:szCs w:val="28"/>
        </w:rPr>
      </w:pPr>
      <w:r w:rsidRPr="00515E17">
        <w:rPr>
          <w:sz w:val="28"/>
          <w:szCs w:val="28"/>
        </w:rPr>
        <w:t>4. </w:t>
      </w:r>
      <w:r w:rsidR="00515E17">
        <w:rPr>
          <w:sz w:val="28"/>
          <w:szCs w:val="28"/>
          <w:shd w:val="clear" w:color="auto" w:fill="FFFFFF"/>
        </w:rPr>
        <w:t xml:space="preserve">Как </w:t>
      </w:r>
      <w:r w:rsidR="00A52E84">
        <w:rPr>
          <w:sz w:val="28"/>
          <w:szCs w:val="28"/>
          <w:shd w:val="clear" w:color="auto" w:fill="FFFFFF"/>
        </w:rPr>
        <w:t>называется м</w:t>
      </w:r>
      <w:r w:rsidRPr="00515E17">
        <w:rPr>
          <w:sz w:val="28"/>
          <w:szCs w:val="28"/>
          <w:shd w:val="clear" w:color="auto" w:fill="FFFFFF"/>
        </w:rPr>
        <w:t xml:space="preserve">аксимальное количество воздуха, которое может </w:t>
      </w:r>
      <w:r w:rsidRPr="00515E17">
        <w:rPr>
          <w:sz w:val="28"/>
          <w:szCs w:val="28"/>
          <w:shd w:val="clear" w:color="auto" w:fill="FFFFFF"/>
        </w:rPr>
        <w:lastRenderedPageBreak/>
        <w:t>поступить и вывестись из лёгких во время максимального вдоха и выдоха</w:t>
      </w:r>
      <w:r w:rsidR="00A52E84">
        <w:rPr>
          <w:sz w:val="28"/>
          <w:szCs w:val="28"/>
          <w:shd w:val="clear" w:color="auto" w:fill="FFFFFF"/>
        </w:rPr>
        <w:t>?</w:t>
      </w:r>
    </w:p>
    <w:p w14:paraId="652D9710" w14:textId="77777777" w:rsidR="00515E17" w:rsidRDefault="0095331E" w:rsidP="0095331E">
      <w:pPr>
        <w:ind w:firstLine="709"/>
        <w:jc w:val="both"/>
        <w:rPr>
          <w:rStyle w:val="a8"/>
          <w:b w:val="0"/>
          <w:bCs w:val="0"/>
          <w:sz w:val="28"/>
          <w:szCs w:val="28"/>
          <w:shd w:val="clear" w:color="auto" w:fill="FFFFFF"/>
        </w:rPr>
      </w:pPr>
      <w:r w:rsidRPr="00515E17">
        <w:rPr>
          <w:sz w:val="28"/>
          <w:szCs w:val="28"/>
        </w:rPr>
        <w:t xml:space="preserve">Правильный ответ: </w:t>
      </w:r>
    </w:p>
    <w:p w14:paraId="22E1887A" w14:textId="6AC494D6" w:rsidR="0095331E" w:rsidRPr="00515E17" w:rsidRDefault="00A52E84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М</w:t>
      </w:r>
      <w:r w:rsidRPr="00515E17">
        <w:rPr>
          <w:sz w:val="28"/>
          <w:szCs w:val="28"/>
          <w:shd w:val="clear" w:color="auto" w:fill="FFFFFF"/>
        </w:rPr>
        <w:t>аксимальное количество воздуха, которое может поступить и вывестись из лёгких во время максимального вдоха и выдоха</w:t>
      </w:r>
      <w:r>
        <w:rPr>
          <w:sz w:val="28"/>
          <w:szCs w:val="28"/>
          <w:shd w:val="clear" w:color="auto" w:fill="FFFFFF"/>
        </w:rPr>
        <w:t xml:space="preserve"> называется </w:t>
      </w:r>
      <w:r>
        <w:rPr>
          <w:rStyle w:val="a8"/>
          <w:b w:val="0"/>
          <w:bCs w:val="0"/>
          <w:sz w:val="28"/>
          <w:szCs w:val="28"/>
          <w:shd w:val="clear" w:color="auto" w:fill="FFFFFF"/>
        </w:rPr>
        <w:t xml:space="preserve">– жизненная ёмкость лёгких. </w:t>
      </w:r>
    </w:p>
    <w:p w14:paraId="413D66F1" w14:textId="72B01513" w:rsidR="0095331E" w:rsidRPr="00515E17" w:rsidRDefault="0095331E" w:rsidP="0095331E">
      <w:pPr>
        <w:ind w:firstLine="709"/>
        <w:jc w:val="both"/>
        <w:rPr>
          <w:sz w:val="28"/>
          <w:szCs w:val="28"/>
        </w:rPr>
      </w:pPr>
      <w:r w:rsidRPr="00515E17">
        <w:rPr>
          <w:sz w:val="28"/>
          <w:szCs w:val="28"/>
        </w:rPr>
        <w:t xml:space="preserve">Компетенции (индикаторы): </w:t>
      </w:r>
      <w:r w:rsidR="00C25B59" w:rsidRPr="00515E17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6A76E374" w14:textId="77777777" w:rsidR="0095331E" w:rsidRPr="00515E17" w:rsidRDefault="0095331E" w:rsidP="0034315C">
      <w:pPr>
        <w:jc w:val="both"/>
        <w:rPr>
          <w:sz w:val="28"/>
          <w:szCs w:val="28"/>
        </w:rPr>
      </w:pPr>
    </w:p>
    <w:p w14:paraId="6E00B72C" w14:textId="77777777" w:rsidR="0095331E" w:rsidRDefault="0095331E" w:rsidP="0095331E">
      <w:pPr>
        <w:pStyle w:val="4"/>
        <w:rPr>
          <w:rFonts w:eastAsiaTheme="minorHAnsi" w:cs="Times New Roman"/>
          <w:szCs w:val="28"/>
        </w:rPr>
      </w:pPr>
      <w:bookmarkStart w:id="0" w:name="_Hlk188881426"/>
      <w:r w:rsidRPr="00515E17">
        <w:rPr>
          <w:rFonts w:eastAsiaTheme="minorHAnsi" w:cs="Times New Roman"/>
          <w:szCs w:val="28"/>
        </w:rPr>
        <w:t xml:space="preserve">Задания открытого типа с развернутым </w:t>
      </w:r>
      <w:r>
        <w:rPr>
          <w:rFonts w:eastAsiaTheme="minorHAnsi" w:cs="Times New Roman"/>
          <w:szCs w:val="28"/>
        </w:rPr>
        <w:t>ответом</w:t>
      </w:r>
    </w:p>
    <w:p w14:paraId="2C80119D" w14:textId="77777777" w:rsidR="0095331E" w:rsidRDefault="0095331E" w:rsidP="0095331E">
      <w:pPr>
        <w:ind w:firstLine="709"/>
        <w:jc w:val="both"/>
        <w:rPr>
          <w:iCs/>
          <w:sz w:val="28"/>
          <w:szCs w:val="28"/>
        </w:rPr>
      </w:pPr>
    </w:p>
    <w:p w14:paraId="48308CFA" w14:textId="2874704B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Тема: Защита отчета о прохождении </w:t>
      </w:r>
      <w:sdt>
        <w:sdtPr>
          <w:rPr>
            <w:sz w:val="28"/>
            <w:szCs w:val="28"/>
          </w:rPr>
          <w:id w:val="1528301653"/>
          <w:placeholder>
            <w:docPart w:val="779C486936294C1A9AE9ACF8B30EA9DD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34315C">
            <w:rPr>
              <w:sz w:val="28"/>
              <w:szCs w:val="28"/>
            </w:rPr>
            <w:t>производственной</w:t>
          </w:r>
        </w:sdtContent>
      </w:sdt>
      <w:r>
        <w:rPr>
          <w:sz w:val="28"/>
          <w:szCs w:val="28"/>
        </w:rPr>
        <w:t xml:space="preserve"> практики (</w:t>
      </w:r>
      <w:sdt>
        <w:sdtPr>
          <w:rPr>
            <w:sz w:val="28"/>
            <w:szCs w:val="28"/>
          </w:rPr>
          <w:id w:val="878591634"/>
          <w:placeholder>
            <w:docPart w:val="0ACF5CB4E6BE47608AFB046C8D2F1E6D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34315C">
            <w:rPr>
              <w:sz w:val="28"/>
              <w:szCs w:val="28"/>
            </w:rPr>
            <w:t>профессионально-ориентированной</w:t>
          </w:r>
        </w:sdtContent>
      </w:sdt>
      <w:r>
        <w:rPr>
          <w:sz w:val="28"/>
          <w:szCs w:val="28"/>
        </w:rPr>
        <w:t>).</w:t>
      </w:r>
    </w:p>
    <w:p w14:paraId="099D1D9A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14:paraId="6B855B0F" w14:textId="0D0DC96E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презентации для защиты отчета о прохождении практики:</w:t>
      </w:r>
    </w:p>
    <w:p w14:paraId="76033E8A" w14:textId="77777777" w:rsidR="0095331E" w:rsidRDefault="0095331E" w:rsidP="0095331E">
      <w:pPr>
        <w:pStyle w:val="a6"/>
        <w:widowControl/>
        <w:numPr>
          <w:ilvl w:val="0"/>
          <w:numId w:val="13"/>
        </w:numPr>
        <w:autoSpaceDE/>
        <w:spacing w:before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75832A24" w14:textId="77777777" w:rsidR="0095331E" w:rsidRDefault="0095331E" w:rsidP="0095331E">
      <w:pPr>
        <w:pStyle w:val="a6"/>
        <w:widowControl/>
        <w:numPr>
          <w:ilvl w:val="0"/>
          <w:numId w:val="13"/>
        </w:numPr>
        <w:autoSpaceDE/>
        <w:spacing w:before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слайдов презентации – не менее десяти;</w:t>
      </w:r>
    </w:p>
    <w:p w14:paraId="43F4AA94" w14:textId="77777777" w:rsidR="0095331E" w:rsidRDefault="0095331E" w:rsidP="0095331E">
      <w:pPr>
        <w:pStyle w:val="a6"/>
        <w:widowControl/>
        <w:numPr>
          <w:ilvl w:val="0"/>
          <w:numId w:val="13"/>
        </w:numPr>
        <w:autoSpaceDE/>
        <w:spacing w:before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7B411F76" w14:textId="385F2CCF" w:rsidR="0095331E" w:rsidRPr="0034315C" w:rsidRDefault="0095331E" w:rsidP="0034315C">
      <w:pPr>
        <w:pStyle w:val="a6"/>
        <w:widowControl/>
        <w:numPr>
          <w:ilvl w:val="0"/>
          <w:numId w:val="13"/>
        </w:numPr>
        <w:autoSpaceDE/>
        <w:spacing w:before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  <w:bookmarkStart w:id="1" w:name="_Hlk183287415"/>
    </w:p>
    <w:p w14:paraId="0C60F2D2" w14:textId="7777777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18 часов.</w:t>
      </w:r>
    </w:p>
    <w:p w14:paraId="7E502CFD" w14:textId="689C1B17" w:rsidR="0095331E" w:rsidRDefault="0095331E" w:rsidP="00953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 презентация для защиты отчета о прохождении практики.</w:t>
      </w:r>
    </w:p>
    <w:p w14:paraId="3D4791DF" w14:textId="23D1E477" w:rsidR="0095331E" w:rsidRDefault="0095331E" w:rsidP="003431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соответствие подготовленной презентации для защиты отчета о прохождении практик</w:t>
      </w:r>
      <w:r w:rsidR="0034315C">
        <w:rPr>
          <w:sz w:val="28"/>
          <w:szCs w:val="28"/>
        </w:rPr>
        <w:t>и</w:t>
      </w:r>
      <w:r>
        <w:rPr>
          <w:sz w:val="28"/>
          <w:szCs w:val="28"/>
        </w:rPr>
        <w:t xml:space="preserve"> требованиям по структуре, содержанию и оформлению.</w:t>
      </w:r>
    </w:p>
    <w:p w14:paraId="7DB3E748" w14:textId="00E327E7" w:rsidR="0095331E" w:rsidRDefault="0095331E" w:rsidP="0095331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bookmarkEnd w:id="0"/>
      <w:bookmarkEnd w:id="1"/>
      <w:r w:rsidR="00920EFC">
        <w:rPr>
          <w:bCs/>
          <w:sz w:val="28"/>
          <w:szCs w:val="28"/>
        </w:rPr>
        <w:t>УК-1; УК-2; УК-3; УК-4; УК-5; УК-6; УК-7; УК-8; УК-9; УК-10; ОПК-1; ОПК-2; ОПК-3; ОПК-4; ОПК-5; ОПК-6; ОПК-7; ОПК-8; ОПК-9; ОПК-10; ОПК-11; ОПК-12; ОПК-13; ОПК-14; ОПК-15; ОПК-16; ПК-1; ПК-2; ПК-3; ПК-4; ПК-5</w:t>
      </w:r>
    </w:p>
    <w:p w14:paraId="3A802C7C" w14:textId="324BEE48" w:rsidR="00967A65" w:rsidRDefault="00967A65" w:rsidP="00B70DB1">
      <w:pPr>
        <w:pStyle w:val="futurismarkdown-paragraph"/>
        <w:shd w:val="clear" w:color="auto" w:fill="FFFFFF"/>
        <w:spacing w:before="0" w:beforeAutospacing="0" w:after="0" w:afterAutospacing="0"/>
        <w:jc w:val="both"/>
      </w:pPr>
      <w:bookmarkStart w:id="2" w:name="_GoBack"/>
      <w:bookmarkEnd w:id="2"/>
    </w:p>
    <w:sectPr w:rsidR="00967A65" w:rsidSect="002A30AB">
      <w:pgSz w:w="11910" w:h="16840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9F7A53" w14:textId="77777777" w:rsidR="006663D4" w:rsidRDefault="006663D4" w:rsidP="003C65A7">
      <w:r>
        <w:separator/>
      </w:r>
    </w:p>
  </w:endnote>
  <w:endnote w:type="continuationSeparator" w:id="0">
    <w:p w14:paraId="416CE66A" w14:textId="77777777" w:rsidR="006663D4" w:rsidRDefault="006663D4" w:rsidP="003C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 Ligh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3D0EF" w14:textId="77777777" w:rsidR="006663D4" w:rsidRDefault="006663D4" w:rsidP="003C65A7">
      <w:r>
        <w:separator/>
      </w:r>
    </w:p>
  </w:footnote>
  <w:footnote w:type="continuationSeparator" w:id="0">
    <w:p w14:paraId="5744A85A" w14:textId="77777777" w:rsidR="006663D4" w:rsidRDefault="006663D4" w:rsidP="003C6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C6927"/>
    <w:multiLevelType w:val="hybridMultilevel"/>
    <w:tmpl w:val="D82EF5CE"/>
    <w:lvl w:ilvl="0" w:tplc="B75832D8">
      <w:start w:val="1"/>
      <w:numFmt w:val="decimal"/>
      <w:suff w:val="space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6B0628E8"/>
    <w:lvl w:ilvl="0" w:tplc="08D069E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F84955"/>
    <w:multiLevelType w:val="hybridMultilevel"/>
    <w:tmpl w:val="A7B0B926"/>
    <w:lvl w:ilvl="0" w:tplc="DB06153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333333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3A49E1"/>
    <w:multiLevelType w:val="hybridMultilevel"/>
    <w:tmpl w:val="981C09BE"/>
    <w:lvl w:ilvl="0" w:tplc="9D8A293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597E4E"/>
    <w:multiLevelType w:val="hybridMultilevel"/>
    <w:tmpl w:val="4DBA60FC"/>
    <w:lvl w:ilvl="0" w:tplc="C37AD65E">
      <w:start w:val="1"/>
      <w:numFmt w:val="decimal"/>
      <w:suff w:val="space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44AE9"/>
    <w:multiLevelType w:val="hybridMultilevel"/>
    <w:tmpl w:val="D82EF5CE"/>
    <w:lvl w:ilvl="0" w:tplc="B75832D8">
      <w:start w:val="1"/>
      <w:numFmt w:val="decimal"/>
      <w:suff w:val="space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DB1018"/>
    <w:multiLevelType w:val="hybridMultilevel"/>
    <w:tmpl w:val="48BCC498"/>
    <w:lvl w:ilvl="0" w:tplc="23E0AEB8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0"/>
  </w:num>
  <w:num w:numId="10">
    <w:abstractNumId w:val="2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F09"/>
    <w:rsid w:val="000A1643"/>
    <w:rsid w:val="000F4A3F"/>
    <w:rsid w:val="00195123"/>
    <w:rsid w:val="002257A4"/>
    <w:rsid w:val="00256DF9"/>
    <w:rsid w:val="002A30AB"/>
    <w:rsid w:val="00332906"/>
    <w:rsid w:val="0034315C"/>
    <w:rsid w:val="003C65A7"/>
    <w:rsid w:val="0045302E"/>
    <w:rsid w:val="00483BB1"/>
    <w:rsid w:val="00513210"/>
    <w:rsid w:val="00515E17"/>
    <w:rsid w:val="00531683"/>
    <w:rsid w:val="005A17F3"/>
    <w:rsid w:val="006139BA"/>
    <w:rsid w:val="006342FB"/>
    <w:rsid w:val="006663D4"/>
    <w:rsid w:val="006F0AD4"/>
    <w:rsid w:val="00776885"/>
    <w:rsid w:val="007948DD"/>
    <w:rsid w:val="007D0F9F"/>
    <w:rsid w:val="00920EFC"/>
    <w:rsid w:val="0095331E"/>
    <w:rsid w:val="00967A65"/>
    <w:rsid w:val="009A62B8"/>
    <w:rsid w:val="00A3244A"/>
    <w:rsid w:val="00A52E84"/>
    <w:rsid w:val="00A8527B"/>
    <w:rsid w:val="00A90EDC"/>
    <w:rsid w:val="00AB7BFB"/>
    <w:rsid w:val="00AF71EE"/>
    <w:rsid w:val="00B70DB1"/>
    <w:rsid w:val="00B91F09"/>
    <w:rsid w:val="00C21692"/>
    <w:rsid w:val="00C25B59"/>
    <w:rsid w:val="00CA3D99"/>
    <w:rsid w:val="00CA6706"/>
    <w:rsid w:val="00CC1ADE"/>
    <w:rsid w:val="00CF6B0B"/>
    <w:rsid w:val="00D1681D"/>
    <w:rsid w:val="00D35C5B"/>
    <w:rsid w:val="00D90323"/>
    <w:rsid w:val="00E32037"/>
    <w:rsid w:val="00E5758F"/>
    <w:rsid w:val="00EB5F72"/>
    <w:rsid w:val="00EC6253"/>
    <w:rsid w:val="00F11EB1"/>
    <w:rsid w:val="00F20375"/>
    <w:rsid w:val="00F3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7E5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42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B91F09"/>
    <w:pPr>
      <w:widowControl/>
      <w:autoSpaceDE/>
      <w:autoSpaceDN/>
      <w:jc w:val="both"/>
      <w:outlineLvl w:val="2"/>
    </w:pPr>
    <w:rPr>
      <w:rFonts w:cstheme="minorBidi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F09"/>
    <w:pPr>
      <w:widowControl/>
      <w:autoSpaceDE/>
      <w:autoSpaceDN/>
      <w:ind w:firstLine="709"/>
      <w:jc w:val="both"/>
      <w:outlineLvl w:val="3"/>
    </w:pPr>
    <w:rPr>
      <w:rFonts w:cstheme="minorBidi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1F09"/>
    <w:rPr>
      <w:rFonts w:ascii="Times New Roman" w:eastAsia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91F09"/>
    <w:rPr>
      <w:rFonts w:ascii="Times New Roman" w:eastAsia="Times New Roman" w:hAnsi="Times New Roman"/>
      <w:b/>
      <w:bCs/>
      <w:kern w:val="2"/>
      <w:sz w:val="28"/>
      <w:szCs w:val="24"/>
    </w:rPr>
  </w:style>
  <w:style w:type="paragraph" w:styleId="a3">
    <w:name w:val="Body Text"/>
    <w:basedOn w:val="a"/>
    <w:link w:val="a4"/>
    <w:uiPriority w:val="1"/>
    <w:semiHidden/>
    <w:unhideWhenUsed/>
    <w:qFormat/>
    <w:rsid w:val="00B91F0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B91F09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а Знак"/>
    <w:aliases w:val="Bullet List Знак,FooterText Знак,numbered Знак,List Paragraph Знак"/>
    <w:link w:val="a6"/>
    <w:uiPriority w:val="34"/>
    <w:locked/>
    <w:rsid w:val="00B91F09"/>
    <w:rPr>
      <w:rFonts w:ascii="Times New Roman" w:eastAsia="Times New Roman" w:hAnsi="Times New Roman" w:cs="Times New Roman"/>
    </w:rPr>
  </w:style>
  <w:style w:type="paragraph" w:styleId="a6">
    <w:name w:val="List Paragraph"/>
    <w:aliases w:val="Bullet List,FooterText,numbered,List Paragraph"/>
    <w:basedOn w:val="a"/>
    <w:link w:val="a5"/>
    <w:uiPriority w:val="34"/>
    <w:qFormat/>
    <w:rsid w:val="00B91F09"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  <w:rsid w:val="00B91F09"/>
  </w:style>
  <w:style w:type="paragraph" w:customStyle="1" w:styleId="futurismarkdown-paragraph">
    <w:name w:val="futurismarkdown-paragraph"/>
    <w:basedOn w:val="a"/>
    <w:uiPriority w:val="99"/>
    <w:rsid w:val="00B91F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B91F0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7">
    <w:name w:val="Table Grid"/>
    <w:basedOn w:val="a1"/>
    <w:uiPriority w:val="59"/>
    <w:rsid w:val="00B91F0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91F0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Strong"/>
    <w:basedOn w:val="a0"/>
    <w:uiPriority w:val="22"/>
    <w:qFormat/>
    <w:rsid w:val="00B91F09"/>
    <w:rPr>
      <w:b/>
      <w:bCs/>
    </w:rPr>
  </w:style>
  <w:style w:type="paragraph" w:styleId="a9">
    <w:name w:val="header"/>
    <w:basedOn w:val="a"/>
    <w:link w:val="aa"/>
    <w:uiPriority w:val="99"/>
    <w:unhideWhenUsed/>
    <w:rsid w:val="003C65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C65A7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3C65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C65A7"/>
    <w:rPr>
      <w:rFonts w:ascii="Times New Roman" w:eastAsia="Times New Roman" w:hAnsi="Times New Roman" w:cs="Times New Roman"/>
    </w:rPr>
  </w:style>
  <w:style w:type="character" w:customStyle="1" w:styleId="ad">
    <w:name w:val="Обычный (веб) Знак"/>
    <w:link w:val="ae"/>
    <w:uiPriority w:val="99"/>
    <w:semiHidden/>
    <w:locked/>
    <w:rsid w:val="009533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link w:val="ad"/>
    <w:uiPriority w:val="99"/>
    <w:semiHidden/>
    <w:unhideWhenUsed/>
    <w:rsid w:val="009533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t-p">
    <w:name w:val="dt-p"/>
    <w:basedOn w:val="a"/>
    <w:qFormat/>
    <w:rsid w:val="009533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">
    <w:name w:val="Обычный текст"/>
    <w:basedOn w:val="a"/>
    <w:qFormat/>
    <w:rsid w:val="00515E17"/>
    <w:pPr>
      <w:widowControl/>
      <w:autoSpaceDE/>
      <w:autoSpaceDN/>
      <w:ind w:left="284" w:hanging="284"/>
      <w:jc w:val="both"/>
    </w:pPr>
    <w:rPr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42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B91F09"/>
    <w:pPr>
      <w:widowControl/>
      <w:autoSpaceDE/>
      <w:autoSpaceDN/>
      <w:jc w:val="both"/>
      <w:outlineLvl w:val="2"/>
    </w:pPr>
    <w:rPr>
      <w:rFonts w:cstheme="minorBidi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F09"/>
    <w:pPr>
      <w:widowControl/>
      <w:autoSpaceDE/>
      <w:autoSpaceDN/>
      <w:ind w:firstLine="709"/>
      <w:jc w:val="both"/>
      <w:outlineLvl w:val="3"/>
    </w:pPr>
    <w:rPr>
      <w:rFonts w:cstheme="minorBidi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1F09"/>
    <w:rPr>
      <w:rFonts w:ascii="Times New Roman" w:eastAsia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91F09"/>
    <w:rPr>
      <w:rFonts w:ascii="Times New Roman" w:eastAsia="Times New Roman" w:hAnsi="Times New Roman"/>
      <w:b/>
      <w:bCs/>
      <w:kern w:val="2"/>
      <w:sz w:val="28"/>
      <w:szCs w:val="24"/>
    </w:rPr>
  </w:style>
  <w:style w:type="paragraph" w:styleId="a3">
    <w:name w:val="Body Text"/>
    <w:basedOn w:val="a"/>
    <w:link w:val="a4"/>
    <w:uiPriority w:val="1"/>
    <w:semiHidden/>
    <w:unhideWhenUsed/>
    <w:qFormat/>
    <w:rsid w:val="00B91F0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B91F09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а Знак"/>
    <w:aliases w:val="Bullet List Знак,FooterText Знак,numbered Знак,List Paragraph Знак"/>
    <w:link w:val="a6"/>
    <w:uiPriority w:val="34"/>
    <w:locked/>
    <w:rsid w:val="00B91F09"/>
    <w:rPr>
      <w:rFonts w:ascii="Times New Roman" w:eastAsia="Times New Roman" w:hAnsi="Times New Roman" w:cs="Times New Roman"/>
    </w:rPr>
  </w:style>
  <w:style w:type="paragraph" w:styleId="a6">
    <w:name w:val="List Paragraph"/>
    <w:aliases w:val="Bullet List,FooterText,numbered,List Paragraph"/>
    <w:basedOn w:val="a"/>
    <w:link w:val="a5"/>
    <w:uiPriority w:val="34"/>
    <w:qFormat/>
    <w:rsid w:val="00B91F09"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  <w:rsid w:val="00B91F09"/>
  </w:style>
  <w:style w:type="paragraph" w:customStyle="1" w:styleId="futurismarkdown-paragraph">
    <w:name w:val="futurismarkdown-paragraph"/>
    <w:basedOn w:val="a"/>
    <w:uiPriority w:val="99"/>
    <w:rsid w:val="00B91F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B91F0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7">
    <w:name w:val="Table Grid"/>
    <w:basedOn w:val="a1"/>
    <w:uiPriority w:val="59"/>
    <w:rsid w:val="00B91F0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91F0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Strong"/>
    <w:basedOn w:val="a0"/>
    <w:uiPriority w:val="22"/>
    <w:qFormat/>
    <w:rsid w:val="00B91F09"/>
    <w:rPr>
      <w:b/>
      <w:bCs/>
    </w:rPr>
  </w:style>
  <w:style w:type="paragraph" w:styleId="a9">
    <w:name w:val="header"/>
    <w:basedOn w:val="a"/>
    <w:link w:val="aa"/>
    <w:uiPriority w:val="99"/>
    <w:unhideWhenUsed/>
    <w:rsid w:val="003C65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C65A7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3C65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C65A7"/>
    <w:rPr>
      <w:rFonts w:ascii="Times New Roman" w:eastAsia="Times New Roman" w:hAnsi="Times New Roman" w:cs="Times New Roman"/>
    </w:rPr>
  </w:style>
  <w:style w:type="character" w:customStyle="1" w:styleId="ad">
    <w:name w:val="Обычный (веб) Знак"/>
    <w:link w:val="ae"/>
    <w:uiPriority w:val="99"/>
    <w:semiHidden/>
    <w:locked/>
    <w:rsid w:val="009533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link w:val="ad"/>
    <w:uiPriority w:val="99"/>
    <w:semiHidden/>
    <w:unhideWhenUsed/>
    <w:rsid w:val="009533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t-p">
    <w:name w:val="dt-p"/>
    <w:basedOn w:val="a"/>
    <w:qFormat/>
    <w:rsid w:val="009533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">
    <w:name w:val="Обычный текст"/>
    <w:basedOn w:val="a"/>
    <w:qFormat/>
    <w:rsid w:val="00515E17"/>
    <w:pPr>
      <w:widowControl/>
      <w:autoSpaceDE/>
      <w:autoSpaceDN/>
      <w:ind w:left="284" w:hanging="284"/>
      <w:jc w:val="both"/>
    </w:pPr>
    <w:rPr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79C486936294C1A9AE9ACF8B30EA9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C46ABF-0639-4B9E-A3A8-0D308115861E}"/>
      </w:docPartPr>
      <w:docPartBody>
        <w:p w:rsidR="001A6EA8" w:rsidRDefault="00A77FB9" w:rsidP="00A77FB9">
          <w:pPr>
            <w:pStyle w:val="779C486936294C1A9AE9ACF8B30EA9DD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0ACF5CB4E6BE47608AFB046C8D2F1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F33AB8-3BF5-4FA9-A1F7-4FC0607E83D4}"/>
      </w:docPartPr>
      <w:docPartBody>
        <w:p w:rsidR="001A6EA8" w:rsidRDefault="00A77FB9" w:rsidP="00A77FB9">
          <w:pPr>
            <w:pStyle w:val="0ACF5CB4E6BE47608AFB046C8D2F1E6D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 Light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86A"/>
    <w:rsid w:val="000602FC"/>
    <w:rsid w:val="000638FD"/>
    <w:rsid w:val="000962C0"/>
    <w:rsid w:val="001A6EA8"/>
    <w:rsid w:val="001E310A"/>
    <w:rsid w:val="002419A7"/>
    <w:rsid w:val="002C673E"/>
    <w:rsid w:val="00326145"/>
    <w:rsid w:val="00504860"/>
    <w:rsid w:val="005810C4"/>
    <w:rsid w:val="005A661A"/>
    <w:rsid w:val="007D28B5"/>
    <w:rsid w:val="007D586A"/>
    <w:rsid w:val="00A77FB9"/>
    <w:rsid w:val="00B176B5"/>
    <w:rsid w:val="00CE570F"/>
    <w:rsid w:val="00D018D4"/>
    <w:rsid w:val="00DF4F79"/>
    <w:rsid w:val="00E102BD"/>
    <w:rsid w:val="00F4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77FB9"/>
  </w:style>
  <w:style w:type="paragraph" w:customStyle="1" w:styleId="779C486936294C1A9AE9ACF8B30EA9DD">
    <w:name w:val="779C486936294C1A9AE9ACF8B30EA9DD"/>
    <w:rsid w:val="00A77FB9"/>
  </w:style>
  <w:style w:type="paragraph" w:customStyle="1" w:styleId="0ACF5CB4E6BE47608AFB046C8D2F1E6D">
    <w:name w:val="0ACF5CB4E6BE47608AFB046C8D2F1E6D"/>
    <w:rsid w:val="00A77FB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77FB9"/>
  </w:style>
  <w:style w:type="paragraph" w:customStyle="1" w:styleId="779C486936294C1A9AE9ACF8B30EA9DD">
    <w:name w:val="779C486936294C1A9AE9ACF8B30EA9DD"/>
    <w:rsid w:val="00A77FB9"/>
  </w:style>
  <w:style w:type="paragraph" w:customStyle="1" w:styleId="0ACF5CB4E6BE47608AFB046C8D2F1E6D">
    <w:name w:val="0ACF5CB4E6BE47608AFB046C8D2F1E6D"/>
    <w:rsid w:val="00A77F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2017</Words>
  <Characters>11499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2025-11-07T19:56:00Z</dcterms:created>
  <dcterms:modified xsi:type="dcterms:W3CDTF">2025-11-07T19:56:00Z</dcterms:modified>
</cp:coreProperties>
</file>