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0B7470" w:rsidRDefault="006943A0" w:rsidP="001317B6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F37BE0">
        <w:rPr>
          <w:szCs w:val="28"/>
        </w:rPr>
        <w:t>Римское право</w:t>
      </w:r>
      <w:r w:rsidR="000B7470" w:rsidRPr="000B7470">
        <w:t>»</w:t>
      </w:r>
    </w:p>
    <w:p w:rsidR="00AD2DFE" w:rsidRPr="00D610E1" w:rsidRDefault="00AD2DFE" w:rsidP="000B7470">
      <w:pPr>
        <w:ind w:firstLine="0"/>
        <w:rPr>
          <w:sz w:val="20"/>
          <w:szCs w:val="20"/>
        </w:rPr>
      </w:pPr>
    </w:p>
    <w:p w:rsidR="00874B3E" w:rsidRDefault="00874B3E" w:rsidP="00C3542D">
      <w:pPr>
        <w:ind w:left="-567" w:firstLine="0"/>
        <w:jc w:val="left"/>
      </w:pPr>
    </w:p>
    <w:p w:rsidR="00874B3E" w:rsidRDefault="00C3542D" w:rsidP="00CC64A2">
      <w:pPr>
        <w:pStyle w:val="3"/>
        <w:ind w:left="-284" w:hanging="283"/>
        <w:jc w:val="left"/>
      </w:pPr>
      <w:r>
        <w:t>Задания закрытого типа</w:t>
      </w:r>
      <w:r w:rsidR="00880791">
        <w:br/>
        <w:t xml:space="preserve">   </w:t>
      </w:r>
      <w:r w:rsidR="00874B3E" w:rsidRPr="00840510">
        <w:t>Задания закрытого типа на выбор правильного ответа</w:t>
      </w:r>
    </w:p>
    <w:p w:rsidR="00880791" w:rsidRPr="004A11A0" w:rsidRDefault="00880791" w:rsidP="00880791">
      <w:pPr>
        <w:ind w:firstLine="0"/>
        <w:rPr>
          <w:i/>
          <w:szCs w:val="28"/>
        </w:rPr>
      </w:pPr>
      <w:r w:rsidRPr="004A11A0">
        <w:rPr>
          <w:i/>
          <w:szCs w:val="28"/>
        </w:rPr>
        <w:t>Выберите</w:t>
      </w:r>
      <w:r w:rsidRPr="004A11A0">
        <w:rPr>
          <w:i/>
          <w:spacing w:val="-6"/>
          <w:szCs w:val="28"/>
        </w:rPr>
        <w:t xml:space="preserve"> </w:t>
      </w:r>
      <w:r w:rsidRPr="004A11A0">
        <w:rPr>
          <w:i/>
          <w:szCs w:val="28"/>
        </w:rPr>
        <w:t>один</w:t>
      </w:r>
      <w:r w:rsidRPr="004A11A0">
        <w:rPr>
          <w:i/>
          <w:spacing w:val="-7"/>
          <w:szCs w:val="28"/>
        </w:rPr>
        <w:t xml:space="preserve"> </w:t>
      </w:r>
      <w:r w:rsidRPr="004A11A0">
        <w:rPr>
          <w:i/>
          <w:szCs w:val="28"/>
        </w:rPr>
        <w:t>правильный</w:t>
      </w:r>
      <w:r w:rsidRPr="004A11A0">
        <w:rPr>
          <w:i/>
          <w:spacing w:val="-6"/>
          <w:szCs w:val="28"/>
        </w:rPr>
        <w:t xml:space="preserve"> </w:t>
      </w:r>
      <w:r w:rsidRPr="004A11A0">
        <w:rPr>
          <w:i/>
          <w:spacing w:val="-4"/>
          <w:szCs w:val="28"/>
        </w:rPr>
        <w:t>ответ</w:t>
      </w:r>
      <w:r w:rsidR="00CD7E8D">
        <w:rPr>
          <w:i/>
          <w:spacing w:val="-4"/>
          <w:szCs w:val="28"/>
        </w:rPr>
        <w:t>.</w:t>
      </w:r>
    </w:p>
    <w:p w:rsidR="00880791" w:rsidRPr="00880791" w:rsidRDefault="00880791" w:rsidP="00880791"/>
    <w:p w:rsidR="00F37BE0" w:rsidRDefault="00D87D64" w:rsidP="00CD7E8D">
      <w:pPr>
        <w:ind w:firstLine="0"/>
      </w:pPr>
      <w:r>
        <w:t>1.</w:t>
      </w:r>
      <w:r w:rsidR="00F37BE0" w:rsidRPr="00F37BE0">
        <w:t>Кто из следующих историков первым систематизировал римское право?</w:t>
      </w:r>
    </w:p>
    <w:p w:rsidR="00F37BE0" w:rsidRDefault="00F37BE0" w:rsidP="00CD7E8D">
      <w:pPr>
        <w:ind w:firstLine="0"/>
      </w:pPr>
      <w:r w:rsidRPr="00F37BE0">
        <w:t>А) Гай;</w:t>
      </w:r>
    </w:p>
    <w:p w:rsidR="00F37BE0" w:rsidRDefault="00F37BE0" w:rsidP="00CD7E8D">
      <w:pPr>
        <w:ind w:firstLine="0"/>
      </w:pPr>
      <w:r w:rsidRPr="00F37BE0">
        <w:t>Б) Папиниан;</w:t>
      </w:r>
    </w:p>
    <w:p w:rsidR="00F37BE0" w:rsidRDefault="00F37BE0" w:rsidP="00CD7E8D">
      <w:pPr>
        <w:ind w:firstLine="0"/>
      </w:pPr>
      <w:r w:rsidRPr="00F37BE0">
        <w:t>В) Ульпиан;</w:t>
      </w:r>
    </w:p>
    <w:p w:rsidR="00F37BE0" w:rsidRDefault="00F37BE0" w:rsidP="00CD7E8D">
      <w:pPr>
        <w:ind w:firstLine="0"/>
      </w:pPr>
      <w:r w:rsidRPr="00F37BE0">
        <w:t>Г) Юстиниан.</w:t>
      </w:r>
    </w:p>
    <w:p w:rsidR="00F37BE0" w:rsidRPr="00F37BE0" w:rsidRDefault="004F0872" w:rsidP="00CD7E8D">
      <w:pPr>
        <w:ind w:firstLine="0"/>
      </w:pPr>
      <w:r>
        <w:t>Правильный ответ: Г</w:t>
      </w:r>
    </w:p>
    <w:p w:rsidR="000B7470" w:rsidRPr="008A49AA" w:rsidRDefault="000B7470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ОПК-1</w:t>
      </w:r>
    </w:p>
    <w:p w:rsidR="002E07F0" w:rsidRPr="003019A1" w:rsidRDefault="002E07F0" w:rsidP="00CD7E8D">
      <w:pPr>
        <w:ind w:firstLine="0"/>
      </w:pPr>
    </w:p>
    <w:p w:rsidR="00F37BE0" w:rsidRDefault="00C3542D" w:rsidP="00CD7E8D">
      <w:pPr>
        <w:ind w:firstLine="0"/>
      </w:pPr>
      <w:r>
        <w:t xml:space="preserve">2. </w:t>
      </w:r>
      <w:r w:rsidR="00F37BE0" w:rsidRPr="00F37BE0">
        <w:t xml:space="preserve">Основная книга римского права, содержащая множество правовых норм, называется: </w:t>
      </w:r>
    </w:p>
    <w:p w:rsidR="00F37BE0" w:rsidRDefault="00F37BE0" w:rsidP="00CD7E8D">
      <w:pPr>
        <w:ind w:firstLine="0"/>
      </w:pPr>
      <w:r w:rsidRPr="00F37BE0">
        <w:t xml:space="preserve">А) Гражданский кодекс; </w:t>
      </w:r>
    </w:p>
    <w:p w:rsidR="00F37BE0" w:rsidRDefault="00F37BE0" w:rsidP="00CD7E8D">
      <w:pPr>
        <w:ind w:firstLine="0"/>
      </w:pPr>
      <w:r w:rsidRPr="00F37BE0">
        <w:t xml:space="preserve">Б) Кодекс Юстиниана; </w:t>
      </w:r>
    </w:p>
    <w:p w:rsidR="00F37BE0" w:rsidRDefault="00F37BE0" w:rsidP="00CD7E8D">
      <w:pPr>
        <w:ind w:firstLine="0"/>
      </w:pPr>
      <w:r w:rsidRPr="00F37BE0">
        <w:t xml:space="preserve">В) Древнеримский фрагмент; </w:t>
      </w:r>
    </w:p>
    <w:p w:rsidR="00F37BE0" w:rsidRDefault="00F37BE0" w:rsidP="00CD7E8D">
      <w:pPr>
        <w:ind w:firstLine="0"/>
      </w:pPr>
      <w:r w:rsidRPr="00F37BE0">
        <w:t>Г) Закон XII таблиц.</w:t>
      </w:r>
    </w:p>
    <w:p w:rsidR="00F37BE0" w:rsidRPr="00F37BE0" w:rsidRDefault="004F0872" w:rsidP="00CD7E8D">
      <w:pPr>
        <w:ind w:firstLine="0"/>
      </w:pPr>
      <w:r>
        <w:t>Правильный ответ: Б</w:t>
      </w:r>
    </w:p>
    <w:p w:rsidR="00D87D64" w:rsidRPr="008A49AA" w:rsidRDefault="00D87D64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ПК-2</w:t>
      </w:r>
    </w:p>
    <w:p w:rsidR="00D87D64" w:rsidRDefault="00D87D64" w:rsidP="00CD7E8D">
      <w:pPr>
        <w:ind w:firstLine="0"/>
      </w:pPr>
    </w:p>
    <w:p w:rsidR="00F37BE0" w:rsidRDefault="00D87D64" w:rsidP="00CD7E8D">
      <w:pPr>
        <w:ind w:firstLine="0"/>
      </w:pPr>
      <w:r>
        <w:t xml:space="preserve">3. </w:t>
      </w:r>
      <w:r w:rsidR="00F37BE0" w:rsidRPr="00F37BE0">
        <w:t xml:space="preserve">Предметом римского частного права является: </w:t>
      </w:r>
    </w:p>
    <w:p w:rsidR="00F37BE0" w:rsidRDefault="00F37BE0" w:rsidP="00CD7E8D">
      <w:pPr>
        <w:ind w:firstLine="0"/>
      </w:pPr>
      <w:r w:rsidRPr="00F37BE0">
        <w:t xml:space="preserve">А) Уголовные преступления; </w:t>
      </w:r>
    </w:p>
    <w:p w:rsidR="00F37BE0" w:rsidRDefault="00F37BE0" w:rsidP="00CD7E8D">
      <w:pPr>
        <w:ind w:firstLine="0"/>
      </w:pPr>
      <w:r w:rsidRPr="00F37BE0">
        <w:t xml:space="preserve">Б) Правовые отношения между государствами; </w:t>
      </w:r>
    </w:p>
    <w:p w:rsidR="00F37BE0" w:rsidRDefault="00F37BE0" w:rsidP="00CD7E8D">
      <w:pPr>
        <w:ind w:firstLine="0"/>
      </w:pPr>
      <w:r w:rsidRPr="00F37BE0">
        <w:t xml:space="preserve">В) Гражданские правоотношения; </w:t>
      </w:r>
    </w:p>
    <w:p w:rsidR="00F37BE0" w:rsidRDefault="00F37BE0" w:rsidP="00CD7E8D">
      <w:pPr>
        <w:ind w:firstLine="0"/>
      </w:pPr>
      <w:r w:rsidRPr="00F37BE0">
        <w:t>Г) Военные конфликты.</w:t>
      </w:r>
    </w:p>
    <w:p w:rsidR="00D87D64" w:rsidRDefault="004F0872" w:rsidP="00CD7E8D">
      <w:pPr>
        <w:ind w:firstLine="0"/>
      </w:pPr>
      <w:r>
        <w:t>Правильный ответ: В</w:t>
      </w:r>
    </w:p>
    <w:p w:rsidR="00D87D64" w:rsidRPr="008A49AA" w:rsidRDefault="00D87D64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ОПК-1</w:t>
      </w:r>
    </w:p>
    <w:p w:rsidR="00D87D64" w:rsidRPr="00D87D64" w:rsidRDefault="00D87D64" w:rsidP="00CD7E8D">
      <w:pPr>
        <w:ind w:firstLine="0"/>
      </w:pPr>
    </w:p>
    <w:p w:rsidR="00F37BE0" w:rsidRDefault="00D87D64" w:rsidP="00CD7E8D">
      <w:pPr>
        <w:ind w:firstLine="0"/>
      </w:pPr>
      <w:r>
        <w:t xml:space="preserve">4. </w:t>
      </w:r>
      <w:r w:rsidR="00F37BE0" w:rsidRPr="00F37BE0">
        <w:t xml:space="preserve">Согласно римскому праву, правоспособность человека возникает: </w:t>
      </w:r>
    </w:p>
    <w:p w:rsidR="00F37BE0" w:rsidRDefault="00C3542D" w:rsidP="00CD7E8D">
      <w:pPr>
        <w:ind w:firstLine="0"/>
      </w:pPr>
      <w:r>
        <w:t xml:space="preserve">А) С </w:t>
      </w:r>
      <w:r w:rsidR="00F37BE0" w:rsidRPr="00F37BE0">
        <w:t xml:space="preserve">момента достижения совершеннолетия; </w:t>
      </w:r>
    </w:p>
    <w:p w:rsidR="00F37BE0" w:rsidRDefault="00C3542D" w:rsidP="00CD7E8D">
      <w:pPr>
        <w:ind w:firstLine="0"/>
      </w:pPr>
      <w:r>
        <w:t xml:space="preserve">Б)  </w:t>
      </w:r>
      <w:r w:rsidR="00F37BE0" w:rsidRPr="00F37BE0">
        <w:t xml:space="preserve">С момента рождения; </w:t>
      </w:r>
    </w:p>
    <w:p w:rsidR="00F37BE0" w:rsidRDefault="00F37BE0" w:rsidP="00CD7E8D">
      <w:pPr>
        <w:ind w:firstLine="0"/>
      </w:pPr>
      <w:r w:rsidRPr="00F37BE0">
        <w:t xml:space="preserve">В) С момента заключения брака; </w:t>
      </w:r>
    </w:p>
    <w:p w:rsidR="00F37BE0" w:rsidRDefault="00F37BE0" w:rsidP="00CD7E8D">
      <w:pPr>
        <w:ind w:firstLine="0"/>
      </w:pPr>
      <w:r w:rsidRPr="00F37BE0">
        <w:t>Г) С момента удостоверения документа.</w:t>
      </w:r>
    </w:p>
    <w:p w:rsidR="00F37BE0" w:rsidRPr="00F37BE0" w:rsidRDefault="004F0872" w:rsidP="00CD7E8D">
      <w:pPr>
        <w:ind w:firstLine="0"/>
      </w:pPr>
      <w:r>
        <w:t>Правильный ответ: Б</w:t>
      </w:r>
    </w:p>
    <w:p w:rsidR="00D87D64" w:rsidRPr="008A49AA" w:rsidRDefault="00D87D64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ПК-2</w:t>
      </w:r>
    </w:p>
    <w:p w:rsidR="00D87D64" w:rsidRPr="00D87D64" w:rsidRDefault="00D87D64" w:rsidP="00CD7E8D">
      <w:pPr>
        <w:ind w:firstLine="0"/>
      </w:pPr>
    </w:p>
    <w:p w:rsidR="00051AF0" w:rsidRDefault="00D87D64" w:rsidP="00CD7E8D">
      <w:pPr>
        <w:ind w:firstLine="0"/>
      </w:pPr>
      <w:r>
        <w:t xml:space="preserve">5. </w:t>
      </w:r>
      <w:r w:rsidR="00F37BE0" w:rsidRPr="00051AF0">
        <w:t xml:space="preserve">Разделение римского права на частное и публичное было закреплено: </w:t>
      </w:r>
    </w:p>
    <w:p w:rsidR="00051AF0" w:rsidRDefault="00F37BE0" w:rsidP="00CD7E8D">
      <w:pPr>
        <w:ind w:firstLine="0"/>
      </w:pPr>
      <w:r w:rsidRPr="00051AF0">
        <w:t xml:space="preserve">А) В эпоху республики; </w:t>
      </w:r>
    </w:p>
    <w:p w:rsidR="00051AF0" w:rsidRDefault="00F37BE0" w:rsidP="00CD7E8D">
      <w:pPr>
        <w:ind w:firstLine="0"/>
      </w:pPr>
      <w:r w:rsidRPr="00051AF0">
        <w:t xml:space="preserve">Б) В эпоху империи; </w:t>
      </w:r>
    </w:p>
    <w:p w:rsidR="00051AF0" w:rsidRDefault="00F37BE0" w:rsidP="00CD7E8D">
      <w:pPr>
        <w:ind w:firstLine="0"/>
      </w:pPr>
      <w:r w:rsidRPr="00051AF0">
        <w:lastRenderedPageBreak/>
        <w:t xml:space="preserve">В) В Древнеримском законодательстве; </w:t>
      </w:r>
    </w:p>
    <w:p w:rsidR="00051AF0" w:rsidRDefault="00F37BE0" w:rsidP="00CD7E8D">
      <w:pPr>
        <w:ind w:firstLine="0"/>
      </w:pPr>
      <w:r w:rsidRPr="00051AF0">
        <w:t>Г) В «Прологох XI таблиц».</w:t>
      </w:r>
    </w:p>
    <w:p w:rsidR="00051AF0" w:rsidRPr="00051AF0" w:rsidRDefault="004F0872" w:rsidP="00CD7E8D">
      <w:pPr>
        <w:ind w:firstLine="0"/>
      </w:pPr>
      <w:r>
        <w:t>Правильный ответ: А</w:t>
      </w:r>
    </w:p>
    <w:p w:rsidR="00D87D64" w:rsidRPr="008A49AA" w:rsidRDefault="00D87D64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ОПК-1</w:t>
      </w:r>
    </w:p>
    <w:p w:rsidR="00D87D64" w:rsidRPr="00D87D64" w:rsidRDefault="00D87D64" w:rsidP="00CD7E8D">
      <w:pPr>
        <w:ind w:firstLine="0"/>
      </w:pPr>
    </w:p>
    <w:p w:rsidR="00051AF0" w:rsidRDefault="00D87D64" w:rsidP="00CD7E8D">
      <w:pPr>
        <w:ind w:firstLine="0"/>
      </w:pPr>
      <w:r>
        <w:t xml:space="preserve">6. </w:t>
      </w:r>
      <w:r w:rsidR="00F37BE0" w:rsidRPr="00051AF0">
        <w:t xml:space="preserve">В римском праве «интердикт» — это: </w:t>
      </w:r>
    </w:p>
    <w:p w:rsidR="00CC3B3D" w:rsidRDefault="00F37BE0" w:rsidP="00CD7E8D">
      <w:pPr>
        <w:ind w:firstLine="0"/>
      </w:pPr>
      <w:r w:rsidRPr="00051AF0">
        <w:t xml:space="preserve">А) Правовой акт; </w:t>
      </w:r>
    </w:p>
    <w:p w:rsidR="00051AF0" w:rsidRDefault="00F37BE0" w:rsidP="00CD7E8D">
      <w:pPr>
        <w:ind w:firstLine="0"/>
      </w:pPr>
      <w:r w:rsidRPr="00051AF0">
        <w:t xml:space="preserve">Б) Запрет на какое-либо действие; </w:t>
      </w:r>
    </w:p>
    <w:p w:rsidR="00051AF0" w:rsidRDefault="00F37BE0" w:rsidP="00CD7E8D">
      <w:pPr>
        <w:ind w:firstLine="0"/>
      </w:pPr>
      <w:r w:rsidRPr="00051AF0">
        <w:t xml:space="preserve">В) Способ защиты прав; </w:t>
      </w:r>
    </w:p>
    <w:p w:rsidR="00051AF0" w:rsidRDefault="00F37BE0" w:rsidP="00CD7E8D">
      <w:pPr>
        <w:ind w:firstLine="0"/>
      </w:pPr>
      <w:r w:rsidRPr="00051AF0">
        <w:t>Г) Уголовное преступление.</w:t>
      </w:r>
    </w:p>
    <w:p w:rsidR="00F37BE0" w:rsidRPr="00051AF0" w:rsidRDefault="004F0872" w:rsidP="00CD7E8D">
      <w:pPr>
        <w:ind w:firstLine="0"/>
      </w:pPr>
      <w:r>
        <w:t>Правильный ответ: Б</w:t>
      </w:r>
    </w:p>
    <w:p w:rsidR="00D87D64" w:rsidRPr="008A49AA" w:rsidRDefault="00D87D64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ПК-2</w:t>
      </w:r>
    </w:p>
    <w:p w:rsidR="00D87D64" w:rsidRPr="00D87D64" w:rsidRDefault="00D87D64" w:rsidP="00CD7E8D">
      <w:pPr>
        <w:ind w:firstLine="0"/>
      </w:pPr>
    </w:p>
    <w:p w:rsidR="00051AF0" w:rsidRDefault="00D87D64" w:rsidP="00CD7E8D">
      <w:pPr>
        <w:ind w:firstLine="0"/>
      </w:pPr>
      <w:r>
        <w:t xml:space="preserve">7. </w:t>
      </w:r>
      <w:r w:rsidR="00F37BE0" w:rsidRPr="00051AF0">
        <w:t xml:space="preserve">В римском праве семейные отношения регулировались: </w:t>
      </w:r>
    </w:p>
    <w:p w:rsidR="00051AF0" w:rsidRDefault="00F37BE0" w:rsidP="00CD7E8D">
      <w:pPr>
        <w:ind w:firstLine="0"/>
      </w:pPr>
      <w:r w:rsidRPr="00051AF0">
        <w:t xml:space="preserve">А) Указами сената; </w:t>
      </w:r>
    </w:p>
    <w:p w:rsidR="00051AF0" w:rsidRDefault="00F37BE0" w:rsidP="00CD7E8D">
      <w:pPr>
        <w:ind w:firstLine="0"/>
      </w:pPr>
      <w:r w:rsidRPr="00051AF0">
        <w:t xml:space="preserve">Б) Законом XII таблиц; </w:t>
      </w:r>
    </w:p>
    <w:p w:rsidR="00051AF0" w:rsidRDefault="00F37BE0" w:rsidP="00CD7E8D">
      <w:pPr>
        <w:ind w:firstLine="0"/>
      </w:pPr>
      <w:r w:rsidRPr="00051AF0">
        <w:t xml:space="preserve">В) Религиозными нормами; </w:t>
      </w:r>
    </w:p>
    <w:p w:rsidR="00051AF0" w:rsidRDefault="00F37BE0" w:rsidP="00CD7E8D">
      <w:pPr>
        <w:ind w:firstLine="0"/>
      </w:pPr>
      <w:r w:rsidRPr="00051AF0">
        <w:t>Г) Кодексом Юстиниана.</w:t>
      </w:r>
    </w:p>
    <w:p w:rsidR="00F37BE0" w:rsidRPr="00051AF0" w:rsidRDefault="004F0872" w:rsidP="00CD7E8D">
      <w:pPr>
        <w:ind w:firstLine="0"/>
      </w:pPr>
      <w:r>
        <w:t>Правильный ответ: Б</w:t>
      </w:r>
    </w:p>
    <w:p w:rsidR="00D87D64" w:rsidRPr="008A49AA" w:rsidRDefault="00D87D64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ОПК-1</w:t>
      </w:r>
    </w:p>
    <w:p w:rsidR="00D87D64" w:rsidRPr="00D87D64" w:rsidRDefault="00D87D64" w:rsidP="00CD7E8D">
      <w:pPr>
        <w:ind w:firstLine="0"/>
      </w:pPr>
    </w:p>
    <w:p w:rsidR="00051AF0" w:rsidRDefault="00D87D64" w:rsidP="00CD7E8D">
      <w:pPr>
        <w:ind w:firstLine="0"/>
      </w:pPr>
      <w:r>
        <w:t xml:space="preserve">8. </w:t>
      </w:r>
      <w:r w:rsidR="00F37BE0" w:rsidRPr="00051AF0">
        <w:t xml:space="preserve">Характерной чертой римского права является: </w:t>
      </w:r>
    </w:p>
    <w:p w:rsidR="00051AF0" w:rsidRDefault="00F37BE0" w:rsidP="00CD7E8D">
      <w:pPr>
        <w:ind w:firstLine="0"/>
      </w:pPr>
      <w:r w:rsidRPr="00051AF0">
        <w:t xml:space="preserve">А) Наличие устных норм; </w:t>
      </w:r>
    </w:p>
    <w:p w:rsidR="00051AF0" w:rsidRDefault="00F37BE0" w:rsidP="00CD7E8D">
      <w:pPr>
        <w:ind w:firstLine="0"/>
      </w:pPr>
      <w:r w:rsidRPr="00051AF0">
        <w:t xml:space="preserve">Б) Отсутствие юридических лиц; </w:t>
      </w:r>
    </w:p>
    <w:p w:rsidR="00051AF0" w:rsidRDefault="00F37BE0" w:rsidP="00CD7E8D">
      <w:pPr>
        <w:ind w:firstLine="0"/>
      </w:pPr>
      <w:r w:rsidRPr="00051AF0">
        <w:t xml:space="preserve">В) Систематизация норм; </w:t>
      </w:r>
    </w:p>
    <w:p w:rsidR="00051AF0" w:rsidRDefault="00F37BE0" w:rsidP="00CD7E8D">
      <w:pPr>
        <w:ind w:firstLine="0"/>
      </w:pPr>
      <w:r w:rsidRPr="00051AF0">
        <w:t>Г) Полная децентрализация.</w:t>
      </w:r>
    </w:p>
    <w:p w:rsidR="00F37BE0" w:rsidRPr="00051AF0" w:rsidRDefault="004F0872" w:rsidP="00CD7E8D">
      <w:pPr>
        <w:ind w:firstLine="0"/>
      </w:pPr>
      <w:r>
        <w:t>Правильный ответ: В</w:t>
      </w:r>
    </w:p>
    <w:p w:rsidR="00D87D64" w:rsidRPr="008A49AA" w:rsidRDefault="00D87D64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ПК-2</w:t>
      </w:r>
    </w:p>
    <w:p w:rsidR="00D87D64" w:rsidRPr="00D87D64" w:rsidRDefault="00D87D64" w:rsidP="00CD7E8D">
      <w:pPr>
        <w:ind w:firstLine="0"/>
      </w:pPr>
    </w:p>
    <w:p w:rsidR="00C3542D" w:rsidRDefault="00D87D64" w:rsidP="00CD7E8D">
      <w:pPr>
        <w:ind w:firstLine="0"/>
      </w:pPr>
      <w:r>
        <w:t xml:space="preserve">9. </w:t>
      </w:r>
      <w:r w:rsidR="00F37BE0" w:rsidRPr="00051AF0">
        <w:t xml:space="preserve">Римскому праву свойственна категория «публицианский иск». Он касается: </w:t>
      </w:r>
    </w:p>
    <w:p w:rsidR="00051AF0" w:rsidRDefault="00F37BE0" w:rsidP="00CD7E8D">
      <w:pPr>
        <w:ind w:firstLine="0"/>
      </w:pPr>
      <w:r w:rsidRPr="00051AF0">
        <w:t xml:space="preserve">А) Обязательств; </w:t>
      </w:r>
    </w:p>
    <w:p w:rsidR="00051AF0" w:rsidRDefault="00F37BE0" w:rsidP="00CD7E8D">
      <w:pPr>
        <w:ind w:firstLine="0"/>
      </w:pPr>
      <w:r w:rsidRPr="00051AF0">
        <w:t xml:space="preserve">Б) Вещных прав; </w:t>
      </w:r>
    </w:p>
    <w:p w:rsidR="00051AF0" w:rsidRDefault="00F37BE0" w:rsidP="00CD7E8D">
      <w:pPr>
        <w:ind w:firstLine="0"/>
      </w:pPr>
      <w:r w:rsidRPr="00051AF0">
        <w:t xml:space="preserve">В) Гражданских прав; </w:t>
      </w:r>
    </w:p>
    <w:p w:rsidR="00051AF0" w:rsidRDefault="00F37BE0" w:rsidP="00CD7E8D">
      <w:pPr>
        <w:ind w:firstLine="0"/>
      </w:pPr>
      <w:r w:rsidRPr="00051AF0">
        <w:t>Г) Уголовных дел.</w:t>
      </w:r>
    </w:p>
    <w:p w:rsidR="00051AF0" w:rsidRPr="00051AF0" w:rsidRDefault="004F0872" w:rsidP="00CD7E8D">
      <w:pPr>
        <w:ind w:firstLine="0"/>
      </w:pPr>
      <w:r>
        <w:t>Правильный ответ: Б</w:t>
      </w:r>
    </w:p>
    <w:p w:rsidR="00D87D64" w:rsidRPr="008A49AA" w:rsidRDefault="00D87D64" w:rsidP="00CD7E8D">
      <w:pPr>
        <w:ind w:firstLine="0"/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ОПК-1</w:t>
      </w:r>
    </w:p>
    <w:p w:rsidR="00D87D64" w:rsidRPr="00D87D64" w:rsidRDefault="00D87D64" w:rsidP="00CD7E8D">
      <w:pPr>
        <w:ind w:firstLine="0"/>
      </w:pPr>
    </w:p>
    <w:p w:rsidR="00051AF0" w:rsidRDefault="00C3542D" w:rsidP="00CD7E8D">
      <w:pPr>
        <w:ind w:firstLine="0"/>
      </w:pPr>
      <w:r>
        <w:t>10</w:t>
      </w:r>
      <w:r w:rsidR="00D87D64" w:rsidRPr="00D87D64">
        <w:t xml:space="preserve">. </w:t>
      </w:r>
      <w:r w:rsidR="00051AF0" w:rsidRPr="00051AF0">
        <w:t xml:space="preserve">Термин «претор» в римском праве относится к: </w:t>
      </w:r>
    </w:p>
    <w:p w:rsidR="00051AF0" w:rsidRDefault="00051AF0" w:rsidP="00CD7E8D">
      <w:pPr>
        <w:ind w:firstLine="0"/>
      </w:pPr>
      <w:r w:rsidRPr="00051AF0">
        <w:t xml:space="preserve">А) Судье; </w:t>
      </w:r>
    </w:p>
    <w:p w:rsidR="00051AF0" w:rsidRDefault="00051AF0" w:rsidP="00CD7E8D">
      <w:pPr>
        <w:ind w:firstLine="0"/>
      </w:pPr>
      <w:r w:rsidRPr="00051AF0">
        <w:t xml:space="preserve">Б) Законодателю; </w:t>
      </w:r>
    </w:p>
    <w:p w:rsidR="00051AF0" w:rsidRDefault="00051AF0" w:rsidP="00CD7E8D">
      <w:pPr>
        <w:ind w:firstLine="0"/>
      </w:pPr>
      <w:r w:rsidRPr="00051AF0">
        <w:t xml:space="preserve">В) Прокурору; </w:t>
      </w:r>
    </w:p>
    <w:p w:rsidR="00051AF0" w:rsidRDefault="00051AF0" w:rsidP="00CD7E8D">
      <w:pPr>
        <w:ind w:firstLine="0"/>
      </w:pPr>
      <w:r w:rsidRPr="00051AF0">
        <w:t>Г) Защитнику обвиняемого.</w:t>
      </w:r>
    </w:p>
    <w:p w:rsidR="00051AF0" w:rsidRPr="00051AF0" w:rsidRDefault="004F0872" w:rsidP="00CD7E8D">
      <w:pPr>
        <w:ind w:firstLine="0"/>
      </w:pPr>
      <w:r>
        <w:t>Правильный ответ: А</w:t>
      </w:r>
    </w:p>
    <w:p w:rsidR="002E07F0" w:rsidRDefault="00D87D64" w:rsidP="0035734F">
      <w:pPr>
        <w:ind w:firstLine="0"/>
        <w:rPr>
          <w:szCs w:val="28"/>
        </w:rPr>
      </w:pPr>
      <w:r>
        <w:t>Компетенции (индикаторы</w:t>
      </w:r>
      <w:r w:rsidRPr="003D473B">
        <w:rPr>
          <w:szCs w:val="28"/>
        </w:rPr>
        <w:t xml:space="preserve">): </w:t>
      </w:r>
      <w:r w:rsidR="007C6CEF">
        <w:rPr>
          <w:szCs w:val="28"/>
        </w:rPr>
        <w:t>ПК-2</w:t>
      </w:r>
    </w:p>
    <w:p w:rsidR="00CC3B3D" w:rsidRPr="003019A1" w:rsidRDefault="00CC3B3D" w:rsidP="0035734F">
      <w:pPr>
        <w:ind w:firstLine="0"/>
      </w:pPr>
    </w:p>
    <w:p w:rsidR="00874B3E" w:rsidRDefault="00874B3E" w:rsidP="00CD7E8D">
      <w:pPr>
        <w:pStyle w:val="4"/>
        <w:ind w:firstLine="0"/>
      </w:pPr>
      <w:r>
        <w:t>Задания закрытого типа на установление соответствия</w:t>
      </w:r>
    </w:p>
    <w:p w:rsidR="00880791" w:rsidRPr="004A11A0" w:rsidRDefault="00880791" w:rsidP="00880791">
      <w:pPr>
        <w:ind w:firstLine="0"/>
        <w:rPr>
          <w:i/>
          <w:szCs w:val="28"/>
        </w:rPr>
      </w:pPr>
      <w:r w:rsidRPr="004A11A0">
        <w:rPr>
          <w:i/>
          <w:szCs w:val="28"/>
        </w:rPr>
        <w:t>Установите правильное соответствие.</w:t>
      </w:r>
    </w:p>
    <w:p w:rsidR="00880791" w:rsidRDefault="00880791" w:rsidP="00880791">
      <w:pPr>
        <w:ind w:firstLine="0"/>
        <w:rPr>
          <w:i/>
          <w:szCs w:val="28"/>
        </w:rPr>
      </w:pPr>
      <w:r w:rsidRPr="004A11A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880791" w:rsidRPr="00880791" w:rsidRDefault="00880791" w:rsidP="00880791"/>
    <w:p w:rsidR="002E07F0" w:rsidRPr="00A731BA" w:rsidRDefault="00A731BA" w:rsidP="00CD7E8D">
      <w:pPr>
        <w:ind w:firstLine="0"/>
      </w:pPr>
      <w:r>
        <w:t xml:space="preserve">1. </w:t>
      </w:r>
      <w:r w:rsidRPr="00A731BA">
        <w:t>Установите соответствие между понятиями и их определениями.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3834"/>
        <w:gridCol w:w="708"/>
        <w:gridCol w:w="4468"/>
      </w:tblGrid>
      <w:tr w:rsidR="002E07F0" w:rsidRPr="002E07F0" w:rsidTr="00C3542D">
        <w:tc>
          <w:tcPr>
            <w:tcW w:w="561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</w:p>
        </w:tc>
        <w:tc>
          <w:tcPr>
            <w:tcW w:w="3834" w:type="dxa"/>
          </w:tcPr>
          <w:p w:rsidR="002E07F0" w:rsidRPr="00051AF0" w:rsidRDefault="007C6CEF" w:rsidP="00CD7E8D">
            <w:pPr>
              <w:ind w:firstLine="0"/>
            </w:pPr>
            <w:r>
              <w:t>Понятие</w:t>
            </w:r>
          </w:p>
        </w:tc>
        <w:tc>
          <w:tcPr>
            <w:tcW w:w="708" w:type="dxa"/>
          </w:tcPr>
          <w:p w:rsidR="002E07F0" w:rsidRPr="002E07F0" w:rsidRDefault="002E07F0" w:rsidP="00CD7E8D">
            <w:pPr>
              <w:ind w:firstLine="0"/>
              <w:jc w:val="center"/>
              <w:rPr>
                <w:rFonts w:eastAsia="Aptos"/>
              </w:rPr>
            </w:pPr>
          </w:p>
        </w:tc>
        <w:tc>
          <w:tcPr>
            <w:tcW w:w="4468" w:type="dxa"/>
          </w:tcPr>
          <w:p w:rsidR="002E07F0" w:rsidRPr="002E07F0" w:rsidRDefault="007C6CEF" w:rsidP="00CC3B3D">
            <w:pPr>
              <w:ind w:firstLine="0"/>
              <w:rPr>
                <w:rFonts w:eastAsia="Aptos"/>
              </w:rPr>
            </w:pPr>
            <w:r>
              <w:rPr>
                <w:rFonts w:eastAsia="Aptos"/>
              </w:rPr>
              <w:t>Определение</w:t>
            </w:r>
          </w:p>
        </w:tc>
      </w:tr>
      <w:tr w:rsidR="002E07F0" w:rsidRPr="002E07F0" w:rsidTr="00C3542D">
        <w:tc>
          <w:tcPr>
            <w:tcW w:w="561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1)</w:t>
            </w:r>
          </w:p>
        </w:tc>
        <w:tc>
          <w:tcPr>
            <w:tcW w:w="3834" w:type="dxa"/>
          </w:tcPr>
          <w:p w:rsidR="002E07F0" w:rsidRPr="00051AF0" w:rsidRDefault="00051AF0" w:rsidP="00CD7E8D">
            <w:pPr>
              <w:ind w:firstLine="0"/>
            </w:pPr>
            <w:r w:rsidRPr="00051AF0">
              <w:t>Вещное право</w:t>
            </w:r>
          </w:p>
        </w:tc>
        <w:tc>
          <w:tcPr>
            <w:tcW w:w="708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А)</w:t>
            </w:r>
          </w:p>
        </w:tc>
        <w:tc>
          <w:tcPr>
            <w:tcW w:w="4468" w:type="dxa"/>
          </w:tcPr>
          <w:p w:rsidR="002E07F0" w:rsidRPr="00051AF0" w:rsidRDefault="00051AF0" w:rsidP="00CD7E8D">
            <w:pPr>
              <w:ind w:firstLine="0"/>
            </w:pPr>
            <w:r w:rsidRPr="00051AF0">
              <w:t>Право требования, основанного на обязательствах</w:t>
            </w:r>
          </w:p>
        </w:tc>
      </w:tr>
      <w:tr w:rsidR="002E07F0" w:rsidRPr="002E07F0" w:rsidTr="00C3542D">
        <w:tc>
          <w:tcPr>
            <w:tcW w:w="561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2)</w:t>
            </w:r>
          </w:p>
        </w:tc>
        <w:tc>
          <w:tcPr>
            <w:tcW w:w="3834" w:type="dxa"/>
          </w:tcPr>
          <w:p w:rsidR="002E07F0" w:rsidRPr="00051AF0" w:rsidRDefault="00051AF0" w:rsidP="00CD7E8D">
            <w:pPr>
              <w:ind w:firstLine="0"/>
            </w:pPr>
            <w:r w:rsidRPr="00051AF0">
              <w:t>Обязательственное право</w:t>
            </w:r>
          </w:p>
        </w:tc>
        <w:tc>
          <w:tcPr>
            <w:tcW w:w="708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Б)</w:t>
            </w:r>
          </w:p>
        </w:tc>
        <w:tc>
          <w:tcPr>
            <w:tcW w:w="4468" w:type="dxa"/>
          </w:tcPr>
          <w:p w:rsidR="002E07F0" w:rsidRPr="00051AF0" w:rsidRDefault="00051AF0" w:rsidP="00CD7E8D">
            <w:pPr>
              <w:ind w:firstLine="0"/>
            </w:pPr>
            <w:r w:rsidRPr="00051AF0">
              <w:t>Право на владение, пользование и распоряжение вещами</w:t>
            </w:r>
          </w:p>
        </w:tc>
      </w:tr>
      <w:tr w:rsidR="002E07F0" w:rsidRPr="002E07F0" w:rsidTr="00C3542D">
        <w:tc>
          <w:tcPr>
            <w:tcW w:w="561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3)</w:t>
            </w:r>
          </w:p>
        </w:tc>
        <w:tc>
          <w:tcPr>
            <w:tcW w:w="3834" w:type="dxa"/>
          </w:tcPr>
          <w:p w:rsidR="002E07F0" w:rsidRPr="00051AF0" w:rsidRDefault="00051AF0" w:rsidP="00CD7E8D">
            <w:pPr>
              <w:ind w:firstLine="0"/>
            </w:pPr>
            <w:r w:rsidRPr="00051AF0">
              <w:t>Сервитут</w:t>
            </w:r>
          </w:p>
        </w:tc>
        <w:tc>
          <w:tcPr>
            <w:tcW w:w="708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В)</w:t>
            </w:r>
          </w:p>
        </w:tc>
        <w:tc>
          <w:tcPr>
            <w:tcW w:w="4468" w:type="dxa"/>
          </w:tcPr>
          <w:p w:rsidR="002E07F0" w:rsidRPr="00051AF0" w:rsidRDefault="00051AF0" w:rsidP="00CD7E8D">
            <w:pPr>
              <w:ind w:firstLine="0"/>
            </w:pPr>
            <w:r w:rsidRPr="00051AF0">
              <w:t>Право ограниченного пользования чужой недвижимостью</w:t>
            </w:r>
          </w:p>
        </w:tc>
      </w:tr>
      <w:tr w:rsidR="002E07F0" w:rsidRPr="002E07F0" w:rsidTr="00C3542D">
        <w:tc>
          <w:tcPr>
            <w:tcW w:w="561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4)</w:t>
            </w:r>
          </w:p>
        </w:tc>
        <w:tc>
          <w:tcPr>
            <w:tcW w:w="3834" w:type="dxa"/>
          </w:tcPr>
          <w:p w:rsidR="002E07F0" w:rsidRPr="00051AF0" w:rsidRDefault="00051AF0" w:rsidP="00CD7E8D">
            <w:pPr>
              <w:ind w:firstLine="0"/>
            </w:pPr>
            <w:r w:rsidRPr="00051AF0">
              <w:t>Деликт</w:t>
            </w:r>
          </w:p>
        </w:tc>
        <w:tc>
          <w:tcPr>
            <w:tcW w:w="708" w:type="dxa"/>
          </w:tcPr>
          <w:p w:rsidR="002E07F0" w:rsidRPr="002E07F0" w:rsidRDefault="002E07F0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Г)</w:t>
            </w:r>
          </w:p>
        </w:tc>
        <w:tc>
          <w:tcPr>
            <w:tcW w:w="4468" w:type="dxa"/>
          </w:tcPr>
          <w:p w:rsidR="002E07F0" w:rsidRPr="00051AF0" w:rsidRDefault="00051AF0" w:rsidP="00CD7E8D">
            <w:pPr>
              <w:ind w:firstLine="0"/>
            </w:pPr>
            <w:r w:rsidRPr="00051AF0">
              <w:t>Преступное деяние, влекущее за собой ответственность</w:t>
            </w:r>
          </w:p>
        </w:tc>
      </w:tr>
    </w:tbl>
    <w:p w:rsidR="002E07F0" w:rsidRPr="002E07F0" w:rsidRDefault="002E07F0" w:rsidP="00CD7E8D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/>
          <w:spacing w:val="-4"/>
          <w:szCs w:val="28"/>
        </w:rPr>
      </w:pPr>
      <w:r w:rsidRPr="002E07F0">
        <w:rPr>
          <w:rFonts w:eastAsia="Times New Roman"/>
          <w:szCs w:val="28"/>
        </w:rPr>
        <w:t>Правильный</w:t>
      </w:r>
      <w:r w:rsidRPr="002E07F0">
        <w:rPr>
          <w:rFonts w:eastAsia="Times New Roman"/>
          <w:spacing w:val="-6"/>
          <w:szCs w:val="28"/>
        </w:rPr>
        <w:t xml:space="preserve"> </w:t>
      </w:r>
      <w:r w:rsidRPr="002E07F0">
        <w:rPr>
          <w:rFonts w:eastAsia="Times New Roman"/>
          <w:spacing w:val="-4"/>
          <w:szCs w:val="28"/>
        </w:rPr>
        <w:t>ответ</w:t>
      </w:r>
      <w:r w:rsidR="007C6CEF">
        <w:rPr>
          <w:rFonts w:eastAsia="Times New Roman"/>
          <w:spacing w:val="-4"/>
          <w:szCs w:val="28"/>
        </w:rPr>
        <w:t>:</w:t>
      </w:r>
    </w:p>
    <w:tbl>
      <w:tblPr>
        <w:tblStyle w:val="GridTableLight1"/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2407"/>
        <w:gridCol w:w="2407"/>
        <w:gridCol w:w="2407"/>
      </w:tblGrid>
      <w:tr w:rsidR="002E07F0" w:rsidRPr="002E07F0" w:rsidTr="00BE0515">
        <w:tc>
          <w:tcPr>
            <w:tcW w:w="2298" w:type="dxa"/>
          </w:tcPr>
          <w:p w:rsidR="002E07F0" w:rsidRPr="00C3542D" w:rsidRDefault="002E07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2E07F0" w:rsidRPr="00C3542D" w:rsidRDefault="002E07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2E07F0" w:rsidRPr="00C3542D" w:rsidRDefault="002E07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2E07F0" w:rsidRPr="00C3542D" w:rsidRDefault="002E07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4</w:t>
            </w:r>
          </w:p>
        </w:tc>
      </w:tr>
      <w:tr w:rsidR="002E07F0" w:rsidRPr="002E07F0" w:rsidTr="00BE0515">
        <w:tc>
          <w:tcPr>
            <w:tcW w:w="2298" w:type="dxa"/>
          </w:tcPr>
          <w:p w:rsidR="002E07F0" w:rsidRPr="002E07F0" w:rsidRDefault="00D87D64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</w:t>
            </w:r>
          </w:p>
        </w:tc>
        <w:tc>
          <w:tcPr>
            <w:tcW w:w="2407" w:type="dxa"/>
          </w:tcPr>
          <w:p w:rsidR="002E07F0" w:rsidRPr="002E07F0" w:rsidRDefault="00051A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А</w:t>
            </w:r>
          </w:p>
        </w:tc>
        <w:tc>
          <w:tcPr>
            <w:tcW w:w="2407" w:type="dxa"/>
          </w:tcPr>
          <w:p w:rsidR="002E07F0" w:rsidRPr="002E07F0" w:rsidRDefault="00051A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</w:t>
            </w:r>
          </w:p>
        </w:tc>
        <w:tc>
          <w:tcPr>
            <w:tcW w:w="2407" w:type="dxa"/>
          </w:tcPr>
          <w:p w:rsidR="002E07F0" w:rsidRPr="002E07F0" w:rsidRDefault="00051A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Г</w:t>
            </w:r>
          </w:p>
        </w:tc>
      </w:tr>
    </w:tbl>
    <w:p w:rsidR="002E07F0" w:rsidRPr="007C6CEF" w:rsidRDefault="002E07F0" w:rsidP="00CD7E8D">
      <w:pPr>
        <w:ind w:firstLine="0"/>
        <w:rPr>
          <w:szCs w:val="28"/>
        </w:rPr>
      </w:pPr>
      <w:r w:rsidRPr="002E07F0">
        <w:rPr>
          <w:rFonts w:eastAsia="Times New Roman"/>
          <w:szCs w:val="28"/>
        </w:rPr>
        <w:t>Компетенции (индикаторы):</w:t>
      </w:r>
      <w:r w:rsidRPr="002E07F0">
        <w:rPr>
          <w:rFonts w:ascii="Calibri" w:eastAsia="Calibri" w:hAnsi="Calibri"/>
          <w:sz w:val="22"/>
        </w:rPr>
        <w:t xml:space="preserve"> </w:t>
      </w:r>
      <w:r w:rsidR="007C6CEF">
        <w:rPr>
          <w:rFonts w:eastAsia="Calibri"/>
          <w:szCs w:val="28"/>
        </w:rPr>
        <w:t>ОПК-1</w:t>
      </w:r>
    </w:p>
    <w:p w:rsidR="002E07F0" w:rsidRPr="0069731B" w:rsidRDefault="002E07F0" w:rsidP="00CD7E8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</w:p>
    <w:p w:rsidR="002E07F0" w:rsidRPr="00051AF0" w:rsidRDefault="008913BB" w:rsidP="00CD7E8D">
      <w:pPr>
        <w:ind w:firstLine="0"/>
      </w:pPr>
      <w:r>
        <w:t xml:space="preserve">2. </w:t>
      </w:r>
      <w:r w:rsidR="00051AF0" w:rsidRPr="00051AF0">
        <w:t>Установите соответствие между истиной и ее источником в римском праве.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701"/>
        <w:gridCol w:w="567"/>
        <w:gridCol w:w="5743"/>
      </w:tblGrid>
      <w:tr w:rsidR="002E07F0" w:rsidRPr="00051AF0" w:rsidTr="00C3542D">
        <w:tc>
          <w:tcPr>
            <w:tcW w:w="560" w:type="dxa"/>
          </w:tcPr>
          <w:p w:rsidR="002E07F0" w:rsidRPr="00051AF0" w:rsidRDefault="002E07F0" w:rsidP="00CD7E8D">
            <w:pPr>
              <w:ind w:firstLine="0"/>
            </w:pPr>
          </w:p>
        </w:tc>
        <w:tc>
          <w:tcPr>
            <w:tcW w:w="2701" w:type="dxa"/>
          </w:tcPr>
          <w:p w:rsidR="00051AF0" w:rsidRPr="00051AF0" w:rsidRDefault="007C6CEF" w:rsidP="00CD7E8D">
            <w:pPr>
              <w:ind w:firstLine="0"/>
            </w:pPr>
            <w:r>
              <w:t>Истина</w:t>
            </w:r>
          </w:p>
          <w:p w:rsidR="002E07F0" w:rsidRPr="00051AF0" w:rsidRDefault="002E07F0" w:rsidP="00CD7E8D">
            <w:pPr>
              <w:ind w:firstLine="0"/>
            </w:pPr>
          </w:p>
        </w:tc>
        <w:tc>
          <w:tcPr>
            <w:tcW w:w="567" w:type="dxa"/>
          </w:tcPr>
          <w:p w:rsidR="002E07F0" w:rsidRPr="00051AF0" w:rsidRDefault="002E07F0" w:rsidP="00CD7E8D">
            <w:pPr>
              <w:ind w:firstLine="0"/>
            </w:pPr>
          </w:p>
        </w:tc>
        <w:tc>
          <w:tcPr>
            <w:tcW w:w="5743" w:type="dxa"/>
          </w:tcPr>
          <w:p w:rsidR="002E07F0" w:rsidRPr="00051AF0" w:rsidRDefault="007C6CEF" w:rsidP="00CD7E8D">
            <w:pPr>
              <w:ind w:firstLine="0"/>
            </w:pPr>
            <w:r>
              <w:t>Источник</w:t>
            </w:r>
          </w:p>
        </w:tc>
      </w:tr>
      <w:tr w:rsidR="008B2D21" w:rsidRPr="002E07F0" w:rsidTr="00C3542D">
        <w:tc>
          <w:tcPr>
            <w:tcW w:w="560" w:type="dxa"/>
          </w:tcPr>
          <w:p w:rsidR="008B2D21" w:rsidRPr="002E07F0" w:rsidRDefault="008B2D21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1)</w:t>
            </w:r>
          </w:p>
        </w:tc>
        <w:tc>
          <w:tcPr>
            <w:tcW w:w="2701" w:type="dxa"/>
            <w:vAlign w:val="center"/>
          </w:tcPr>
          <w:p w:rsidR="008B2D21" w:rsidRPr="00051AF0" w:rsidRDefault="00051AF0" w:rsidP="00CD7E8D">
            <w:pPr>
              <w:ind w:firstLine="0"/>
              <w:rPr>
                <w:lang w:val="en-US"/>
              </w:rPr>
            </w:pPr>
            <w:r w:rsidRPr="00051AF0">
              <w:t>Принцип</w:t>
            </w:r>
            <w:r w:rsidRPr="00051AF0">
              <w:rPr>
                <w:lang w:val="en-US"/>
              </w:rPr>
              <w:t xml:space="preserve"> «nemo dat quod non habet»</w:t>
            </w:r>
          </w:p>
        </w:tc>
        <w:tc>
          <w:tcPr>
            <w:tcW w:w="567" w:type="dxa"/>
          </w:tcPr>
          <w:p w:rsidR="008B2D21" w:rsidRPr="002E07F0" w:rsidRDefault="008B2D21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А)</w:t>
            </w:r>
          </w:p>
        </w:tc>
        <w:tc>
          <w:tcPr>
            <w:tcW w:w="5743" w:type="dxa"/>
            <w:vAlign w:val="center"/>
          </w:tcPr>
          <w:p w:rsidR="008B2D21" w:rsidRPr="00051AF0" w:rsidRDefault="00051AF0" w:rsidP="00CD7E8D">
            <w:pPr>
              <w:ind w:firstLine="0"/>
            </w:pPr>
            <w:r w:rsidRPr="00051AF0">
              <w:t>Постановления императоров</w:t>
            </w:r>
          </w:p>
        </w:tc>
      </w:tr>
      <w:tr w:rsidR="008B2D21" w:rsidRPr="002E07F0" w:rsidTr="00C3542D">
        <w:tc>
          <w:tcPr>
            <w:tcW w:w="560" w:type="dxa"/>
          </w:tcPr>
          <w:p w:rsidR="008B2D21" w:rsidRPr="002E07F0" w:rsidRDefault="008B2D21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2)</w:t>
            </w:r>
          </w:p>
        </w:tc>
        <w:tc>
          <w:tcPr>
            <w:tcW w:w="2701" w:type="dxa"/>
            <w:vAlign w:val="center"/>
          </w:tcPr>
          <w:p w:rsidR="008B2D21" w:rsidRPr="00051AF0" w:rsidRDefault="00051AF0" w:rsidP="00CD7E8D">
            <w:pPr>
              <w:ind w:firstLine="0"/>
            </w:pPr>
            <w:r w:rsidRPr="00051AF0">
              <w:t>Договоры должны исполняться</w:t>
            </w:r>
          </w:p>
        </w:tc>
        <w:tc>
          <w:tcPr>
            <w:tcW w:w="567" w:type="dxa"/>
          </w:tcPr>
          <w:p w:rsidR="008B2D21" w:rsidRPr="002E07F0" w:rsidRDefault="008B2D21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Б)</w:t>
            </w:r>
          </w:p>
        </w:tc>
        <w:tc>
          <w:tcPr>
            <w:tcW w:w="5743" w:type="dxa"/>
            <w:vAlign w:val="center"/>
          </w:tcPr>
          <w:p w:rsidR="008B2D21" w:rsidRPr="00051AF0" w:rsidRDefault="00051AF0" w:rsidP="00CD7E8D">
            <w:pPr>
              <w:ind w:firstLine="0"/>
            </w:pPr>
            <w:r w:rsidRPr="00051AF0">
              <w:t>Юридические правила, основанные на обычаях</w:t>
            </w:r>
          </w:p>
        </w:tc>
      </w:tr>
      <w:tr w:rsidR="008B2D21" w:rsidRPr="002E07F0" w:rsidTr="00C3542D">
        <w:tc>
          <w:tcPr>
            <w:tcW w:w="560" w:type="dxa"/>
          </w:tcPr>
          <w:p w:rsidR="008B2D21" w:rsidRPr="002E07F0" w:rsidRDefault="008B2D21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3)</w:t>
            </w:r>
          </w:p>
        </w:tc>
        <w:tc>
          <w:tcPr>
            <w:tcW w:w="2701" w:type="dxa"/>
            <w:vAlign w:val="center"/>
          </w:tcPr>
          <w:p w:rsidR="008B2D21" w:rsidRPr="00051AF0" w:rsidRDefault="00051AF0" w:rsidP="00CD7E8D">
            <w:pPr>
              <w:ind w:firstLine="0"/>
            </w:pPr>
            <w:r w:rsidRPr="00051AF0">
              <w:t>Препятствия в защите прав</w:t>
            </w:r>
          </w:p>
        </w:tc>
        <w:tc>
          <w:tcPr>
            <w:tcW w:w="567" w:type="dxa"/>
          </w:tcPr>
          <w:p w:rsidR="008B2D21" w:rsidRPr="002E07F0" w:rsidRDefault="008B2D21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В)</w:t>
            </w:r>
          </w:p>
        </w:tc>
        <w:tc>
          <w:tcPr>
            <w:tcW w:w="5743" w:type="dxa"/>
            <w:vAlign w:val="center"/>
          </w:tcPr>
          <w:p w:rsidR="008B2D21" w:rsidRPr="00051AF0" w:rsidRDefault="00051AF0" w:rsidP="00CD7E8D">
            <w:pPr>
              <w:ind w:firstLine="0"/>
            </w:pPr>
            <w:r w:rsidRPr="00051AF0">
              <w:t>Древние законы, такие как Закон XII таблиц</w:t>
            </w:r>
          </w:p>
        </w:tc>
      </w:tr>
      <w:tr w:rsidR="008B2D21" w:rsidRPr="002E07F0" w:rsidTr="00C3542D">
        <w:tc>
          <w:tcPr>
            <w:tcW w:w="560" w:type="dxa"/>
          </w:tcPr>
          <w:p w:rsidR="008B2D21" w:rsidRPr="002E07F0" w:rsidRDefault="008B2D21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4)</w:t>
            </w:r>
          </w:p>
        </w:tc>
        <w:tc>
          <w:tcPr>
            <w:tcW w:w="2701" w:type="dxa"/>
            <w:vAlign w:val="center"/>
          </w:tcPr>
          <w:p w:rsidR="008B2D21" w:rsidRPr="00051AF0" w:rsidRDefault="00051AF0" w:rsidP="00CD7E8D">
            <w:pPr>
              <w:ind w:firstLine="0"/>
            </w:pPr>
            <w:r w:rsidRPr="00051AF0">
              <w:t>Права собственника</w:t>
            </w:r>
          </w:p>
        </w:tc>
        <w:tc>
          <w:tcPr>
            <w:tcW w:w="567" w:type="dxa"/>
          </w:tcPr>
          <w:p w:rsidR="008B2D21" w:rsidRPr="002E07F0" w:rsidRDefault="008B2D21" w:rsidP="00CD7E8D">
            <w:pPr>
              <w:ind w:firstLine="0"/>
              <w:rPr>
                <w:rFonts w:eastAsia="Aptos"/>
              </w:rPr>
            </w:pPr>
            <w:r w:rsidRPr="002E07F0">
              <w:rPr>
                <w:rFonts w:eastAsia="Aptos"/>
              </w:rPr>
              <w:t>Г)</w:t>
            </w:r>
          </w:p>
        </w:tc>
        <w:tc>
          <w:tcPr>
            <w:tcW w:w="5743" w:type="dxa"/>
          </w:tcPr>
          <w:p w:rsidR="008B2D21" w:rsidRPr="00051AF0" w:rsidRDefault="00051AF0" w:rsidP="00CD7E8D">
            <w:pPr>
              <w:ind w:firstLine="0"/>
            </w:pPr>
            <w:r w:rsidRPr="00051AF0">
              <w:t>Общепринятые нормы римского права</w:t>
            </w:r>
          </w:p>
        </w:tc>
      </w:tr>
    </w:tbl>
    <w:p w:rsidR="002E07F0" w:rsidRPr="002E07F0" w:rsidRDefault="002E07F0" w:rsidP="00CD7E8D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/>
          <w:spacing w:val="-4"/>
          <w:szCs w:val="28"/>
        </w:rPr>
      </w:pPr>
      <w:r w:rsidRPr="002E07F0">
        <w:rPr>
          <w:rFonts w:eastAsia="Times New Roman"/>
          <w:szCs w:val="28"/>
        </w:rPr>
        <w:t>Правильный</w:t>
      </w:r>
      <w:r w:rsidRPr="002E07F0">
        <w:rPr>
          <w:rFonts w:eastAsia="Times New Roman"/>
          <w:spacing w:val="-6"/>
          <w:szCs w:val="28"/>
        </w:rPr>
        <w:t xml:space="preserve"> </w:t>
      </w:r>
      <w:r w:rsidRPr="002E07F0">
        <w:rPr>
          <w:rFonts w:eastAsia="Times New Roman"/>
          <w:spacing w:val="-4"/>
          <w:szCs w:val="28"/>
        </w:rPr>
        <w:t>ответ:</w:t>
      </w:r>
    </w:p>
    <w:tbl>
      <w:tblPr>
        <w:tblStyle w:val="GridTableLight1"/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2407"/>
        <w:gridCol w:w="2407"/>
        <w:gridCol w:w="2407"/>
      </w:tblGrid>
      <w:tr w:rsidR="002E07F0" w:rsidRPr="002E07F0" w:rsidTr="00BE0515">
        <w:tc>
          <w:tcPr>
            <w:tcW w:w="2298" w:type="dxa"/>
          </w:tcPr>
          <w:p w:rsidR="002E07F0" w:rsidRPr="00C3542D" w:rsidRDefault="002E07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2E07F0" w:rsidRPr="00C3542D" w:rsidRDefault="002E07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2E07F0" w:rsidRPr="00C3542D" w:rsidRDefault="002E07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2E07F0" w:rsidRPr="00C3542D" w:rsidRDefault="002E07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4</w:t>
            </w:r>
          </w:p>
        </w:tc>
      </w:tr>
      <w:tr w:rsidR="002E07F0" w:rsidRPr="002E07F0" w:rsidTr="00BE0515">
        <w:tc>
          <w:tcPr>
            <w:tcW w:w="2298" w:type="dxa"/>
          </w:tcPr>
          <w:p w:rsidR="002E07F0" w:rsidRPr="002E07F0" w:rsidRDefault="00051A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</w:t>
            </w:r>
          </w:p>
        </w:tc>
        <w:tc>
          <w:tcPr>
            <w:tcW w:w="2407" w:type="dxa"/>
          </w:tcPr>
          <w:p w:rsidR="002E07F0" w:rsidRPr="002E07F0" w:rsidRDefault="00051A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Г</w:t>
            </w:r>
          </w:p>
        </w:tc>
        <w:tc>
          <w:tcPr>
            <w:tcW w:w="2407" w:type="dxa"/>
          </w:tcPr>
          <w:p w:rsidR="002E07F0" w:rsidRPr="002E07F0" w:rsidRDefault="00051A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А</w:t>
            </w:r>
          </w:p>
        </w:tc>
        <w:tc>
          <w:tcPr>
            <w:tcW w:w="2407" w:type="dxa"/>
          </w:tcPr>
          <w:p w:rsidR="002E07F0" w:rsidRPr="002E07F0" w:rsidRDefault="00051AF0" w:rsidP="00CD7E8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</w:t>
            </w:r>
          </w:p>
        </w:tc>
      </w:tr>
    </w:tbl>
    <w:p w:rsidR="002E07F0" w:rsidRPr="007C6CEF" w:rsidRDefault="002E07F0" w:rsidP="00CD7E8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2E07F0">
        <w:rPr>
          <w:rFonts w:eastAsia="Times New Roman"/>
          <w:szCs w:val="28"/>
        </w:rPr>
        <w:t>Компетенции</w:t>
      </w:r>
      <w:r w:rsidRPr="002E07F0">
        <w:rPr>
          <w:rFonts w:eastAsia="Times New Roman"/>
          <w:spacing w:val="-14"/>
          <w:szCs w:val="28"/>
        </w:rPr>
        <w:t xml:space="preserve"> </w:t>
      </w:r>
      <w:r w:rsidRPr="002E07F0">
        <w:rPr>
          <w:rFonts w:eastAsia="Times New Roman"/>
          <w:szCs w:val="28"/>
        </w:rPr>
        <w:t>(индикаторы):</w:t>
      </w:r>
      <w:r w:rsidRPr="002E07F0">
        <w:rPr>
          <w:rFonts w:ascii="Calibri" w:eastAsia="Calibri" w:hAnsi="Calibri"/>
          <w:sz w:val="22"/>
        </w:rPr>
        <w:t xml:space="preserve"> </w:t>
      </w:r>
      <w:r w:rsidR="007C6CEF">
        <w:rPr>
          <w:rFonts w:eastAsia="Calibri"/>
          <w:szCs w:val="28"/>
        </w:rPr>
        <w:t>ПК-2</w:t>
      </w:r>
    </w:p>
    <w:p w:rsidR="002E07F0" w:rsidRPr="002E07F0" w:rsidRDefault="002E07F0" w:rsidP="00CD7E8D">
      <w:pPr>
        <w:widowControl w:val="0"/>
        <w:autoSpaceDE w:val="0"/>
        <w:autoSpaceDN w:val="0"/>
        <w:ind w:firstLine="0"/>
        <w:outlineLvl w:val="1"/>
        <w:rPr>
          <w:rFonts w:eastAsia="Times New Roman"/>
          <w:b/>
          <w:bCs/>
          <w:szCs w:val="28"/>
        </w:rPr>
      </w:pPr>
    </w:p>
    <w:p w:rsidR="00EB1D39" w:rsidRPr="00A731BA" w:rsidRDefault="008913BB" w:rsidP="00CD7E8D">
      <w:pPr>
        <w:ind w:firstLine="0"/>
      </w:pPr>
      <w:r w:rsidRPr="00A731BA">
        <w:t>3.</w:t>
      </w:r>
      <w:r w:rsidR="00A731BA" w:rsidRPr="00A731BA">
        <w:t xml:space="preserve"> Установите соответствие между типами обязательств и их характеристиками.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2162"/>
        <w:gridCol w:w="512"/>
        <w:gridCol w:w="6647"/>
      </w:tblGrid>
      <w:tr w:rsidR="002E07F0" w:rsidRPr="00A731BA" w:rsidTr="00C3542D">
        <w:tc>
          <w:tcPr>
            <w:tcW w:w="532" w:type="dxa"/>
          </w:tcPr>
          <w:p w:rsidR="002E07F0" w:rsidRPr="00A731BA" w:rsidRDefault="002E07F0" w:rsidP="00CD7E8D">
            <w:pPr>
              <w:ind w:firstLine="0"/>
              <w:jc w:val="left"/>
            </w:pPr>
          </w:p>
        </w:tc>
        <w:tc>
          <w:tcPr>
            <w:tcW w:w="2162" w:type="dxa"/>
          </w:tcPr>
          <w:p w:rsidR="002E07F0" w:rsidRPr="00A731BA" w:rsidRDefault="007C6CEF" w:rsidP="00CD7E8D">
            <w:pPr>
              <w:ind w:firstLine="0"/>
            </w:pPr>
            <w:r>
              <w:t>Тип обязательства</w:t>
            </w:r>
          </w:p>
        </w:tc>
        <w:tc>
          <w:tcPr>
            <w:tcW w:w="283" w:type="dxa"/>
          </w:tcPr>
          <w:p w:rsidR="002E07F0" w:rsidRPr="00A731BA" w:rsidRDefault="002E07F0" w:rsidP="00CD7E8D">
            <w:pPr>
              <w:ind w:firstLine="0"/>
            </w:pPr>
          </w:p>
        </w:tc>
        <w:tc>
          <w:tcPr>
            <w:tcW w:w="6660" w:type="dxa"/>
          </w:tcPr>
          <w:p w:rsidR="00A731BA" w:rsidRPr="00A731BA" w:rsidRDefault="007C6CEF" w:rsidP="00CD7E8D">
            <w:pPr>
              <w:ind w:firstLine="0"/>
            </w:pPr>
            <w:r>
              <w:t>Характеристика</w:t>
            </w:r>
          </w:p>
          <w:p w:rsidR="002E07F0" w:rsidRPr="00A731BA" w:rsidRDefault="002E07F0" w:rsidP="00CD7E8D">
            <w:pPr>
              <w:ind w:firstLine="0"/>
            </w:pPr>
          </w:p>
        </w:tc>
      </w:tr>
      <w:tr w:rsidR="002E07F0" w:rsidRPr="002E07F0" w:rsidTr="00C3542D">
        <w:tc>
          <w:tcPr>
            <w:tcW w:w="532" w:type="dxa"/>
          </w:tcPr>
          <w:p w:rsidR="002E07F0" w:rsidRPr="00A731BA" w:rsidRDefault="002E07F0" w:rsidP="00CD7E8D">
            <w:pPr>
              <w:ind w:firstLine="0"/>
              <w:jc w:val="left"/>
            </w:pPr>
            <w:r w:rsidRPr="00A731BA">
              <w:t>1)</w:t>
            </w:r>
          </w:p>
        </w:tc>
        <w:tc>
          <w:tcPr>
            <w:tcW w:w="2162" w:type="dxa"/>
          </w:tcPr>
          <w:p w:rsidR="002E07F0" w:rsidRPr="00A731BA" w:rsidRDefault="00A731BA" w:rsidP="00CD7E8D">
            <w:pPr>
              <w:ind w:firstLine="0"/>
            </w:pPr>
            <w:r w:rsidRPr="00A731BA">
              <w:t>Гражданское обязательство</w:t>
            </w:r>
          </w:p>
        </w:tc>
        <w:tc>
          <w:tcPr>
            <w:tcW w:w="283" w:type="dxa"/>
          </w:tcPr>
          <w:p w:rsidR="002E07F0" w:rsidRPr="00A731BA" w:rsidRDefault="002E07F0" w:rsidP="00CD7E8D">
            <w:pPr>
              <w:ind w:firstLine="0"/>
            </w:pPr>
            <w:r w:rsidRPr="00A731BA">
              <w:t>А)</w:t>
            </w:r>
          </w:p>
        </w:tc>
        <w:tc>
          <w:tcPr>
            <w:tcW w:w="6660" w:type="dxa"/>
          </w:tcPr>
          <w:p w:rsidR="002E07F0" w:rsidRPr="00A731BA" w:rsidRDefault="00A731BA" w:rsidP="00CD7E8D">
            <w:pPr>
              <w:ind w:firstLine="0"/>
            </w:pPr>
            <w:r w:rsidRPr="00A731BA">
              <w:t>Обязанность одной стороны перед другой</w:t>
            </w:r>
          </w:p>
        </w:tc>
      </w:tr>
      <w:tr w:rsidR="002E07F0" w:rsidRPr="002E07F0" w:rsidTr="00C3542D">
        <w:tc>
          <w:tcPr>
            <w:tcW w:w="532" w:type="dxa"/>
          </w:tcPr>
          <w:p w:rsidR="002E07F0" w:rsidRPr="00A731BA" w:rsidRDefault="002E07F0" w:rsidP="00CD7E8D">
            <w:pPr>
              <w:ind w:firstLine="0"/>
              <w:jc w:val="left"/>
            </w:pPr>
            <w:r w:rsidRPr="00A731BA">
              <w:t>2)</w:t>
            </w:r>
          </w:p>
        </w:tc>
        <w:tc>
          <w:tcPr>
            <w:tcW w:w="2162" w:type="dxa"/>
          </w:tcPr>
          <w:p w:rsidR="002E07F0" w:rsidRPr="00A731BA" w:rsidRDefault="00A731BA" w:rsidP="00CD7E8D">
            <w:pPr>
              <w:ind w:firstLine="0"/>
            </w:pPr>
            <w:r w:rsidRPr="00A731BA">
              <w:t xml:space="preserve">Деликтное </w:t>
            </w:r>
            <w:r w:rsidRPr="00A731BA">
              <w:lastRenderedPageBreak/>
              <w:t>обязательство</w:t>
            </w:r>
          </w:p>
        </w:tc>
        <w:tc>
          <w:tcPr>
            <w:tcW w:w="283" w:type="dxa"/>
          </w:tcPr>
          <w:p w:rsidR="002E07F0" w:rsidRPr="00A731BA" w:rsidRDefault="002E07F0" w:rsidP="00CD7E8D">
            <w:pPr>
              <w:ind w:firstLine="0"/>
            </w:pPr>
            <w:r w:rsidRPr="00A731BA">
              <w:lastRenderedPageBreak/>
              <w:t>Б)</w:t>
            </w:r>
          </w:p>
        </w:tc>
        <w:tc>
          <w:tcPr>
            <w:tcW w:w="6660" w:type="dxa"/>
          </w:tcPr>
          <w:p w:rsidR="002E07F0" w:rsidRPr="00A731BA" w:rsidRDefault="00A731BA" w:rsidP="00CD7E8D">
            <w:pPr>
              <w:ind w:firstLine="0"/>
            </w:pPr>
            <w:r w:rsidRPr="00A731BA">
              <w:t xml:space="preserve">Обязанность, возникающая из неправомерного </w:t>
            </w:r>
            <w:r w:rsidRPr="00A731BA">
              <w:lastRenderedPageBreak/>
              <w:t>деяния</w:t>
            </w:r>
          </w:p>
        </w:tc>
      </w:tr>
      <w:tr w:rsidR="002E07F0" w:rsidRPr="002E07F0" w:rsidTr="00C3542D">
        <w:tc>
          <w:tcPr>
            <w:tcW w:w="532" w:type="dxa"/>
          </w:tcPr>
          <w:p w:rsidR="002E07F0" w:rsidRPr="00A731BA" w:rsidRDefault="002E07F0" w:rsidP="00A731BA">
            <w:pPr>
              <w:ind w:firstLine="0"/>
              <w:jc w:val="left"/>
            </w:pPr>
            <w:r w:rsidRPr="00A731BA">
              <w:lastRenderedPageBreak/>
              <w:t>3)</w:t>
            </w:r>
          </w:p>
        </w:tc>
        <w:tc>
          <w:tcPr>
            <w:tcW w:w="2162" w:type="dxa"/>
          </w:tcPr>
          <w:p w:rsidR="002E07F0" w:rsidRPr="00A731BA" w:rsidRDefault="00A731BA" w:rsidP="00A731BA">
            <w:pPr>
              <w:ind w:firstLine="0"/>
            </w:pPr>
            <w:r w:rsidRPr="00A731BA">
              <w:t>Квазиделиктное обязательство</w:t>
            </w:r>
          </w:p>
        </w:tc>
        <w:tc>
          <w:tcPr>
            <w:tcW w:w="283" w:type="dxa"/>
          </w:tcPr>
          <w:p w:rsidR="002E07F0" w:rsidRPr="00A731BA" w:rsidRDefault="002E07F0" w:rsidP="00A731BA">
            <w:pPr>
              <w:ind w:firstLine="0"/>
            </w:pPr>
            <w:r w:rsidRPr="00A731BA">
              <w:t>В)</w:t>
            </w:r>
          </w:p>
        </w:tc>
        <w:tc>
          <w:tcPr>
            <w:tcW w:w="6660" w:type="dxa"/>
          </w:tcPr>
          <w:p w:rsidR="002E07F0" w:rsidRPr="00A731BA" w:rsidRDefault="00A731BA" w:rsidP="00A731BA">
            <w:pPr>
              <w:ind w:firstLine="0"/>
            </w:pPr>
            <w:r w:rsidRPr="00A731BA">
              <w:t>Обязанность, возникающая из неосновательного обогащения</w:t>
            </w:r>
          </w:p>
        </w:tc>
      </w:tr>
      <w:tr w:rsidR="002E07F0" w:rsidRPr="002E07F0" w:rsidTr="00C3542D">
        <w:tc>
          <w:tcPr>
            <w:tcW w:w="532" w:type="dxa"/>
          </w:tcPr>
          <w:p w:rsidR="002E07F0" w:rsidRPr="00A731BA" w:rsidRDefault="00A731BA" w:rsidP="00A731BA">
            <w:pPr>
              <w:ind w:left="-709" w:right="-105"/>
              <w:jc w:val="left"/>
            </w:pPr>
            <w:r>
              <w:t>4)</w:t>
            </w:r>
          </w:p>
        </w:tc>
        <w:tc>
          <w:tcPr>
            <w:tcW w:w="2162" w:type="dxa"/>
          </w:tcPr>
          <w:p w:rsidR="002E07F0" w:rsidRPr="00A731BA" w:rsidRDefault="00A731BA" w:rsidP="00A731BA">
            <w:pPr>
              <w:ind w:firstLine="0"/>
            </w:pPr>
            <w:r w:rsidRPr="00A731BA">
              <w:t>Обязательства по договору</w:t>
            </w:r>
          </w:p>
        </w:tc>
        <w:tc>
          <w:tcPr>
            <w:tcW w:w="283" w:type="dxa"/>
          </w:tcPr>
          <w:p w:rsidR="002E07F0" w:rsidRPr="00A731BA" w:rsidRDefault="002E07F0" w:rsidP="00A731BA">
            <w:pPr>
              <w:ind w:firstLine="0"/>
            </w:pPr>
            <w:r w:rsidRPr="00A731BA">
              <w:t>Г)</w:t>
            </w:r>
          </w:p>
        </w:tc>
        <w:tc>
          <w:tcPr>
            <w:tcW w:w="6660" w:type="dxa"/>
          </w:tcPr>
          <w:p w:rsidR="002E07F0" w:rsidRPr="00A731BA" w:rsidRDefault="00A731BA" w:rsidP="00A731BA">
            <w:pPr>
              <w:ind w:firstLine="0"/>
            </w:pPr>
            <w:r w:rsidRPr="00A731BA">
              <w:t>Обязанности, вытекающие из соглашений сторон</w:t>
            </w:r>
          </w:p>
        </w:tc>
      </w:tr>
    </w:tbl>
    <w:p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/>
          <w:spacing w:val="-4"/>
          <w:szCs w:val="28"/>
        </w:rPr>
      </w:pPr>
      <w:r w:rsidRPr="002E07F0">
        <w:rPr>
          <w:rFonts w:eastAsia="Times New Roman"/>
          <w:szCs w:val="28"/>
        </w:rPr>
        <w:t>Правильный</w:t>
      </w:r>
      <w:r w:rsidRPr="002E07F0">
        <w:rPr>
          <w:rFonts w:eastAsia="Times New Roman"/>
          <w:spacing w:val="-6"/>
          <w:szCs w:val="28"/>
        </w:rPr>
        <w:t xml:space="preserve"> </w:t>
      </w:r>
      <w:r w:rsidRPr="002E07F0">
        <w:rPr>
          <w:rFonts w:eastAsia="Times New Roman"/>
          <w:spacing w:val="-4"/>
          <w:szCs w:val="28"/>
        </w:rPr>
        <w:t>ответ</w:t>
      </w:r>
      <w:r w:rsidR="007C6CEF">
        <w:rPr>
          <w:rFonts w:eastAsia="Times New Roman"/>
          <w:spacing w:val="-4"/>
          <w:szCs w:val="28"/>
        </w:rPr>
        <w:t>:</w:t>
      </w:r>
    </w:p>
    <w:tbl>
      <w:tblPr>
        <w:tblStyle w:val="GridTableLight1"/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2407"/>
        <w:gridCol w:w="2407"/>
        <w:gridCol w:w="2407"/>
      </w:tblGrid>
      <w:tr w:rsidR="002E07F0" w:rsidRPr="002E07F0" w:rsidTr="00BE0515">
        <w:tc>
          <w:tcPr>
            <w:tcW w:w="2298" w:type="dxa"/>
          </w:tcPr>
          <w:p w:rsidR="002E07F0" w:rsidRPr="00C3542D" w:rsidRDefault="002E07F0" w:rsidP="008D2C5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2E07F0" w:rsidRPr="00C3542D" w:rsidRDefault="002E07F0" w:rsidP="008D2C5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2E07F0" w:rsidRPr="00C3542D" w:rsidRDefault="002E07F0" w:rsidP="008D2C5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2E07F0" w:rsidRPr="00C3542D" w:rsidRDefault="002E07F0" w:rsidP="008D2C5D">
            <w:pPr>
              <w:ind w:firstLine="0"/>
              <w:jc w:val="center"/>
              <w:rPr>
                <w:rFonts w:eastAsia="Calibri"/>
                <w:szCs w:val="28"/>
              </w:rPr>
            </w:pPr>
            <w:r w:rsidRPr="002E07F0">
              <w:rPr>
                <w:rFonts w:eastAsia="Calibri"/>
                <w:szCs w:val="28"/>
                <w:lang w:val="en-US"/>
              </w:rPr>
              <w:t>4</w:t>
            </w:r>
          </w:p>
        </w:tc>
      </w:tr>
      <w:tr w:rsidR="002E07F0" w:rsidRPr="002E07F0" w:rsidTr="00BE0515">
        <w:tc>
          <w:tcPr>
            <w:tcW w:w="2298" w:type="dxa"/>
          </w:tcPr>
          <w:p w:rsidR="002E07F0" w:rsidRPr="002E07F0" w:rsidRDefault="00A731BA" w:rsidP="008D2C5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Г</w:t>
            </w:r>
          </w:p>
        </w:tc>
        <w:tc>
          <w:tcPr>
            <w:tcW w:w="2407" w:type="dxa"/>
          </w:tcPr>
          <w:p w:rsidR="002E07F0" w:rsidRPr="002E07F0" w:rsidRDefault="00A731BA" w:rsidP="008D2C5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</w:t>
            </w:r>
          </w:p>
        </w:tc>
        <w:tc>
          <w:tcPr>
            <w:tcW w:w="2407" w:type="dxa"/>
          </w:tcPr>
          <w:p w:rsidR="002E07F0" w:rsidRPr="002E07F0" w:rsidRDefault="008913BB" w:rsidP="008D2C5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</w:t>
            </w:r>
          </w:p>
        </w:tc>
        <w:tc>
          <w:tcPr>
            <w:tcW w:w="2407" w:type="dxa"/>
          </w:tcPr>
          <w:p w:rsidR="002E07F0" w:rsidRPr="002E07F0" w:rsidRDefault="008913BB" w:rsidP="008D2C5D">
            <w:pPr>
              <w:ind w:firstLine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А</w:t>
            </w:r>
          </w:p>
        </w:tc>
      </w:tr>
    </w:tbl>
    <w:p w:rsidR="000E2D65" w:rsidRPr="007C6CEF" w:rsidRDefault="000E2D65" w:rsidP="000E2D65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2E07F0">
        <w:rPr>
          <w:rFonts w:eastAsia="Times New Roman"/>
          <w:szCs w:val="28"/>
        </w:rPr>
        <w:t>Компетенции</w:t>
      </w:r>
      <w:r w:rsidRPr="002E07F0">
        <w:rPr>
          <w:rFonts w:eastAsia="Times New Roman"/>
          <w:spacing w:val="-14"/>
          <w:szCs w:val="28"/>
        </w:rPr>
        <w:t xml:space="preserve"> </w:t>
      </w:r>
      <w:r w:rsidRPr="002E07F0">
        <w:rPr>
          <w:rFonts w:eastAsia="Times New Roman"/>
          <w:szCs w:val="28"/>
        </w:rPr>
        <w:t>(индикаторы):</w:t>
      </w:r>
      <w:r w:rsidRPr="002E07F0">
        <w:rPr>
          <w:rFonts w:ascii="Calibri" w:eastAsia="Calibri" w:hAnsi="Calibri"/>
          <w:sz w:val="22"/>
        </w:rPr>
        <w:t xml:space="preserve"> </w:t>
      </w:r>
      <w:r w:rsidR="007C6CEF">
        <w:rPr>
          <w:rFonts w:eastAsia="Calibri"/>
          <w:szCs w:val="28"/>
        </w:rPr>
        <w:t>ОПК-1</w:t>
      </w:r>
    </w:p>
    <w:p w:rsidR="00A925D6" w:rsidRPr="002E07F0" w:rsidRDefault="00A925D6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</w:p>
    <w:p w:rsidR="00874B3E" w:rsidRDefault="00874B3E" w:rsidP="00CD7E8D">
      <w:pPr>
        <w:pStyle w:val="4"/>
        <w:ind w:firstLine="0"/>
      </w:pPr>
      <w:r>
        <w:t>Задания закрытого типа на установление правильной последовательности</w:t>
      </w:r>
    </w:p>
    <w:p w:rsidR="00880791" w:rsidRPr="00880791" w:rsidRDefault="00880791" w:rsidP="00880791">
      <w:pPr>
        <w:ind w:firstLine="0"/>
        <w:jc w:val="left"/>
        <w:rPr>
          <w:i/>
          <w:szCs w:val="28"/>
        </w:rPr>
      </w:pPr>
      <w:r w:rsidRPr="00880791">
        <w:rPr>
          <w:i/>
          <w:szCs w:val="28"/>
        </w:rPr>
        <w:t>Установите</w:t>
      </w:r>
      <w:r w:rsidRPr="00880791">
        <w:rPr>
          <w:i/>
          <w:spacing w:val="-9"/>
          <w:szCs w:val="28"/>
        </w:rPr>
        <w:t xml:space="preserve"> </w:t>
      </w:r>
      <w:r w:rsidRPr="00880791">
        <w:rPr>
          <w:i/>
          <w:szCs w:val="28"/>
        </w:rPr>
        <w:t>правильную</w:t>
      </w:r>
      <w:r w:rsidRPr="00880791">
        <w:rPr>
          <w:i/>
          <w:spacing w:val="-9"/>
          <w:szCs w:val="28"/>
        </w:rPr>
        <w:t xml:space="preserve"> </w:t>
      </w:r>
      <w:r w:rsidRPr="00880791">
        <w:rPr>
          <w:i/>
          <w:spacing w:val="-2"/>
          <w:szCs w:val="28"/>
        </w:rPr>
        <w:t>последовательность.</w:t>
      </w:r>
      <w:r w:rsidRPr="00880791">
        <w:rPr>
          <w:i/>
          <w:szCs w:val="28"/>
        </w:rPr>
        <w:br/>
        <w:t>Запишите</w:t>
      </w:r>
      <w:r w:rsidRPr="00880791">
        <w:rPr>
          <w:i/>
          <w:spacing w:val="-8"/>
          <w:szCs w:val="28"/>
        </w:rPr>
        <w:t xml:space="preserve"> </w:t>
      </w:r>
      <w:r w:rsidRPr="00880791">
        <w:rPr>
          <w:i/>
          <w:szCs w:val="28"/>
        </w:rPr>
        <w:t>правильную</w:t>
      </w:r>
      <w:r w:rsidRPr="00880791">
        <w:rPr>
          <w:i/>
          <w:spacing w:val="-7"/>
          <w:szCs w:val="28"/>
        </w:rPr>
        <w:t xml:space="preserve"> </w:t>
      </w:r>
      <w:r w:rsidRPr="00880791">
        <w:rPr>
          <w:i/>
          <w:szCs w:val="28"/>
        </w:rPr>
        <w:t>последовательность</w:t>
      </w:r>
      <w:r w:rsidRPr="00880791">
        <w:rPr>
          <w:i/>
          <w:spacing w:val="-8"/>
          <w:szCs w:val="28"/>
        </w:rPr>
        <w:t xml:space="preserve"> </w:t>
      </w:r>
      <w:r w:rsidRPr="00880791">
        <w:rPr>
          <w:i/>
          <w:szCs w:val="28"/>
        </w:rPr>
        <w:t>букв</w:t>
      </w:r>
      <w:r w:rsidRPr="00880791">
        <w:rPr>
          <w:i/>
          <w:spacing w:val="-7"/>
          <w:szCs w:val="28"/>
        </w:rPr>
        <w:t xml:space="preserve"> </w:t>
      </w:r>
      <w:r w:rsidRPr="00880791">
        <w:rPr>
          <w:i/>
          <w:szCs w:val="28"/>
        </w:rPr>
        <w:t>слева</w:t>
      </w:r>
      <w:r w:rsidRPr="00880791">
        <w:rPr>
          <w:i/>
          <w:spacing w:val="-7"/>
          <w:szCs w:val="28"/>
        </w:rPr>
        <w:t xml:space="preserve"> </w:t>
      </w:r>
      <w:r w:rsidRPr="00880791">
        <w:rPr>
          <w:i/>
          <w:spacing w:val="-2"/>
          <w:szCs w:val="28"/>
        </w:rPr>
        <w:t>направо.</w:t>
      </w:r>
    </w:p>
    <w:p w:rsidR="00880791" w:rsidRPr="00880791" w:rsidRDefault="00880791" w:rsidP="00880791"/>
    <w:p w:rsidR="00A731BA" w:rsidRPr="007C6CEF" w:rsidRDefault="00CD7E8D" w:rsidP="00C3542D">
      <w:pPr>
        <w:ind w:firstLine="0"/>
      </w:pPr>
      <w:r>
        <w:t>1.</w:t>
      </w:r>
      <w:r w:rsidR="00A731BA" w:rsidRPr="007C6CEF">
        <w:t>Установите правильную последовательность этапов развития римского права.</w:t>
      </w:r>
    </w:p>
    <w:p w:rsidR="00A731BA" w:rsidRDefault="00A731BA" w:rsidP="00C3542D">
      <w:pPr>
        <w:ind w:firstLine="0"/>
      </w:pPr>
      <w:r>
        <w:t>A) Принятие Законов 12 таблиц</w:t>
      </w:r>
    </w:p>
    <w:p w:rsidR="00A731BA" w:rsidRDefault="00A731BA" w:rsidP="00C3542D">
      <w:pPr>
        <w:ind w:firstLine="0"/>
      </w:pPr>
      <w:r>
        <w:t>Б) Введение Юстинианова Кодекса</w:t>
      </w:r>
    </w:p>
    <w:p w:rsidR="00A731BA" w:rsidRDefault="00A731BA" w:rsidP="00C3542D">
      <w:pPr>
        <w:ind w:firstLine="0"/>
      </w:pPr>
      <w:r>
        <w:t>В) Разработка преторского права</w:t>
      </w:r>
    </w:p>
    <w:p w:rsidR="00A731BA" w:rsidRPr="00A731BA" w:rsidRDefault="00A731BA" w:rsidP="00C3542D">
      <w:pPr>
        <w:ind w:firstLine="0"/>
      </w:pPr>
      <w:r w:rsidRPr="00A731BA">
        <w:t>Г) Установление принципа правового равенства</w:t>
      </w:r>
    </w:p>
    <w:p w:rsidR="00A731BA" w:rsidRDefault="00A731BA" w:rsidP="00C3542D">
      <w:pPr>
        <w:ind w:firstLine="0"/>
      </w:pPr>
      <w:r w:rsidRPr="00A731BA">
        <w:t>Правильный ответ: A, В, Б, Г.</w:t>
      </w:r>
    </w:p>
    <w:p w:rsidR="00A731BA" w:rsidRPr="007C6CEF" w:rsidRDefault="00A731BA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2E07F0">
        <w:rPr>
          <w:rFonts w:eastAsia="Times New Roman"/>
          <w:szCs w:val="28"/>
        </w:rPr>
        <w:t>Компетенции</w:t>
      </w:r>
      <w:r w:rsidRPr="002E07F0">
        <w:rPr>
          <w:rFonts w:eastAsia="Times New Roman"/>
          <w:spacing w:val="-14"/>
          <w:szCs w:val="28"/>
        </w:rPr>
        <w:t xml:space="preserve"> </w:t>
      </w:r>
      <w:r w:rsidRPr="002E07F0">
        <w:rPr>
          <w:rFonts w:eastAsia="Times New Roman"/>
          <w:szCs w:val="28"/>
        </w:rPr>
        <w:t>(индикаторы):</w:t>
      </w:r>
      <w:r w:rsidRPr="002E07F0">
        <w:rPr>
          <w:rFonts w:ascii="Calibri" w:eastAsia="Calibri" w:hAnsi="Calibri"/>
          <w:sz w:val="22"/>
        </w:rPr>
        <w:t xml:space="preserve"> </w:t>
      </w:r>
      <w:r w:rsidR="007C6CEF">
        <w:rPr>
          <w:rFonts w:eastAsia="Calibri"/>
          <w:szCs w:val="28"/>
        </w:rPr>
        <w:t>ПК-2</w:t>
      </w:r>
    </w:p>
    <w:p w:rsidR="00A731BA" w:rsidRPr="00A731BA" w:rsidRDefault="00A731BA" w:rsidP="00C3542D">
      <w:pPr>
        <w:ind w:left="709" w:firstLine="0"/>
      </w:pPr>
    </w:p>
    <w:p w:rsidR="00A731BA" w:rsidRPr="007C6CEF" w:rsidRDefault="00A731BA" w:rsidP="00C3542D">
      <w:pPr>
        <w:ind w:firstLine="0"/>
      </w:pPr>
      <w:r w:rsidRPr="007C6CEF">
        <w:t>2. Установите правильную последовательность этапов возникновения римского гражданского права.</w:t>
      </w:r>
    </w:p>
    <w:p w:rsidR="00A731BA" w:rsidRDefault="00A731BA" w:rsidP="00C3542D">
      <w:pPr>
        <w:ind w:firstLine="0"/>
      </w:pPr>
      <w:r w:rsidRPr="00A731BA">
        <w:t>A) Формиро</w:t>
      </w:r>
      <w:r>
        <w:t>вание частного права</w:t>
      </w:r>
    </w:p>
    <w:p w:rsidR="00A731BA" w:rsidRDefault="00A731BA" w:rsidP="00C3542D">
      <w:pPr>
        <w:ind w:firstLine="0"/>
      </w:pPr>
      <w:r w:rsidRPr="00A731BA">
        <w:t>Б) Установление осн</w:t>
      </w:r>
      <w:r>
        <w:t>овных принципов гражданских дел</w:t>
      </w:r>
    </w:p>
    <w:p w:rsidR="00A731BA" w:rsidRDefault="00A731BA" w:rsidP="00C3542D">
      <w:pPr>
        <w:ind w:firstLine="0"/>
      </w:pPr>
      <w:r w:rsidRPr="00A731BA">
        <w:t>В) Подготов</w:t>
      </w:r>
      <w:r>
        <w:t>ка и введение Законов 12 таблиц</w:t>
      </w:r>
    </w:p>
    <w:p w:rsidR="00A731BA" w:rsidRPr="00A731BA" w:rsidRDefault="00A731BA" w:rsidP="00C3542D">
      <w:pPr>
        <w:ind w:firstLine="0"/>
      </w:pPr>
      <w:r w:rsidRPr="00A731BA">
        <w:t>Г) Разработка инструментов защиты прав граждан</w:t>
      </w:r>
    </w:p>
    <w:p w:rsidR="00A731BA" w:rsidRDefault="00A731BA" w:rsidP="00C3542D">
      <w:pPr>
        <w:ind w:firstLine="0"/>
      </w:pPr>
      <w:r w:rsidRPr="00A731BA">
        <w:t>Правильный ответ:</w:t>
      </w:r>
      <w:r>
        <w:t xml:space="preserve"> B, A, В</w:t>
      </w:r>
      <w:r w:rsidRPr="00A731BA">
        <w:t>, Г.</w:t>
      </w:r>
    </w:p>
    <w:p w:rsidR="00A731BA" w:rsidRPr="007C6CEF" w:rsidRDefault="00A731BA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2E07F0">
        <w:rPr>
          <w:rFonts w:eastAsia="Times New Roman"/>
          <w:szCs w:val="28"/>
        </w:rPr>
        <w:t>Компетенции</w:t>
      </w:r>
      <w:r w:rsidRPr="002E07F0">
        <w:rPr>
          <w:rFonts w:eastAsia="Times New Roman"/>
          <w:spacing w:val="-14"/>
          <w:szCs w:val="28"/>
        </w:rPr>
        <w:t xml:space="preserve"> </w:t>
      </w:r>
      <w:r w:rsidRPr="002E07F0">
        <w:rPr>
          <w:rFonts w:eastAsia="Times New Roman"/>
          <w:szCs w:val="28"/>
        </w:rPr>
        <w:t>(индикаторы):</w:t>
      </w:r>
      <w:r w:rsidRPr="002E07F0">
        <w:rPr>
          <w:rFonts w:ascii="Calibri" w:eastAsia="Calibri" w:hAnsi="Calibri"/>
          <w:sz w:val="22"/>
        </w:rPr>
        <w:t xml:space="preserve"> </w:t>
      </w:r>
      <w:r w:rsidR="007C6CEF">
        <w:rPr>
          <w:rFonts w:eastAsia="Calibri"/>
          <w:szCs w:val="28"/>
        </w:rPr>
        <w:t>ОПК-1</w:t>
      </w:r>
    </w:p>
    <w:p w:rsidR="00A731BA" w:rsidRPr="00A731BA" w:rsidRDefault="00A731BA" w:rsidP="00C3542D">
      <w:pPr>
        <w:ind w:left="709" w:firstLine="0"/>
      </w:pPr>
    </w:p>
    <w:p w:rsidR="00A731BA" w:rsidRPr="007C6CEF" w:rsidRDefault="00CD7E8D" w:rsidP="00C3542D">
      <w:pPr>
        <w:ind w:firstLine="0"/>
      </w:pPr>
      <w:r>
        <w:t>3.</w:t>
      </w:r>
      <w:r w:rsidR="00A731BA" w:rsidRPr="007C6CEF">
        <w:t>Установите правильную последовательность этапов развития системы уголовного права в Древнем Риме.</w:t>
      </w:r>
    </w:p>
    <w:p w:rsidR="00A731BA" w:rsidRDefault="00A731BA" w:rsidP="00C3542D">
      <w:pPr>
        <w:ind w:firstLine="0"/>
      </w:pPr>
      <w:r w:rsidRPr="00A731BA">
        <w:t>A) Уточнение ос</w:t>
      </w:r>
      <w:r>
        <w:t>новных преступлений и наказаний</w:t>
      </w:r>
    </w:p>
    <w:p w:rsidR="00A731BA" w:rsidRDefault="00A731BA" w:rsidP="00C3542D">
      <w:pPr>
        <w:ind w:firstLine="0"/>
      </w:pPr>
      <w:r w:rsidRPr="00A731BA">
        <w:t xml:space="preserve">Б) Заключение заговора с </w:t>
      </w:r>
      <w:r>
        <w:t>целью защиты прав собственности</w:t>
      </w:r>
    </w:p>
    <w:p w:rsidR="00A731BA" w:rsidRDefault="00A731BA" w:rsidP="00C3542D">
      <w:pPr>
        <w:ind w:firstLine="0"/>
      </w:pPr>
      <w:r w:rsidRPr="00A731BA">
        <w:t>В) Формирование и нормализация уголовно</w:t>
      </w:r>
      <w:r>
        <w:t>го процесса</w:t>
      </w:r>
    </w:p>
    <w:p w:rsidR="00A731BA" w:rsidRPr="00A731BA" w:rsidRDefault="00A731BA" w:rsidP="00C3542D">
      <w:pPr>
        <w:ind w:firstLine="0"/>
      </w:pPr>
      <w:r w:rsidRPr="00A731BA">
        <w:t>Г) Разработка принципов временного задержания</w:t>
      </w:r>
    </w:p>
    <w:p w:rsidR="00A731BA" w:rsidRPr="00A731BA" w:rsidRDefault="005C0CC6" w:rsidP="00C3542D">
      <w:pPr>
        <w:ind w:firstLine="0"/>
      </w:pPr>
      <w:r>
        <w:t>Правильный ответ: A, Б</w:t>
      </w:r>
      <w:r w:rsidR="00A731BA" w:rsidRPr="00A731BA">
        <w:t>, В, Г.</w:t>
      </w:r>
    </w:p>
    <w:p w:rsidR="00A731BA" w:rsidRPr="00CD7E8D" w:rsidRDefault="00A731BA" w:rsidP="00CD7E8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2E07F0">
        <w:rPr>
          <w:rFonts w:eastAsia="Times New Roman"/>
          <w:szCs w:val="28"/>
        </w:rPr>
        <w:t>Компетенции</w:t>
      </w:r>
      <w:r w:rsidRPr="002E07F0">
        <w:rPr>
          <w:rFonts w:eastAsia="Times New Roman"/>
          <w:spacing w:val="-14"/>
          <w:szCs w:val="28"/>
        </w:rPr>
        <w:t xml:space="preserve"> </w:t>
      </w:r>
      <w:r w:rsidRPr="002E07F0">
        <w:rPr>
          <w:rFonts w:eastAsia="Times New Roman"/>
          <w:szCs w:val="28"/>
        </w:rPr>
        <w:t>(индикаторы):</w:t>
      </w:r>
      <w:r w:rsidRPr="002E07F0">
        <w:rPr>
          <w:rFonts w:ascii="Calibri" w:eastAsia="Calibri" w:hAnsi="Calibri"/>
          <w:sz w:val="22"/>
        </w:rPr>
        <w:t xml:space="preserve"> </w:t>
      </w:r>
      <w:r w:rsidR="007C6CEF">
        <w:rPr>
          <w:rFonts w:eastAsia="Calibri"/>
          <w:szCs w:val="28"/>
        </w:rPr>
        <w:t>ПК-2</w:t>
      </w:r>
    </w:p>
    <w:p w:rsidR="00880791" w:rsidRDefault="00880791" w:rsidP="008913BB">
      <w:pPr>
        <w:ind w:left="709" w:firstLine="0"/>
        <w:rPr>
          <w:i/>
          <w:szCs w:val="28"/>
        </w:rPr>
      </w:pPr>
    </w:p>
    <w:p w:rsidR="00F10D01" w:rsidRPr="003019A1" w:rsidRDefault="00874B3E" w:rsidP="007C6CEF">
      <w:pPr>
        <w:pStyle w:val="3"/>
        <w:ind w:left="-567"/>
      </w:pPr>
      <w:r>
        <w:t>Задания открытого типа</w:t>
      </w:r>
    </w:p>
    <w:p w:rsidR="00874B3E" w:rsidRPr="003019A1" w:rsidRDefault="00874B3E" w:rsidP="00CD7E8D">
      <w:pPr>
        <w:pStyle w:val="4"/>
        <w:ind w:firstLine="0"/>
      </w:pPr>
      <w:r>
        <w:lastRenderedPageBreak/>
        <w:t>Задания открытого типа на дополнение</w:t>
      </w:r>
    </w:p>
    <w:p w:rsidR="00EF7C88" w:rsidRDefault="00F10D01" w:rsidP="00C3542D">
      <w:pPr>
        <w:ind w:firstLine="0"/>
        <w:rPr>
          <w:i/>
        </w:rPr>
      </w:pPr>
      <w:r w:rsidRPr="00B12182">
        <w:rPr>
          <w:i/>
        </w:rPr>
        <w:t>Напишите проп</w:t>
      </w:r>
      <w:r w:rsidR="00EE6801" w:rsidRPr="00B12182">
        <w:rPr>
          <w:i/>
        </w:rPr>
        <w:t>ущенное слово (словосочетание)</w:t>
      </w:r>
      <w:r w:rsidR="00CD7E8D">
        <w:rPr>
          <w:i/>
        </w:rPr>
        <w:t>.</w:t>
      </w:r>
    </w:p>
    <w:p w:rsidR="00CD7E8D" w:rsidRPr="00B12182" w:rsidRDefault="00CD7E8D" w:rsidP="00C3542D">
      <w:pPr>
        <w:ind w:firstLine="0"/>
        <w:rPr>
          <w:i/>
        </w:rPr>
      </w:pPr>
    </w:p>
    <w:p w:rsidR="00EF7C88" w:rsidRDefault="00EF7C88" w:rsidP="007C6CEF">
      <w:pPr>
        <w:ind w:firstLine="0"/>
      </w:pPr>
      <w:r>
        <w:t xml:space="preserve">1. </w:t>
      </w:r>
      <w:r w:rsidRPr="00EF7C88">
        <w:t xml:space="preserve">Римское право делится на две основные категории: публичное и __________________. </w:t>
      </w:r>
    </w:p>
    <w:p w:rsidR="00EF7C88" w:rsidRDefault="00EF7C88" w:rsidP="007C6CEF">
      <w:pPr>
        <w:ind w:firstLine="0"/>
      </w:pPr>
      <w:r w:rsidRPr="00EF7C88">
        <w:t>Правильный ответ: частное.</w:t>
      </w:r>
    </w:p>
    <w:p w:rsidR="00EF7C88" w:rsidRPr="007C6CEF" w:rsidRDefault="00EF7C88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2E07F0">
        <w:rPr>
          <w:rFonts w:eastAsia="Times New Roman"/>
          <w:szCs w:val="28"/>
        </w:rPr>
        <w:t>Компетенции</w:t>
      </w:r>
      <w:r w:rsidRPr="002E07F0">
        <w:rPr>
          <w:rFonts w:eastAsia="Times New Roman"/>
          <w:spacing w:val="-14"/>
          <w:szCs w:val="28"/>
        </w:rPr>
        <w:t xml:space="preserve"> </w:t>
      </w:r>
      <w:r w:rsidRPr="002E07F0">
        <w:rPr>
          <w:rFonts w:eastAsia="Times New Roman"/>
          <w:szCs w:val="28"/>
        </w:rPr>
        <w:t>(индикаторы):</w:t>
      </w:r>
      <w:r w:rsidRPr="002E07F0">
        <w:rPr>
          <w:rFonts w:ascii="Calibri" w:eastAsia="Calibri" w:hAnsi="Calibri"/>
          <w:sz w:val="22"/>
        </w:rPr>
        <w:t xml:space="preserve"> </w:t>
      </w:r>
      <w:r w:rsidR="007C6CEF">
        <w:rPr>
          <w:rFonts w:eastAsia="Calibri"/>
          <w:szCs w:val="28"/>
        </w:rPr>
        <w:t>ОПК-1</w:t>
      </w:r>
    </w:p>
    <w:p w:rsidR="00EF7C88" w:rsidRPr="00EF7C88" w:rsidRDefault="00EF7C88" w:rsidP="00C3542D"/>
    <w:p w:rsidR="00EF7C88" w:rsidRDefault="00EF7C88" w:rsidP="00C3542D">
      <w:pPr>
        <w:ind w:firstLine="0"/>
      </w:pPr>
      <w:r>
        <w:t xml:space="preserve">2. </w:t>
      </w:r>
      <w:r w:rsidRPr="00EF7C88">
        <w:t>Институт, который регулиру</w:t>
      </w:r>
      <w:r w:rsidR="007C6CEF">
        <w:t xml:space="preserve">ет отношения между владельцем и </w:t>
      </w:r>
      <w:r w:rsidRPr="00EF7C88">
        <w:t xml:space="preserve">пользователем вещи, называется __________________. </w:t>
      </w:r>
    </w:p>
    <w:p w:rsidR="00EF7C88" w:rsidRDefault="00EF7C88" w:rsidP="00C3542D">
      <w:pPr>
        <w:ind w:firstLine="0"/>
      </w:pPr>
      <w:r w:rsidRPr="00EF7C88">
        <w:t>Правильный ответ: право собственности.</w:t>
      </w:r>
    </w:p>
    <w:p w:rsidR="00EF7C88" w:rsidRPr="007C6CEF" w:rsidRDefault="00EF7C88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2E07F0">
        <w:rPr>
          <w:rFonts w:eastAsia="Times New Roman"/>
          <w:szCs w:val="28"/>
        </w:rPr>
        <w:t>Компетенции</w:t>
      </w:r>
      <w:r w:rsidRPr="002E07F0">
        <w:rPr>
          <w:rFonts w:eastAsia="Times New Roman"/>
          <w:spacing w:val="-14"/>
          <w:szCs w:val="28"/>
        </w:rPr>
        <w:t xml:space="preserve"> </w:t>
      </w:r>
      <w:r w:rsidRPr="002E07F0">
        <w:rPr>
          <w:rFonts w:eastAsia="Times New Roman"/>
          <w:szCs w:val="28"/>
        </w:rPr>
        <w:t>(индикаторы):</w:t>
      </w:r>
      <w:r w:rsidRPr="002E07F0">
        <w:rPr>
          <w:rFonts w:ascii="Calibri" w:eastAsia="Calibri" w:hAnsi="Calibri"/>
          <w:sz w:val="22"/>
        </w:rPr>
        <w:t xml:space="preserve"> </w:t>
      </w:r>
      <w:r w:rsidR="007C6CEF">
        <w:rPr>
          <w:rFonts w:eastAsia="Calibri"/>
          <w:szCs w:val="28"/>
        </w:rPr>
        <w:t>ПК-2</w:t>
      </w:r>
    </w:p>
    <w:p w:rsidR="00EF7C88" w:rsidRPr="00EF7C88" w:rsidRDefault="00EF7C88" w:rsidP="00C3542D">
      <w:pPr>
        <w:ind w:left="709" w:firstLine="0"/>
      </w:pPr>
    </w:p>
    <w:p w:rsidR="00EF7C88" w:rsidRDefault="00EF7C88" w:rsidP="00C3542D">
      <w:pPr>
        <w:ind w:firstLine="0"/>
      </w:pPr>
      <w:r>
        <w:t xml:space="preserve">3. </w:t>
      </w:r>
      <w:r w:rsidRPr="00EF7C88">
        <w:t xml:space="preserve">Акт, которым римский император мог издавать законы, называется __________________. </w:t>
      </w:r>
    </w:p>
    <w:p w:rsidR="00EF7C88" w:rsidRDefault="00EF7C88" w:rsidP="00C3542D">
      <w:pPr>
        <w:ind w:firstLine="0"/>
      </w:pPr>
      <w:r w:rsidRPr="00EF7C88">
        <w:t>Правильный ответ: эдикт.</w:t>
      </w:r>
    </w:p>
    <w:p w:rsidR="00EF7C88" w:rsidRPr="007C6CEF" w:rsidRDefault="00EF7C88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7C6CEF">
        <w:rPr>
          <w:rFonts w:eastAsia="Times New Roman"/>
          <w:szCs w:val="28"/>
        </w:rPr>
        <w:t>Компетенции</w:t>
      </w:r>
      <w:r w:rsidRPr="007C6CEF">
        <w:rPr>
          <w:rFonts w:eastAsia="Times New Roman"/>
          <w:spacing w:val="-14"/>
          <w:szCs w:val="28"/>
        </w:rPr>
        <w:t xml:space="preserve"> </w:t>
      </w:r>
      <w:r w:rsidRPr="007C6CEF">
        <w:rPr>
          <w:rFonts w:eastAsia="Times New Roman"/>
          <w:szCs w:val="28"/>
        </w:rPr>
        <w:t>(индикаторы):</w:t>
      </w:r>
      <w:r w:rsidRPr="007C6CEF">
        <w:rPr>
          <w:rFonts w:eastAsia="Calibri"/>
          <w:szCs w:val="28"/>
        </w:rPr>
        <w:t xml:space="preserve"> </w:t>
      </w:r>
      <w:r w:rsidR="007C6CEF" w:rsidRPr="007C6CEF">
        <w:rPr>
          <w:rFonts w:eastAsia="Calibri"/>
          <w:szCs w:val="28"/>
        </w:rPr>
        <w:t>ОПК-1</w:t>
      </w:r>
    </w:p>
    <w:p w:rsidR="00F10D01" w:rsidRPr="003019A1" w:rsidRDefault="00F10D01" w:rsidP="00C3542D">
      <w:pPr>
        <w:ind w:firstLine="0"/>
      </w:pPr>
    </w:p>
    <w:p w:rsidR="00874B3E" w:rsidRPr="003019A1" w:rsidRDefault="00874B3E" w:rsidP="00CD7E8D">
      <w:pPr>
        <w:pStyle w:val="4"/>
        <w:ind w:firstLine="0"/>
      </w:pPr>
      <w:r>
        <w:t>Задания открытого типа с кратким свободным ответом</w:t>
      </w:r>
    </w:p>
    <w:p w:rsidR="00EE6801" w:rsidRDefault="00CD7E8D" w:rsidP="00C3542D">
      <w:pPr>
        <w:ind w:firstLine="0"/>
        <w:rPr>
          <w:i/>
          <w:iCs/>
          <w:szCs w:val="28"/>
        </w:rPr>
      </w:pPr>
      <w:r>
        <w:rPr>
          <w:i/>
          <w:iCs/>
          <w:szCs w:val="28"/>
        </w:rPr>
        <w:t>Напишите пропущенные слово (словосочетание).</w:t>
      </w:r>
    </w:p>
    <w:p w:rsidR="00824B05" w:rsidRPr="00824B05" w:rsidRDefault="00824B05" w:rsidP="00C3542D">
      <w:pPr>
        <w:ind w:firstLine="0"/>
        <w:rPr>
          <w:i/>
          <w:iCs/>
          <w:szCs w:val="28"/>
        </w:rPr>
      </w:pPr>
    </w:p>
    <w:p w:rsidR="00824B05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 xml:space="preserve">1. </w:t>
      </w:r>
      <w:r w:rsidR="00824B05">
        <w:rPr>
          <w:szCs w:val="28"/>
        </w:rPr>
        <w:t>О</w:t>
      </w:r>
      <w:r w:rsidR="00824B05" w:rsidRPr="00824B05">
        <w:rPr>
          <w:szCs w:val="28"/>
        </w:rPr>
        <w:t>дин из видов собственности, возникающий в случаях, когда претор защищает лицо, которое приобрело манципируемую вещь, от иска со стороны цивильного (квиритского) собственника, передавшего ему эту вещь без соблюдения установленной формы (манципации, судебной уступки). В этом случае, а также в случае защиты лица, как если бы оно на самом деле было (квиритским) собственником, от исков со стороны, не являющихся таковыми, претор предоставлял право на осуществление Публицианова иска (actio Publiciana), аналогично</w:t>
      </w:r>
      <w:r w:rsidR="00CD7E8D">
        <w:rPr>
          <w:szCs w:val="28"/>
        </w:rPr>
        <w:t>го виндикационному иску – это __________ .</w:t>
      </w:r>
    </w:p>
    <w:p w:rsidR="00EF7C88" w:rsidRPr="007C6CEF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 xml:space="preserve">Правильный ответ: </w:t>
      </w:r>
      <w:r w:rsidR="00824B05">
        <w:rPr>
          <w:szCs w:val="28"/>
        </w:rPr>
        <w:t>Бонитарная собственность / преторская собственность</w:t>
      </w:r>
    </w:p>
    <w:p w:rsidR="00EF7C88" w:rsidRPr="007C6CEF" w:rsidRDefault="00EF7C88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7C6CEF">
        <w:rPr>
          <w:rFonts w:eastAsia="Times New Roman"/>
          <w:szCs w:val="28"/>
        </w:rPr>
        <w:t>Компетенции</w:t>
      </w:r>
      <w:r w:rsidRPr="007C6CEF">
        <w:rPr>
          <w:rFonts w:eastAsia="Times New Roman"/>
          <w:spacing w:val="-14"/>
          <w:szCs w:val="28"/>
        </w:rPr>
        <w:t xml:space="preserve"> </w:t>
      </w:r>
      <w:r w:rsidRPr="007C6CEF">
        <w:rPr>
          <w:rFonts w:eastAsia="Times New Roman"/>
          <w:szCs w:val="28"/>
        </w:rPr>
        <w:t>(индикаторы):</w:t>
      </w:r>
      <w:r w:rsidRPr="007C6CEF">
        <w:rPr>
          <w:rFonts w:eastAsia="Calibri"/>
          <w:szCs w:val="28"/>
        </w:rPr>
        <w:t xml:space="preserve"> </w:t>
      </w:r>
      <w:r w:rsidR="007C6CEF" w:rsidRPr="007C6CEF">
        <w:rPr>
          <w:rFonts w:eastAsia="Calibri"/>
          <w:szCs w:val="28"/>
        </w:rPr>
        <w:t>ПК-2</w:t>
      </w:r>
    </w:p>
    <w:p w:rsidR="00EF7C88" w:rsidRPr="007C6CEF" w:rsidRDefault="00EF7C88" w:rsidP="00C3542D">
      <w:pPr>
        <w:ind w:left="709" w:firstLine="0"/>
        <w:rPr>
          <w:szCs w:val="28"/>
        </w:rPr>
      </w:pPr>
    </w:p>
    <w:p w:rsidR="00EF7C88" w:rsidRPr="007C6CEF" w:rsidRDefault="00824B05" w:rsidP="00C3542D">
      <w:pPr>
        <w:ind w:firstLine="0"/>
        <w:rPr>
          <w:szCs w:val="28"/>
        </w:rPr>
      </w:pPr>
      <w:r>
        <w:rPr>
          <w:szCs w:val="28"/>
        </w:rPr>
        <w:t xml:space="preserve">2. </w:t>
      </w:r>
      <w:r w:rsidRPr="00824B05">
        <w:rPr>
          <w:szCs w:val="28"/>
        </w:rPr>
        <w:t>Правительственная комиссия из 10 человек, которым в 451 г. до н. э. было поручено составить текст Законов ХII таблиц</w:t>
      </w:r>
      <w:r w:rsidR="00CD7E8D">
        <w:rPr>
          <w:szCs w:val="28"/>
        </w:rPr>
        <w:t xml:space="preserve"> – это _________________ .</w:t>
      </w:r>
    </w:p>
    <w:p w:rsidR="00EF7C88" w:rsidRPr="007C6CEF" w:rsidRDefault="00824B05" w:rsidP="00C3542D">
      <w:pPr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r w:rsidRPr="00824B05">
        <w:rPr>
          <w:szCs w:val="28"/>
        </w:rPr>
        <w:t>Децимвиры / «десять мужей»</w:t>
      </w:r>
    </w:p>
    <w:p w:rsidR="00EF7C88" w:rsidRPr="007C6CEF" w:rsidRDefault="00EF7C88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Calibri"/>
          <w:szCs w:val="28"/>
        </w:rPr>
      </w:pPr>
      <w:r w:rsidRPr="007C6CEF">
        <w:rPr>
          <w:rFonts w:eastAsia="Times New Roman"/>
          <w:szCs w:val="28"/>
        </w:rPr>
        <w:t>Компетенции</w:t>
      </w:r>
      <w:r w:rsidRPr="007C6CEF">
        <w:rPr>
          <w:rFonts w:eastAsia="Times New Roman"/>
          <w:spacing w:val="-14"/>
          <w:szCs w:val="28"/>
        </w:rPr>
        <w:t xml:space="preserve"> </w:t>
      </w:r>
      <w:r w:rsidRPr="007C6CEF">
        <w:rPr>
          <w:rFonts w:eastAsia="Times New Roman"/>
          <w:szCs w:val="28"/>
        </w:rPr>
        <w:t>(индикаторы):</w:t>
      </w:r>
      <w:r w:rsidRPr="007C6CEF">
        <w:rPr>
          <w:rFonts w:eastAsia="Calibri"/>
          <w:szCs w:val="28"/>
        </w:rPr>
        <w:t xml:space="preserve"> </w:t>
      </w:r>
      <w:r w:rsidR="007C6CEF" w:rsidRPr="007C6CEF">
        <w:rPr>
          <w:rFonts w:eastAsia="Calibri"/>
          <w:szCs w:val="28"/>
        </w:rPr>
        <w:t>ОПК-1</w:t>
      </w:r>
    </w:p>
    <w:p w:rsidR="00EF7C88" w:rsidRPr="007C6CEF" w:rsidRDefault="00EF7C88" w:rsidP="00C3542D">
      <w:pPr>
        <w:widowControl w:val="0"/>
        <w:autoSpaceDE w:val="0"/>
        <w:autoSpaceDN w:val="0"/>
        <w:spacing w:line="276" w:lineRule="auto"/>
        <w:ind w:firstLine="708"/>
        <w:outlineLvl w:val="1"/>
        <w:rPr>
          <w:rFonts w:eastAsia="Calibri"/>
          <w:szCs w:val="28"/>
        </w:rPr>
      </w:pPr>
    </w:p>
    <w:p w:rsidR="007C6CEF" w:rsidRPr="007C6CEF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 xml:space="preserve">3. Основной свод законов, который был издан Юстинианом I и стал основой для многих правовых систем, называется __________________. </w:t>
      </w:r>
    </w:p>
    <w:p w:rsidR="00EF7C88" w:rsidRPr="007C6CEF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 xml:space="preserve">Правильный ответ: </w:t>
      </w:r>
      <w:r w:rsidR="00824B05">
        <w:rPr>
          <w:szCs w:val="28"/>
        </w:rPr>
        <w:t xml:space="preserve">Corpus Juris Civilis / </w:t>
      </w:r>
      <w:r w:rsidR="000771DB">
        <w:rPr>
          <w:szCs w:val="28"/>
        </w:rPr>
        <w:t>Свод римского права.</w:t>
      </w:r>
    </w:p>
    <w:p w:rsidR="00EF7C88" w:rsidRDefault="00EF7C88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Calibri"/>
          <w:szCs w:val="28"/>
        </w:rPr>
      </w:pPr>
      <w:r w:rsidRPr="007C6CEF">
        <w:rPr>
          <w:rFonts w:eastAsia="Times New Roman"/>
          <w:szCs w:val="28"/>
        </w:rPr>
        <w:t>Компетенции</w:t>
      </w:r>
      <w:r w:rsidRPr="007C6CEF">
        <w:rPr>
          <w:rFonts w:eastAsia="Times New Roman"/>
          <w:spacing w:val="-14"/>
          <w:szCs w:val="28"/>
        </w:rPr>
        <w:t xml:space="preserve"> </w:t>
      </w:r>
      <w:r w:rsidRPr="007C6CEF">
        <w:rPr>
          <w:rFonts w:eastAsia="Times New Roman"/>
          <w:szCs w:val="28"/>
        </w:rPr>
        <w:t>(индикаторы):</w:t>
      </w:r>
      <w:r w:rsidRPr="007C6CEF">
        <w:rPr>
          <w:rFonts w:eastAsia="Calibri"/>
          <w:szCs w:val="28"/>
        </w:rPr>
        <w:t xml:space="preserve"> </w:t>
      </w:r>
      <w:r w:rsidR="007C6CEF" w:rsidRPr="007C6CEF">
        <w:rPr>
          <w:rFonts w:eastAsia="Calibri"/>
          <w:szCs w:val="28"/>
        </w:rPr>
        <w:t>ПК-2</w:t>
      </w:r>
    </w:p>
    <w:p w:rsidR="00C3542D" w:rsidRPr="007C6CEF" w:rsidRDefault="00C3542D" w:rsidP="00C3542D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Calibri"/>
          <w:szCs w:val="28"/>
        </w:rPr>
      </w:pPr>
    </w:p>
    <w:p w:rsidR="00A62DE5" w:rsidRDefault="00874B3E" w:rsidP="00CD7E8D">
      <w:pPr>
        <w:pStyle w:val="4"/>
        <w:ind w:firstLine="0"/>
      </w:pPr>
      <w:r>
        <w:t>Задания открытого типа с развернутым ответом</w:t>
      </w:r>
    </w:p>
    <w:p w:rsidR="00EF7C88" w:rsidRPr="007C6CEF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 xml:space="preserve">1. Прочитайте текст задания. Продумайте логику и полноту ответа. Запишите ответ, используя точную формулировку. </w:t>
      </w:r>
    </w:p>
    <w:p w:rsidR="00EF7C88" w:rsidRPr="007C6CEF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 xml:space="preserve">Опишите основные источники римского права и их значение в формировании правовой системы Рима. Приведите примеры каждого источника. </w:t>
      </w:r>
    </w:p>
    <w:p w:rsidR="002E1D49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 xml:space="preserve">Время выполнения – 10 мин. </w:t>
      </w:r>
    </w:p>
    <w:p w:rsidR="00EF7C88" w:rsidRPr="007C6CEF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 xml:space="preserve">Ожидаемый результат: Основными источниками римского права являются законы (leges), указы народных трибунов (plebiscita), сенатские постановления (senatus consulta) и обычаи (mores). Законы и указы народных трибунов формулировали основные правовые нормы, сенатские постановления обеспечивали адаптацию права к изменяющимся условиям, а обычаи отражали практику и традиции общества. </w:t>
      </w:r>
    </w:p>
    <w:p w:rsidR="00EF7C88" w:rsidRPr="007C6CEF" w:rsidRDefault="00EF7C88" w:rsidP="00C3542D">
      <w:pPr>
        <w:ind w:firstLine="0"/>
        <w:rPr>
          <w:szCs w:val="28"/>
        </w:rPr>
      </w:pPr>
      <w:r w:rsidRPr="007C6CEF">
        <w:rPr>
          <w:szCs w:val="28"/>
        </w:rPr>
        <w:t>Критерий оценивания: наличие в ответе упоминания всех ключевых источников римского права с кратким описанием их значения и примерами.</w:t>
      </w:r>
    </w:p>
    <w:p w:rsidR="00EF7C88" w:rsidRPr="007C6CEF" w:rsidRDefault="00EF7C88" w:rsidP="007C6CEF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7C6CEF">
        <w:rPr>
          <w:rFonts w:eastAsia="Times New Roman"/>
          <w:szCs w:val="28"/>
        </w:rPr>
        <w:t>Компетенции</w:t>
      </w:r>
      <w:r w:rsidRPr="007C6CEF">
        <w:rPr>
          <w:rFonts w:eastAsia="Times New Roman"/>
          <w:spacing w:val="-14"/>
          <w:szCs w:val="28"/>
        </w:rPr>
        <w:t xml:space="preserve"> </w:t>
      </w:r>
      <w:r w:rsidRPr="007C6CEF">
        <w:rPr>
          <w:rFonts w:eastAsia="Times New Roman"/>
          <w:szCs w:val="28"/>
        </w:rPr>
        <w:t>(индикаторы):</w:t>
      </w:r>
      <w:r w:rsidRPr="007C6CEF">
        <w:rPr>
          <w:rFonts w:eastAsia="Calibri"/>
          <w:szCs w:val="28"/>
        </w:rPr>
        <w:t xml:space="preserve"> </w:t>
      </w:r>
      <w:r w:rsidR="007C6CEF" w:rsidRPr="007C6CEF">
        <w:rPr>
          <w:rFonts w:eastAsia="Calibri"/>
          <w:szCs w:val="28"/>
        </w:rPr>
        <w:t>ОПК-1</w:t>
      </w:r>
    </w:p>
    <w:p w:rsidR="00EF7C88" w:rsidRPr="007C6CEF" w:rsidRDefault="00EF7C88" w:rsidP="00EF7C88">
      <w:pPr>
        <w:ind w:left="709" w:firstLine="0"/>
        <w:rPr>
          <w:szCs w:val="28"/>
        </w:rPr>
      </w:pP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 xml:space="preserve">2. Прочитайте текст задания. Продумайте логику и полноту ответа. Запишите ответ, используя точную формулировку. </w:t>
      </w: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 xml:space="preserve">Рассмотрите понятие "иначе" в контексте римского договора. Каковы требования к формированию договора в римском праве и какие возможные последствия существуют в случае несоблюдения этих требований? </w:t>
      </w: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 xml:space="preserve">Время выполнения – 10 мин. </w:t>
      </w: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 xml:space="preserve">Ожидаемый результат: В римском праве договор должен соответствовать определенным требованиям: согласие сторон, цель договора (res), законность предмета (causa) и форма (в некоторых случаях). Если эти условия не соблюдены, договор может быть признан недействительным или оспоримым, что влечет за собой последствия для обязательств сторон. </w:t>
      </w: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>Критерий оценивания: наличие в ответе упоминания о требованиях к договорам и анализа последствий их несоблюдения.</w:t>
      </w:r>
    </w:p>
    <w:p w:rsidR="00EF7C88" w:rsidRPr="007C6CEF" w:rsidRDefault="00EF7C88" w:rsidP="007C6CEF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/>
          <w:szCs w:val="28"/>
        </w:rPr>
      </w:pPr>
      <w:r w:rsidRPr="007C6CEF">
        <w:rPr>
          <w:rFonts w:eastAsia="Times New Roman"/>
          <w:szCs w:val="28"/>
        </w:rPr>
        <w:t>Компетенции</w:t>
      </w:r>
      <w:r w:rsidRPr="007C6CEF">
        <w:rPr>
          <w:rFonts w:eastAsia="Times New Roman"/>
          <w:spacing w:val="-14"/>
          <w:szCs w:val="28"/>
        </w:rPr>
        <w:t xml:space="preserve"> </w:t>
      </w:r>
      <w:r w:rsidRPr="007C6CEF">
        <w:rPr>
          <w:rFonts w:eastAsia="Times New Roman"/>
          <w:szCs w:val="28"/>
        </w:rPr>
        <w:t>(индикаторы):</w:t>
      </w:r>
      <w:r w:rsidRPr="007C6CEF">
        <w:rPr>
          <w:rFonts w:eastAsia="Calibri"/>
          <w:szCs w:val="28"/>
        </w:rPr>
        <w:t xml:space="preserve"> </w:t>
      </w:r>
      <w:r w:rsidR="007C6CEF" w:rsidRPr="007C6CEF">
        <w:rPr>
          <w:rFonts w:eastAsia="Calibri"/>
          <w:szCs w:val="28"/>
        </w:rPr>
        <w:t>ПК-2</w:t>
      </w:r>
    </w:p>
    <w:p w:rsidR="00EF7C88" w:rsidRPr="007C6CEF" w:rsidRDefault="00EF7C88" w:rsidP="00EF7C88">
      <w:pPr>
        <w:ind w:left="709" w:firstLine="0"/>
        <w:rPr>
          <w:szCs w:val="28"/>
        </w:rPr>
      </w:pP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 xml:space="preserve">3. Прочитайте текст задания. Продумайте логику и полноту ответа. Запишите ответ, используя точную формулировку. </w:t>
      </w: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 xml:space="preserve">Исследуйте концепцию права собственности в римском праве. Какое значение имело деление на полное и неполное право собственности для римских граждан? </w:t>
      </w: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 xml:space="preserve">Время выполнения – 10 мин. </w:t>
      </w:r>
    </w:p>
    <w:p w:rsidR="00880791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 xml:space="preserve">Ожидаемый результат: В римском праве право собственности делилось на полное (dominium) и неполное (usus, fructus). Полное право собственности давало владельцу возможность пользоваться, владеть и распоряжаться имуществом без ограничений, тогда как неполное право собственности позволяло осуществлять лишь ограниченные права. Это деление отражало </w:t>
      </w:r>
      <w:r w:rsidRPr="007C6CEF">
        <w:rPr>
          <w:szCs w:val="28"/>
        </w:rPr>
        <w:lastRenderedPageBreak/>
        <w:t xml:space="preserve">гладкость и структуру правовых отношений, регулируя способы пользования и распоряжения имуществом. </w:t>
      </w:r>
    </w:p>
    <w:p w:rsidR="00EF7C88" w:rsidRPr="007C6CEF" w:rsidRDefault="00EF7C88" w:rsidP="007C6CEF">
      <w:pPr>
        <w:ind w:firstLine="0"/>
        <w:rPr>
          <w:szCs w:val="28"/>
        </w:rPr>
      </w:pPr>
      <w:r w:rsidRPr="007C6CEF">
        <w:rPr>
          <w:szCs w:val="28"/>
        </w:rPr>
        <w:t>Критерий оценивания: наличие в ответе упоминания о делении на полное и неполное право собственности и его значении для римских граждан</w:t>
      </w:r>
      <w:r w:rsidR="00784C3C">
        <w:rPr>
          <w:szCs w:val="28"/>
        </w:rPr>
        <w:t>.</w:t>
      </w:r>
    </w:p>
    <w:p w:rsidR="0025095E" w:rsidRDefault="00EF7C88" w:rsidP="00784C3C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Calibri"/>
          <w:szCs w:val="28"/>
        </w:rPr>
      </w:pPr>
      <w:r w:rsidRPr="007C6CEF">
        <w:rPr>
          <w:rFonts w:eastAsia="Times New Roman"/>
          <w:szCs w:val="28"/>
        </w:rPr>
        <w:t>Компетенции</w:t>
      </w:r>
      <w:r w:rsidRPr="007C6CEF">
        <w:rPr>
          <w:rFonts w:eastAsia="Times New Roman"/>
          <w:spacing w:val="-14"/>
          <w:szCs w:val="28"/>
        </w:rPr>
        <w:t xml:space="preserve"> </w:t>
      </w:r>
      <w:r w:rsidRPr="007C6CEF">
        <w:rPr>
          <w:rFonts w:eastAsia="Times New Roman"/>
          <w:szCs w:val="28"/>
        </w:rPr>
        <w:t>(индикаторы):</w:t>
      </w:r>
      <w:r w:rsidRPr="007C6CEF">
        <w:rPr>
          <w:rFonts w:eastAsia="Calibri"/>
          <w:szCs w:val="28"/>
        </w:rPr>
        <w:t xml:space="preserve"> </w:t>
      </w:r>
      <w:r w:rsidR="007C6CEF" w:rsidRPr="007C6CEF">
        <w:rPr>
          <w:rFonts w:eastAsia="Calibri"/>
          <w:szCs w:val="28"/>
        </w:rPr>
        <w:t>ОПК-1</w:t>
      </w:r>
    </w:p>
    <w:p w:rsidR="0025095E" w:rsidRDefault="0025095E" w:rsidP="00600113">
      <w:pPr>
        <w:ind w:firstLine="0"/>
      </w:pPr>
      <w:bookmarkStart w:id="0" w:name="_GoBack"/>
      <w:bookmarkEnd w:id="0"/>
    </w:p>
    <w:sectPr w:rsidR="0025095E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813" w:rsidRDefault="00830813" w:rsidP="006943A0">
      <w:r>
        <w:separator/>
      </w:r>
    </w:p>
  </w:endnote>
  <w:endnote w:type="continuationSeparator" w:id="0">
    <w:p w:rsidR="00830813" w:rsidRDefault="0083081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8A49AA" w:rsidRPr="006943A0" w:rsidRDefault="008A49A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00113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:rsidR="008A49AA" w:rsidRPr="006943A0" w:rsidRDefault="008A49A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813" w:rsidRDefault="00830813" w:rsidP="006943A0">
      <w:r>
        <w:separator/>
      </w:r>
    </w:p>
  </w:footnote>
  <w:footnote w:type="continuationSeparator" w:id="0">
    <w:p w:rsidR="00830813" w:rsidRDefault="0083081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5F92"/>
    <w:multiLevelType w:val="multilevel"/>
    <w:tmpl w:val="47A61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495C98"/>
    <w:multiLevelType w:val="multilevel"/>
    <w:tmpl w:val="15E2E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C700EE"/>
    <w:multiLevelType w:val="hybridMultilevel"/>
    <w:tmpl w:val="8CCAA7EC"/>
    <w:lvl w:ilvl="0" w:tplc="E51E6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57529"/>
    <w:multiLevelType w:val="multilevel"/>
    <w:tmpl w:val="CCC40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0A7CA8"/>
    <w:multiLevelType w:val="multilevel"/>
    <w:tmpl w:val="357C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C360E0"/>
    <w:multiLevelType w:val="multilevel"/>
    <w:tmpl w:val="59904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1908F8"/>
    <w:multiLevelType w:val="multilevel"/>
    <w:tmpl w:val="99443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1726E7"/>
    <w:multiLevelType w:val="multilevel"/>
    <w:tmpl w:val="2A6A9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89D"/>
    <w:rsid w:val="00051AF0"/>
    <w:rsid w:val="0006311A"/>
    <w:rsid w:val="000771DB"/>
    <w:rsid w:val="000B7470"/>
    <w:rsid w:val="000D01B5"/>
    <w:rsid w:val="000E2D65"/>
    <w:rsid w:val="001053A9"/>
    <w:rsid w:val="001317B6"/>
    <w:rsid w:val="00163D7D"/>
    <w:rsid w:val="00172F27"/>
    <w:rsid w:val="001841EA"/>
    <w:rsid w:val="00191CF7"/>
    <w:rsid w:val="001F05CD"/>
    <w:rsid w:val="0025095E"/>
    <w:rsid w:val="002A0645"/>
    <w:rsid w:val="002A4ED8"/>
    <w:rsid w:val="002D6FB2"/>
    <w:rsid w:val="002E07F0"/>
    <w:rsid w:val="002E1D49"/>
    <w:rsid w:val="002E3A43"/>
    <w:rsid w:val="002F20EB"/>
    <w:rsid w:val="003019A1"/>
    <w:rsid w:val="00312A06"/>
    <w:rsid w:val="00347C37"/>
    <w:rsid w:val="0035734F"/>
    <w:rsid w:val="00380EBC"/>
    <w:rsid w:val="003D473B"/>
    <w:rsid w:val="0040523A"/>
    <w:rsid w:val="00416339"/>
    <w:rsid w:val="0043322F"/>
    <w:rsid w:val="00461D7F"/>
    <w:rsid w:val="004755B4"/>
    <w:rsid w:val="00495EDC"/>
    <w:rsid w:val="004F0872"/>
    <w:rsid w:val="00510CB8"/>
    <w:rsid w:val="00521616"/>
    <w:rsid w:val="00536B52"/>
    <w:rsid w:val="005944BB"/>
    <w:rsid w:val="005C0CC6"/>
    <w:rsid w:val="005E321A"/>
    <w:rsid w:val="00600113"/>
    <w:rsid w:val="0061716A"/>
    <w:rsid w:val="006208C2"/>
    <w:rsid w:val="0066178B"/>
    <w:rsid w:val="006943A0"/>
    <w:rsid w:val="0069731B"/>
    <w:rsid w:val="006A7504"/>
    <w:rsid w:val="006B5B7A"/>
    <w:rsid w:val="006E4222"/>
    <w:rsid w:val="00736951"/>
    <w:rsid w:val="00784C3C"/>
    <w:rsid w:val="007B77C6"/>
    <w:rsid w:val="007C6CEF"/>
    <w:rsid w:val="008159DB"/>
    <w:rsid w:val="00824B05"/>
    <w:rsid w:val="00830813"/>
    <w:rsid w:val="0083370C"/>
    <w:rsid w:val="00840510"/>
    <w:rsid w:val="008415C6"/>
    <w:rsid w:val="00844221"/>
    <w:rsid w:val="00874B3E"/>
    <w:rsid w:val="00880791"/>
    <w:rsid w:val="008913BB"/>
    <w:rsid w:val="008A49AA"/>
    <w:rsid w:val="008B2D21"/>
    <w:rsid w:val="008C0D25"/>
    <w:rsid w:val="008C1727"/>
    <w:rsid w:val="008C5099"/>
    <w:rsid w:val="008C631B"/>
    <w:rsid w:val="008D2C5D"/>
    <w:rsid w:val="008D43CA"/>
    <w:rsid w:val="008D77C8"/>
    <w:rsid w:val="009410B0"/>
    <w:rsid w:val="009541F8"/>
    <w:rsid w:val="00961717"/>
    <w:rsid w:val="00982522"/>
    <w:rsid w:val="009B0D90"/>
    <w:rsid w:val="009B5152"/>
    <w:rsid w:val="009B6C90"/>
    <w:rsid w:val="009C1635"/>
    <w:rsid w:val="009F744D"/>
    <w:rsid w:val="00A0551B"/>
    <w:rsid w:val="00A07227"/>
    <w:rsid w:val="00A528C0"/>
    <w:rsid w:val="00A62DE5"/>
    <w:rsid w:val="00A731BA"/>
    <w:rsid w:val="00A732D1"/>
    <w:rsid w:val="00A91B00"/>
    <w:rsid w:val="00A925D6"/>
    <w:rsid w:val="00A93D69"/>
    <w:rsid w:val="00AA6323"/>
    <w:rsid w:val="00AD2DFE"/>
    <w:rsid w:val="00AD4B9F"/>
    <w:rsid w:val="00B12182"/>
    <w:rsid w:val="00B516D3"/>
    <w:rsid w:val="00B65645"/>
    <w:rsid w:val="00B7649F"/>
    <w:rsid w:val="00BB4E23"/>
    <w:rsid w:val="00BD7706"/>
    <w:rsid w:val="00BE0515"/>
    <w:rsid w:val="00BF1E5A"/>
    <w:rsid w:val="00C20FDA"/>
    <w:rsid w:val="00C26B43"/>
    <w:rsid w:val="00C3542D"/>
    <w:rsid w:val="00C3760C"/>
    <w:rsid w:val="00C446EB"/>
    <w:rsid w:val="00C74995"/>
    <w:rsid w:val="00CC3B3D"/>
    <w:rsid w:val="00CC64A2"/>
    <w:rsid w:val="00CD7E8D"/>
    <w:rsid w:val="00D00477"/>
    <w:rsid w:val="00D15E92"/>
    <w:rsid w:val="00D43858"/>
    <w:rsid w:val="00D467CF"/>
    <w:rsid w:val="00D610E1"/>
    <w:rsid w:val="00D87D64"/>
    <w:rsid w:val="00E13CEF"/>
    <w:rsid w:val="00E271F6"/>
    <w:rsid w:val="00E34693"/>
    <w:rsid w:val="00E4127C"/>
    <w:rsid w:val="00E623F5"/>
    <w:rsid w:val="00EB1D39"/>
    <w:rsid w:val="00EE6801"/>
    <w:rsid w:val="00EF7C88"/>
    <w:rsid w:val="00F10D01"/>
    <w:rsid w:val="00F12066"/>
    <w:rsid w:val="00F27B2F"/>
    <w:rsid w:val="00F3589D"/>
    <w:rsid w:val="00F37BE0"/>
    <w:rsid w:val="00F41C91"/>
    <w:rsid w:val="00F64A79"/>
    <w:rsid w:val="00F739B0"/>
    <w:rsid w:val="00F85E0A"/>
    <w:rsid w:val="00FC4FB4"/>
    <w:rsid w:val="00FD2FA6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57335C"/>
  <w15:docId w15:val="{7E6B3D9F-A6E1-4C57-AED3-1C573834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table" w:styleId="af3">
    <w:name w:val="Table Grid"/>
    <w:basedOn w:val="a2"/>
    <w:uiPriority w:val="39"/>
    <w:rsid w:val="00E623F5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1"/>
    <w:rsid w:val="003D473B"/>
  </w:style>
  <w:style w:type="character" w:customStyle="1" w:styleId="c0">
    <w:name w:val="c0"/>
    <w:basedOn w:val="a1"/>
    <w:rsid w:val="003D473B"/>
  </w:style>
  <w:style w:type="character" w:styleId="af4">
    <w:name w:val="Strong"/>
    <w:basedOn w:val="a1"/>
    <w:uiPriority w:val="22"/>
    <w:qFormat/>
    <w:rsid w:val="0069731B"/>
    <w:rPr>
      <w:b/>
      <w:bCs/>
    </w:rPr>
  </w:style>
  <w:style w:type="paragraph" w:styleId="af5">
    <w:name w:val="Normal (Web)"/>
    <w:basedOn w:val="a"/>
    <w:uiPriority w:val="99"/>
    <w:unhideWhenUsed/>
    <w:rsid w:val="00A925D6"/>
    <w:pPr>
      <w:spacing w:before="100" w:beforeAutospacing="1" w:after="100" w:afterAutospacing="1"/>
      <w:ind w:firstLine="0"/>
      <w:jc w:val="left"/>
    </w:pPr>
    <w:rPr>
      <w:rFonts w:eastAsia="Times New Roman"/>
      <w:sz w:val="24"/>
      <w:lang w:eastAsia="ru-RU"/>
    </w:rPr>
  </w:style>
  <w:style w:type="character" w:styleId="af6">
    <w:name w:val="Hyperlink"/>
    <w:basedOn w:val="a1"/>
    <w:uiPriority w:val="99"/>
    <w:unhideWhenUsed/>
    <w:rsid w:val="008A49AA"/>
    <w:rPr>
      <w:color w:val="467886" w:themeColor="hyperlink"/>
      <w:u w:val="single"/>
    </w:rPr>
  </w:style>
  <w:style w:type="paragraph" w:customStyle="1" w:styleId="whitespace-pre-wrap">
    <w:name w:val="whitespace-pre-wrap"/>
    <w:basedOn w:val="a"/>
    <w:rsid w:val="00D87D64"/>
    <w:pPr>
      <w:spacing w:before="100" w:beforeAutospacing="1" w:after="100" w:afterAutospacing="1"/>
      <w:ind w:firstLine="0"/>
      <w:jc w:val="left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B53E2-34F2-4106-A825-971F38EFF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ПК-405-7</cp:lastModifiedBy>
  <cp:revision>23</cp:revision>
  <dcterms:created xsi:type="dcterms:W3CDTF">2025-04-07T07:46:00Z</dcterms:created>
  <dcterms:modified xsi:type="dcterms:W3CDTF">2025-05-07T12:40:00Z</dcterms:modified>
</cp:coreProperties>
</file>