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3606" w14:textId="77777777" w:rsidR="00FB7A7D" w:rsidRPr="00690E75" w:rsidRDefault="00FB7A7D" w:rsidP="00690E75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690E75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оценочных материалов по дисциплине </w:t>
      </w:r>
    </w:p>
    <w:p w14:paraId="74716236" w14:textId="5AC7A1BF" w:rsidR="00FB7A7D" w:rsidRPr="00690E75" w:rsidRDefault="00FB7A7D" w:rsidP="00690E75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66B94" w:rsidRPr="00690E75">
        <w:rPr>
          <w:rFonts w:ascii="Times New Roman" w:eastAsia="Times New Roman" w:hAnsi="Times New Roman" w:cs="Times New Roman"/>
          <w:b/>
          <w:sz w:val="28"/>
          <w:szCs w:val="28"/>
        </w:rPr>
        <w:t>Учебная (научно-исследовательская работа) практика</w:t>
      </w:r>
      <w:r w:rsidRPr="00690E7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D99C2DD" w14:textId="77777777" w:rsidR="00DE6F07" w:rsidRPr="00690E75" w:rsidRDefault="00DE6F07" w:rsidP="00690E7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3ED521" w14:textId="77777777" w:rsidR="006D0935" w:rsidRPr="00690E75" w:rsidRDefault="006D0935" w:rsidP="00690E7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90E7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65833F1C" w14:textId="77777777" w:rsidR="006D0935" w:rsidRPr="00690E75" w:rsidRDefault="006D0935" w:rsidP="00690E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18F321" w14:textId="77777777" w:rsidR="006D0935" w:rsidRPr="00690E75" w:rsidRDefault="006D0935" w:rsidP="00690E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690E7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133430A7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A704AF" w14:textId="77777777" w:rsidR="00896DD5" w:rsidRPr="00690E75" w:rsidRDefault="00896DD5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0" w:name="_Hlk191558636"/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1" w:name="_Hlk190863727"/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  <w:bookmarkEnd w:id="1"/>
    </w:p>
    <w:p w14:paraId="166B51FE" w14:textId="77777777" w:rsidR="00896DD5" w:rsidRPr="00690E75" w:rsidRDefault="00896DD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Научное исследование это:</w:t>
      </w:r>
    </w:p>
    <w:p w14:paraId="2E353B64" w14:textId="55349F7B" w:rsidR="00896DD5" w:rsidRPr="00690E75" w:rsidRDefault="00896DD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690E75" w:rsidRPr="00690E75">
        <w:rPr>
          <w:rFonts w:ascii="Times New Roman" w:eastAsia="Calibri" w:hAnsi="Times New Roman" w:cs="Times New Roman"/>
          <w:sz w:val="28"/>
          <w:szCs w:val="28"/>
        </w:rPr>
        <w:t>деятельность в сфере науки</w:t>
      </w:r>
    </w:p>
    <w:p w14:paraId="4B34350F" w14:textId="576DBFEF" w:rsidR="00896DD5" w:rsidRPr="00690E75" w:rsidRDefault="00690E7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Б) изучение объектов, в котором используются методы науки</w:t>
      </w:r>
    </w:p>
    <w:p w14:paraId="2CE45019" w14:textId="637A0AB1" w:rsidR="00896DD5" w:rsidRPr="00690E75" w:rsidRDefault="00690E7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В) изучение объектов, которое завершается формированием знаний</w:t>
      </w:r>
    </w:p>
    <w:p w14:paraId="4DE1AC24" w14:textId="7E57A844" w:rsidR="00896DD5" w:rsidRPr="00690E75" w:rsidRDefault="00690E7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Г) все варианты верны</w:t>
      </w:r>
    </w:p>
    <w:p w14:paraId="6595D1D8" w14:textId="77777777" w:rsidR="00896DD5" w:rsidRPr="00690E75" w:rsidRDefault="00896DD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75832CDC" w14:textId="3FA03378" w:rsidR="006D0935" w:rsidRPr="00690E75" w:rsidRDefault="00896DD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</w:t>
      </w:r>
    </w:p>
    <w:bookmarkEnd w:id="0"/>
    <w:p w14:paraId="1E9038B0" w14:textId="77777777" w:rsidR="00690E75" w:rsidRPr="00690E75" w:rsidRDefault="00690E75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65B9CF" w14:textId="6C6CA203" w:rsidR="00282AF3" w:rsidRPr="00690E75" w:rsidRDefault="00C77B18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82AF3" w:rsidRPr="00690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2AF3" w:rsidRPr="00690E75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29604AD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Знания – это...</w:t>
      </w:r>
    </w:p>
    <w:p w14:paraId="303E4FD1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А) так или иначе зафиксированные отражения реальной действительности;</w:t>
      </w:r>
    </w:p>
    <w:p w14:paraId="6188DF23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Б) продукт осознанной или неосознанной переработки информации;</w:t>
      </w:r>
    </w:p>
    <w:p w14:paraId="5AE5363A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В) разделяемая сотрудниками организации совокупность принципов, правил в управленческой и трудовой деятельности;</w:t>
      </w:r>
    </w:p>
    <w:p w14:paraId="265E3A38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Г) совокупность данных, относящихся к ситуации того, кто их получает.</w:t>
      </w:r>
    </w:p>
    <w:p w14:paraId="07EC4672" w14:textId="77777777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0E573D90" w14:textId="6E3081B5" w:rsidR="00282AF3" w:rsidRPr="00690E75" w:rsidRDefault="00282AF3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</w:t>
      </w:r>
    </w:p>
    <w:p w14:paraId="6FD8CBCF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48E035" w14:textId="405D3AA1" w:rsidR="00C77B18" w:rsidRPr="00690E75" w:rsidRDefault="00DC2DAB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3</w:t>
      </w:r>
      <w:r w:rsidR="00C77B18" w:rsidRPr="00690E7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77B18" w:rsidRPr="00690E75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8339F81" w14:textId="77777777" w:rsidR="007D7291" w:rsidRPr="00690E75" w:rsidRDefault="007D7291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Организованный процесс умственного труда, непосредственно направленный на производство новых знаний, называется: </w:t>
      </w:r>
    </w:p>
    <w:p w14:paraId="5F7ACE69" w14:textId="41737D21" w:rsidR="007D7291" w:rsidRPr="00690E75" w:rsidRDefault="00C77B18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А)</w:t>
      </w:r>
      <w:r w:rsidR="007D7291" w:rsidRPr="00690E75">
        <w:rPr>
          <w:rFonts w:ascii="Times New Roman" w:eastAsia="Calibri" w:hAnsi="Times New Roman" w:cs="Times New Roman"/>
          <w:sz w:val="28"/>
          <w:szCs w:val="28"/>
        </w:rPr>
        <w:t xml:space="preserve"> экспериментальной работой </w:t>
      </w:r>
    </w:p>
    <w:p w14:paraId="054D74FB" w14:textId="267348F9" w:rsidR="007D7291" w:rsidRPr="00690E75" w:rsidRDefault="00C77B18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Б)</w:t>
      </w:r>
      <w:r w:rsidR="007D7291" w:rsidRPr="00690E75">
        <w:rPr>
          <w:rFonts w:ascii="Times New Roman" w:eastAsia="Calibri" w:hAnsi="Times New Roman" w:cs="Times New Roman"/>
          <w:sz w:val="28"/>
          <w:szCs w:val="28"/>
        </w:rPr>
        <w:t xml:space="preserve"> выдвижением гипотез </w:t>
      </w:r>
    </w:p>
    <w:p w14:paraId="078D64B4" w14:textId="7EA8FDE6" w:rsidR="007D7291" w:rsidRPr="00690E75" w:rsidRDefault="00C77B18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В)</w:t>
      </w:r>
      <w:r w:rsidR="007D7291" w:rsidRPr="00690E75">
        <w:rPr>
          <w:rFonts w:ascii="Times New Roman" w:eastAsia="Calibri" w:hAnsi="Times New Roman" w:cs="Times New Roman"/>
          <w:sz w:val="28"/>
          <w:szCs w:val="28"/>
        </w:rPr>
        <w:t xml:space="preserve"> научным исследованием </w:t>
      </w:r>
    </w:p>
    <w:p w14:paraId="565D049D" w14:textId="1A6C6291" w:rsidR="007D7291" w:rsidRPr="00690E75" w:rsidRDefault="00C77B18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Г)</w:t>
      </w:r>
      <w:r w:rsidR="007D7291" w:rsidRPr="00690E75">
        <w:rPr>
          <w:rFonts w:ascii="Times New Roman" w:eastAsia="Calibri" w:hAnsi="Times New Roman" w:cs="Times New Roman"/>
          <w:sz w:val="28"/>
          <w:szCs w:val="28"/>
        </w:rPr>
        <w:t xml:space="preserve"> обоснованием актуальности темы </w:t>
      </w:r>
    </w:p>
    <w:p w14:paraId="4986CFDB" w14:textId="77777777" w:rsidR="007D7291" w:rsidRPr="00690E75" w:rsidRDefault="007D7291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53E0CFB6" w14:textId="77777777" w:rsidR="007D7291" w:rsidRPr="00690E75" w:rsidRDefault="007D7291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ОПК-3</w:t>
      </w:r>
    </w:p>
    <w:p w14:paraId="7E0481A1" w14:textId="77777777" w:rsidR="00C77B18" w:rsidRPr="00690E75" w:rsidRDefault="00C77B18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CE2F97" w14:textId="19A86D2C" w:rsidR="00C77B18" w:rsidRPr="00690E75" w:rsidRDefault="00DC2DAB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4</w:t>
      </w:r>
      <w:r w:rsidR="00C77B18" w:rsidRPr="00690E7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77B18" w:rsidRPr="00690E75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78AF7E08" w14:textId="5BD20CFC" w:rsidR="007D7291" w:rsidRPr="00690E75" w:rsidRDefault="007D7291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конкуренции М. Портера позволяет проанализировать:</w:t>
      </w:r>
    </w:p>
    <w:p w14:paraId="7F82E46D" w14:textId="231EF49B" w:rsidR="007D7291" w:rsidRPr="00690E75" w:rsidRDefault="00E40337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D7291"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) силы, которые определяют привлекательность и прибыльность отрасли</w:t>
      </w:r>
    </w:p>
    <w:p w14:paraId="5B821C9C" w14:textId="46B22ADE" w:rsidR="007D7291" w:rsidRPr="00690E75" w:rsidRDefault="00E40337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D7291"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наиболее перспективные стратегические хозяйственные подразделения деятельности предприятия</w:t>
      </w:r>
    </w:p>
    <w:p w14:paraId="299085FC" w14:textId="31DDC83E" w:rsidR="007D7291" w:rsidRPr="00690E75" w:rsidRDefault="00E40337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D7291"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стратегию предприятия относительно основных конкурентов;</w:t>
      </w:r>
    </w:p>
    <w:p w14:paraId="2870CAF2" w14:textId="54ACFB76" w:rsidR="007D7291" w:rsidRPr="00690E75" w:rsidRDefault="00E40337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D7291"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) «сильные» и «слабые» стороны предприятия</w:t>
      </w:r>
    </w:p>
    <w:p w14:paraId="0A267AD0" w14:textId="77777777" w:rsidR="007D7291" w:rsidRPr="00690E75" w:rsidRDefault="007D7291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01422953" w14:textId="77777777" w:rsidR="007D7291" w:rsidRPr="00690E75" w:rsidRDefault="007D7291" w:rsidP="00690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Компетенции (индикаторы): ОПК-4 </w:t>
      </w:r>
    </w:p>
    <w:p w14:paraId="15C22E88" w14:textId="77777777" w:rsidR="007D7291" w:rsidRPr="00690E75" w:rsidRDefault="007D7291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EDEC29" w14:textId="1E35DD56" w:rsidR="00C77B18" w:rsidRPr="00690E75" w:rsidRDefault="00DC2DAB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5</w:t>
      </w:r>
      <w:r w:rsidR="00C77B18" w:rsidRPr="00690E7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77B18" w:rsidRPr="00690E75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6E18F8B" w14:textId="77777777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Организованный процесс умственного труда, непосредственно направленный на производство новых знаний, называется: </w:t>
      </w:r>
    </w:p>
    <w:p w14:paraId="764CA9B9" w14:textId="0961D91F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33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 экспериментальной работой </w:t>
      </w:r>
    </w:p>
    <w:p w14:paraId="7618236D" w14:textId="0599FCD2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33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 выдвижением гипотез </w:t>
      </w:r>
    </w:p>
    <w:p w14:paraId="17140B4E" w14:textId="1F01091B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033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 научным исследованием </w:t>
      </w:r>
    </w:p>
    <w:p w14:paraId="770268CE" w14:textId="4083249A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4033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 обоснованием актуальности темы </w:t>
      </w:r>
    </w:p>
    <w:p w14:paraId="327B8CE4" w14:textId="77777777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firstLine="3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8D8C997" w14:textId="5C00EEFD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ind w:left="10" w:right="-1" w:hanging="1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90E75">
        <w:rPr>
          <w:rFonts w:ascii="Times New Roman" w:eastAsia="Times New Roman" w:hAnsi="Times New Roman" w:cs="Times New Roman"/>
          <w:bCs/>
          <w:iCs/>
          <w:sz w:val="28"/>
          <w:szCs w:val="28"/>
        </w:rPr>
        <w:t>ОПК-5</w:t>
      </w:r>
    </w:p>
    <w:p w14:paraId="788436D4" w14:textId="77777777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371A22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191492962"/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соответствия</w:t>
      </w:r>
    </w:p>
    <w:bookmarkEnd w:id="2"/>
    <w:p w14:paraId="28F24BD7" w14:textId="77777777" w:rsidR="006D0935" w:rsidRPr="00690E75" w:rsidRDefault="006D0935" w:rsidP="0069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D06AB" w14:textId="77777777" w:rsidR="00896DD5" w:rsidRPr="00690E75" w:rsidRDefault="00896DD5" w:rsidP="00690E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90E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p w14:paraId="65F5BD3D" w14:textId="77777777" w:rsidR="00896DD5" w:rsidRPr="00690E75" w:rsidRDefault="00896DD5" w:rsidP="00690E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472"/>
      </w:tblGrid>
      <w:tr w:rsidR="00896DD5" w:rsidRPr="00690E75" w14:paraId="5F9CACFD" w14:textId="77777777" w:rsidTr="007A0EC3">
        <w:trPr>
          <w:tblHeader/>
          <w:tblCellSpacing w:w="15" w:type="dxa"/>
        </w:trPr>
        <w:tc>
          <w:tcPr>
            <w:tcW w:w="2932" w:type="dxa"/>
            <w:hideMark/>
          </w:tcPr>
          <w:p w14:paraId="1F69B550" w14:textId="77777777" w:rsidR="00896DD5" w:rsidRPr="00690E75" w:rsidRDefault="00896DD5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0" w:type="auto"/>
            <w:hideMark/>
          </w:tcPr>
          <w:p w14:paraId="355D83F9" w14:textId="77777777" w:rsidR="00896DD5" w:rsidRPr="00690E75" w:rsidRDefault="00896DD5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896DD5" w:rsidRPr="00690E75" w14:paraId="2E0461F3" w14:textId="77777777" w:rsidTr="007A0EC3">
        <w:trPr>
          <w:trHeight w:val="2102"/>
          <w:tblCellSpacing w:w="15" w:type="dxa"/>
        </w:trPr>
        <w:tc>
          <w:tcPr>
            <w:tcW w:w="2932" w:type="dxa"/>
            <w:hideMark/>
          </w:tcPr>
          <w:p w14:paraId="18A55555" w14:textId="77777777" w:rsidR="00896DD5" w:rsidRDefault="00896DD5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Мифологическое познание</w:t>
            </w:r>
          </w:p>
          <w:p w14:paraId="19C7552E" w14:textId="77777777" w:rsidR="00896DD5" w:rsidRDefault="00896DD5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Научное познание</w:t>
            </w:r>
          </w:p>
          <w:p w14:paraId="5E38245D" w14:textId="77777777" w:rsidR="00E40337" w:rsidRDefault="00E40337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1B7B23" w14:textId="77777777" w:rsidR="00896DD5" w:rsidRDefault="00896DD5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Обыденное познание</w:t>
            </w:r>
          </w:p>
          <w:p w14:paraId="36330DBE" w14:textId="77777777" w:rsidR="00E40337" w:rsidRDefault="00E40337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8AC980" w14:textId="77777777" w:rsidR="00E40337" w:rsidRDefault="00896DD5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Художественное </w:t>
            </w:r>
          </w:p>
          <w:p w14:paraId="2C4FB4C0" w14:textId="3BAE449B" w:rsidR="00896DD5" w:rsidRPr="00690E75" w:rsidRDefault="00896DD5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познание</w:t>
            </w:r>
          </w:p>
        </w:tc>
        <w:tc>
          <w:tcPr>
            <w:tcW w:w="0" w:type="auto"/>
            <w:hideMark/>
          </w:tcPr>
          <w:p w14:paraId="08D5E4B9" w14:textId="77777777" w:rsidR="00896DD5" w:rsidRPr="00690E75" w:rsidRDefault="00896DD5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познание, осуществляющееся в ходе повседневной деятельности;</w:t>
            </w:r>
          </w:p>
          <w:p w14:paraId="10B43ED0" w14:textId="77777777" w:rsidR="00896DD5" w:rsidRPr="00690E75" w:rsidRDefault="00896DD5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вид познания, для которого свойственно фантастическое отражение реальности;</w:t>
            </w:r>
          </w:p>
          <w:p w14:paraId="6DDA6E7A" w14:textId="77777777" w:rsidR="00896DD5" w:rsidRPr="00690E75" w:rsidRDefault="00896DD5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отражение существующей действительности через знаки, символы, художественные образы;</w:t>
            </w:r>
          </w:p>
          <w:p w14:paraId="6FCD3202" w14:textId="77777777" w:rsidR="00896DD5" w:rsidRPr="00690E75" w:rsidRDefault="00896DD5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познание, при котором происходит выработка объективных, системно-упорядоченных и обоснованных знаний о реальности</w:t>
            </w:r>
          </w:p>
        </w:tc>
      </w:tr>
    </w:tbl>
    <w:p w14:paraId="792E7E6A" w14:textId="77777777" w:rsidR="00896DD5" w:rsidRPr="00690E75" w:rsidRDefault="00896DD5" w:rsidP="00690E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2-Г, 3-А, 4-В</w:t>
      </w:r>
    </w:p>
    <w:p w14:paraId="07B4B23B" w14:textId="3AC5B016" w:rsidR="00896DD5" w:rsidRPr="00690E75" w:rsidRDefault="00896DD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УК-1 </w:t>
      </w:r>
    </w:p>
    <w:p w14:paraId="0FABC91B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2415F9" w14:textId="20C16A84" w:rsidR="00BA65DD" w:rsidRPr="00690E75" w:rsidRDefault="00DC2DAB" w:rsidP="00690E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2. </w:t>
      </w:r>
      <w:r w:rsidR="00BA65DD" w:rsidRPr="00690E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472"/>
      </w:tblGrid>
      <w:tr w:rsidR="00BA65DD" w:rsidRPr="00690E75" w14:paraId="7EB2B9A1" w14:textId="77777777" w:rsidTr="007A0EC3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16BBC29" w14:textId="77777777" w:rsidR="00BA65DD" w:rsidRPr="00690E75" w:rsidRDefault="00BA65DD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190864816"/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14:paraId="2D1E4E68" w14:textId="77777777" w:rsidR="00BA65DD" w:rsidRPr="00690E75" w:rsidRDefault="00BA65DD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BA65DD" w:rsidRPr="00690E75" w14:paraId="0A604EE9" w14:textId="77777777" w:rsidTr="00690E75">
        <w:trPr>
          <w:trHeight w:val="1137"/>
          <w:tblCellSpacing w:w="15" w:type="dxa"/>
        </w:trPr>
        <w:tc>
          <w:tcPr>
            <w:tcW w:w="2932" w:type="dxa"/>
            <w:hideMark/>
          </w:tcPr>
          <w:p w14:paraId="29884B21" w14:textId="77777777" w:rsidR="00BA65DD" w:rsidRDefault="00BA65DD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Наука</w:t>
            </w:r>
          </w:p>
          <w:p w14:paraId="239EB056" w14:textId="77777777" w:rsidR="008C240C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1B0578" w14:textId="77777777" w:rsidR="008C240C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A714C3" w14:textId="77777777" w:rsidR="008C240C" w:rsidRPr="00690E75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B6EB5B" w14:textId="77777777" w:rsidR="00BA65DD" w:rsidRDefault="00BA65DD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Научная теория</w:t>
            </w:r>
          </w:p>
          <w:p w14:paraId="2D4CB200" w14:textId="77777777" w:rsidR="008C240C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6FEF01" w14:textId="77777777" w:rsidR="00BA65DD" w:rsidRDefault="00BA65DD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Научная проблема</w:t>
            </w:r>
          </w:p>
          <w:p w14:paraId="0CE08678" w14:textId="77777777" w:rsidR="008C240C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D8F104" w14:textId="77777777" w:rsidR="008C240C" w:rsidRPr="00690E75" w:rsidRDefault="008C240C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30D767" w14:textId="77777777" w:rsidR="00BA65DD" w:rsidRPr="00690E75" w:rsidRDefault="00BA65DD" w:rsidP="008C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Гипотеза</w:t>
            </w:r>
          </w:p>
        </w:tc>
        <w:tc>
          <w:tcPr>
            <w:tcW w:w="0" w:type="auto"/>
            <w:hideMark/>
          </w:tcPr>
          <w:p w14:paraId="69C43C51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высшая форма организации научного знания, дающая целостное представление о закономерностях и существенных связях исследуемой области действительности;</w:t>
            </w:r>
          </w:p>
          <w:p w14:paraId="284AEE95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предположение о причине, которая вызывает данное следствие;</w:t>
            </w:r>
          </w:p>
          <w:p w14:paraId="5DAF86F8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обнаруженная неспособность объяснить новые факты посредством существующего научного знания;</w:t>
            </w:r>
          </w:p>
          <w:p w14:paraId="31D9C4D1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сфера человеческой деятельности, функцией которой является выработка и теоретическая 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систематизация объективных знаний о действительности</w:t>
            </w:r>
          </w:p>
        </w:tc>
      </w:tr>
    </w:tbl>
    <w:bookmarkEnd w:id="3"/>
    <w:p w14:paraId="2BBFF0FA" w14:textId="77777777" w:rsidR="00BA65DD" w:rsidRPr="00690E75" w:rsidRDefault="00BA65DD" w:rsidP="00690E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1-Г, 2-А, 3-В, 4-Б </w:t>
      </w:r>
    </w:p>
    <w:p w14:paraId="7D8C605D" w14:textId="2EE92986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</w:t>
      </w:r>
    </w:p>
    <w:p w14:paraId="55ECED99" w14:textId="77777777" w:rsidR="00282AF3" w:rsidRPr="00690E75" w:rsidRDefault="00282AF3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E551B9" w14:textId="7D0F7E6A" w:rsidR="00282AF3" w:rsidRPr="00690E75" w:rsidRDefault="00282AF3" w:rsidP="00690E75">
      <w:pPr>
        <w:pStyle w:val="a3"/>
        <w:widowControl w:val="0"/>
        <w:numPr>
          <w:ilvl w:val="0"/>
          <w:numId w:val="1"/>
        </w:numPr>
        <w:tabs>
          <w:tab w:val="left" w:pos="363"/>
        </w:tabs>
        <w:autoSpaceDE w:val="0"/>
        <w:autoSpaceDN w:val="0"/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>Установите соответствие между предложенными стратегиями и методами преобразования и распределения неявных знаний,</w:t>
      </w:r>
      <w:r w:rsidRPr="00690E75">
        <w:rPr>
          <w:rFonts w:ascii="Times New Roman" w:hAnsi="Times New Roman" w:cs="Times New Roman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 xml:space="preserve">согласно модели спирали знаний, разработанной И. </w:t>
      </w:r>
      <w:proofErr w:type="spellStart"/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>Нонака</w:t>
      </w:r>
      <w:proofErr w:type="spellEnd"/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 xml:space="preserve"> и Х. </w:t>
      </w:r>
      <w:proofErr w:type="spellStart"/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>Такеучи</w:t>
      </w:r>
      <w:proofErr w:type="spellEnd"/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 xml:space="preserve"> и соответствующими характеристиками</w:t>
      </w:r>
    </w:p>
    <w:p w14:paraId="2F7CFA21" w14:textId="77777777" w:rsidR="00282AF3" w:rsidRPr="00690E75" w:rsidRDefault="00282AF3" w:rsidP="00690E75">
      <w:pPr>
        <w:widowControl w:val="0"/>
        <w:tabs>
          <w:tab w:val="left" w:pos="363"/>
        </w:tabs>
        <w:autoSpaceDE w:val="0"/>
        <w:autoSpaceDN w:val="0"/>
        <w:spacing w:after="0" w:line="240" w:lineRule="auto"/>
        <w:ind w:firstLine="142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TableNormal1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2454"/>
        <w:gridCol w:w="425"/>
        <w:gridCol w:w="284"/>
        <w:gridCol w:w="142"/>
        <w:gridCol w:w="5493"/>
      </w:tblGrid>
      <w:tr w:rsidR="00282AF3" w:rsidRPr="00690E75" w14:paraId="79E688AD" w14:textId="77777777" w:rsidTr="00282AF3">
        <w:trPr>
          <w:trHeight w:val="249"/>
        </w:trPr>
        <w:tc>
          <w:tcPr>
            <w:tcW w:w="423" w:type="dxa"/>
          </w:tcPr>
          <w:p w14:paraId="6894883F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79" w:type="dxa"/>
            <w:gridSpan w:val="2"/>
            <w:hideMark/>
          </w:tcPr>
          <w:p w14:paraId="253BC4EF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Стратегии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proofErr w:type="spellEnd"/>
          </w:p>
        </w:tc>
        <w:tc>
          <w:tcPr>
            <w:tcW w:w="426" w:type="dxa"/>
            <w:gridSpan w:val="2"/>
          </w:tcPr>
          <w:p w14:paraId="00FEDBD2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14:paraId="4C43B658" w14:textId="77777777" w:rsidR="00282AF3" w:rsidRPr="00690E75" w:rsidRDefault="00282AF3" w:rsidP="00690E75">
            <w:pPr>
              <w:widowControl/>
              <w:autoSpaceDE/>
              <w:autoSpaceDN/>
              <w:ind w:left="8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CB72A81" w14:textId="77777777" w:rsidR="00282AF3" w:rsidRPr="00690E75" w:rsidRDefault="00282AF3" w:rsidP="00690E75">
            <w:pPr>
              <w:widowControl/>
              <w:autoSpaceDE/>
              <w:autoSpaceDN/>
              <w:ind w:left="8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2AF3" w:rsidRPr="00690E75" w14:paraId="473ABE1D" w14:textId="77777777" w:rsidTr="00282AF3">
        <w:trPr>
          <w:trHeight w:val="565"/>
        </w:trPr>
        <w:tc>
          <w:tcPr>
            <w:tcW w:w="423" w:type="dxa"/>
            <w:hideMark/>
          </w:tcPr>
          <w:p w14:paraId="1C1651AE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454" w:type="dxa"/>
            <w:hideMark/>
          </w:tcPr>
          <w:p w14:paraId="1F484B5E" w14:textId="0D59BCCF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Социализация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33800FBE" w14:textId="77777777" w:rsidR="00282AF3" w:rsidRPr="00690E75" w:rsidRDefault="00282AF3" w:rsidP="00690E75">
            <w:pPr>
              <w:widowControl/>
              <w:autoSpaceDE/>
              <w:autoSpaceDN/>
              <w:ind w:right="10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635" w:type="dxa"/>
            <w:gridSpan w:val="2"/>
            <w:hideMark/>
          </w:tcPr>
          <w:p w14:paraId="52E8C783" w14:textId="4C85FFC6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Формирование системного знания, трансформация явных знаний в другие явные путём объединения и преобразования существующих знаний в форму, обеспечивающую полный доступ пользователям и понятную всем прямым образом.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помощи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комбинации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могут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создаваться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новые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продукты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услуги</w:t>
            </w:r>
            <w:proofErr w:type="spellEnd"/>
          </w:p>
        </w:tc>
      </w:tr>
      <w:tr w:rsidR="00282AF3" w:rsidRPr="00690E75" w14:paraId="60EB6E39" w14:textId="77777777" w:rsidTr="00282AF3">
        <w:trPr>
          <w:trHeight w:val="417"/>
        </w:trPr>
        <w:tc>
          <w:tcPr>
            <w:tcW w:w="423" w:type="dxa"/>
            <w:hideMark/>
          </w:tcPr>
          <w:p w14:paraId="339C29FD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454" w:type="dxa"/>
            <w:hideMark/>
          </w:tcPr>
          <w:p w14:paraId="0903A562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Экстернализация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6BEC453D" w14:textId="77777777" w:rsidR="00282AF3" w:rsidRPr="00690E75" w:rsidRDefault="00282AF3" w:rsidP="00690E75">
            <w:pPr>
              <w:widowControl/>
              <w:autoSpaceDE/>
              <w:autoSpaceDN/>
              <w:ind w:right="1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635" w:type="dxa"/>
            <w:gridSpan w:val="2"/>
            <w:hideMark/>
          </w:tcPr>
          <w:p w14:paraId="62292E8B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Перенос неявных знаний от одного человека к другому неформальным образом при их взаимодействии. В организации такое взаимодействие может быть беседой двух коллег, наставничеством в процессе стажировки</w:t>
            </w:r>
          </w:p>
        </w:tc>
      </w:tr>
      <w:tr w:rsidR="00282AF3" w:rsidRPr="00690E75" w14:paraId="52258045" w14:textId="77777777" w:rsidTr="00282AF3">
        <w:trPr>
          <w:trHeight w:val="693"/>
        </w:trPr>
        <w:tc>
          <w:tcPr>
            <w:tcW w:w="423" w:type="dxa"/>
            <w:hideMark/>
          </w:tcPr>
          <w:p w14:paraId="42F077D8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454" w:type="dxa"/>
            <w:hideMark/>
          </w:tcPr>
          <w:p w14:paraId="1E326BF8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Комбинация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0F64BC0C" w14:textId="77777777" w:rsidR="00282AF3" w:rsidRPr="00690E75" w:rsidRDefault="00282AF3" w:rsidP="00690E75">
            <w:pPr>
              <w:widowControl/>
              <w:autoSpaceDE/>
              <w:autoSpaceDN/>
              <w:ind w:right="11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635" w:type="dxa"/>
            <w:gridSpan w:val="2"/>
            <w:hideMark/>
          </w:tcPr>
          <w:p w14:paraId="268EDF9E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Перевод полученных неявных индивидуальных знаний в явные организационные знания. Инициируется диалогом или коллективным размышлением (мозговым штурмом), с использованием метафор или аналогий</w:t>
            </w:r>
          </w:p>
        </w:tc>
      </w:tr>
      <w:tr w:rsidR="00282AF3" w:rsidRPr="00690E75" w14:paraId="50F6F8EC" w14:textId="77777777" w:rsidTr="00DC2DAB">
        <w:trPr>
          <w:trHeight w:val="54"/>
        </w:trPr>
        <w:tc>
          <w:tcPr>
            <w:tcW w:w="423" w:type="dxa"/>
            <w:hideMark/>
          </w:tcPr>
          <w:p w14:paraId="03B6C909" w14:textId="77777777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454" w:type="dxa"/>
            <w:hideMark/>
          </w:tcPr>
          <w:p w14:paraId="164B1C50" w14:textId="77777777" w:rsidR="00282AF3" w:rsidRPr="00690E75" w:rsidRDefault="00282AF3" w:rsidP="00690E75">
            <w:pPr>
              <w:widowControl/>
              <w:autoSpaceDE/>
              <w:autoSpaceDN/>
              <w:ind w:left="18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Интернализация</w:t>
            </w:r>
            <w:proofErr w:type="spellEnd"/>
          </w:p>
        </w:tc>
        <w:tc>
          <w:tcPr>
            <w:tcW w:w="709" w:type="dxa"/>
            <w:gridSpan w:val="2"/>
            <w:hideMark/>
          </w:tcPr>
          <w:p w14:paraId="5A89EBD3" w14:textId="77777777" w:rsidR="00282AF3" w:rsidRPr="00690E75" w:rsidRDefault="00282AF3" w:rsidP="00690E75">
            <w:pPr>
              <w:widowControl/>
              <w:autoSpaceDE/>
              <w:autoSpaceDN/>
              <w:ind w:left="188" w:right="13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635" w:type="dxa"/>
            <w:gridSpan w:val="2"/>
            <w:hideMark/>
          </w:tcPr>
          <w:p w14:paraId="7828D16B" w14:textId="4BB2276B" w:rsidR="00282AF3" w:rsidRPr="00690E75" w:rsidRDefault="00282AF3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Трансформация конкретным человеком явных знаний    в неявные. </w:t>
            </w:r>
            <w:proofErr w:type="spellStart"/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Интернализация</w:t>
            </w:r>
            <w:proofErr w:type="spellEnd"/>
            <w:r w:rsidRPr="00690E75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тесно связана с практическим обучением внутри организации</w:t>
            </w:r>
          </w:p>
        </w:tc>
      </w:tr>
    </w:tbl>
    <w:p w14:paraId="47458301" w14:textId="77777777" w:rsidR="00DC2DAB" w:rsidRPr="00690E75" w:rsidRDefault="00DC2DAB" w:rsidP="00690E75">
      <w:pPr>
        <w:widowControl w:val="0"/>
        <w:autoSpaceDE w:val="0"/>
        <w:autoSpaceDN w:val="0"/>
        <w:spacing w:before="1" w:after="8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B843BC" w14:textId="77777777" w:rsidR="00282AF3" w:rsidRPr="00690E75" w:rsidRDefault="00282AF3" w:rsidP="00690E75">
      <w:pPr>
        <w:widowControl w:val="0"/>
        <w:autoSpaceDE w:val="0"/>
        <w:autoSpaceDN w:val="0"/>
        <w:spacing w:before="1" w:after="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690E7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spacing w:val="-4"/>
          <w:sz w:val="28"/>
          <w:szCs w:val="28"/>
        </w:rPr>
        <w:t>ответ: 1-Б, 2-В, 3-А, 4-Г</w:t>
      </w:r>
    </w:p>
    <w:p w14:paraId="110B6083" w14:textId="3EF36D36" w:rsidR="00282AF3" w:rsidRPr="00690E75" w:rsidRDefault="00282AF3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A65DD" w:rsidRPr="00690E75">
        <w:rPr>
          <w:rFonts w:ascii="Times New Roman" w:eastAsia="Calibri" w:hAnsi="Times New Roman" w:cs="Times New Roman"/>
          <w:sz w:val="28"/>
          <w:szCs w:val="28"/>
        </w:rPr>
        <w:t>ОПК-3</w:t>
      </w:r>
    </w:p>
    <w:p w14:paraId="7D63DAB9" w14:textId="77777777" w:rsidR="00282AF3" w:rsidRPr="00690E75" w:rsidRDefault="00282AF3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38C2F92" w14:textId="39486E83" w:rsidR="00C476BF" w:rsidRPr="00690E75" w:rsidRDefault="00C476BF" w:rsidP="00690E7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0E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соответствие </w:t>
      </w:r>
      <w:r w:rsidR="00DC2DAB" w:rsidRPr="00690E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между критериями и пороговым значением</w:t>
      </w:r>
    </w:p>
    <w:tbl>
      <w:tblPr>
        <w:tblStyle w:val="TableNormal"/>
        <w:tblW w:w="9782" w:type="dxa"/>
        <w:tblInd w:w="-3" w:type="dxa"/>
        <w:tblLayout w:type="fixed"/>
        <w:tblLook w:val="01E0" w:firstRow="1" w:lastRow="1" w:firstColumn="1" w:lastColumn="1" w:noHBand="0" w:noVBand="0"/>
      </w:tblPr>
      <w:tblGrid>
        <w:gridCol w:w="7091"/>
        <w:gridCol w:w="139"/>
        <w:gridCol w:w="2413"/>
        <w:gridCol w:w="139"/>
      </w:tblGrid>
      <w:tr w:rsidR="00C476BF" w:rsidRPr="00690E75" w14:paraId="682342A7" w14:textId="77777777" w:rsidTr="00DC2DAB">
        <w:trPr>
          <w:trHeight w:val="344"/>
        </w:trPr>
        <w:tc>
          <w:tcPr>
            <w:tcW w:w="7230" w:type="dxa"/>
            <w:gridSpan w:val="2"/>
          </w:tcPr>
          <w:p w14:paraId="4409E5C8" w14:textId="77777777" w:rsidR="00C476BF" w:rsidRPr="00690E75" w:rsidRDefault="00C476BF" w:rsidP="00F27C7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Критерий</w:t>
            </w:r>
          </w:p>
        </w:tc>
        <w:tc>
          <w:tcPr>
            <w:tcW w:w="2552" w:type="dxa"/>
            <w:gridSpan w:val="2"/>
          </w:tcPr>
          <w:p w14:paraId="4AC0F928" w14:textId="77777777" w:rsidR="00C476BF" w:rsidRPr="00690E75" w:rsidRDefault="00C476BF" w:rsidP="00690E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Пороговое значение</w:t>
            </w:r>
          </w:p>
        </w:tc>
      </w:tr>
      <w:tr w:rsidR="00C476BF" w:rsidRPr="00690E75" w14:paraId="54FC2976" w14:textId="77777777" w:rsidTr="00DC2DAB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2BC0F9AE" w14:textId="6D8D504D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Возможность сопоставления следствий гипотезы с результатами наблюдений или экспериментов</w:t>
            </w:r>
          </w:p>
        </w:tc>
        <w:tc>
          <w:tcPr>
            <w:tcW w:w="2552" w:type="dxa"/>
            <w:gridSpan w:val="2"/>
          </w:tcPr>
          <w:p w14:paraId="2537491A" w14:textId="63B54F15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парадигма</w:t>
            </w:r>
          </w:p>
        </w:tc>
      </w:tr>
      <w:tr w:rsidR="00C476BF" w:rsidRPr="00690E75" w14:paraId="2BE67070" w14:textId="77777777" w:rsidTr="00DC2DAB">
        <w:trPr>
          <w:gridAfter w:val="1"/>
          <w:wAfter w:w="139" w:type="dxa"/>
          <w:trHeight w:val="451"/>
        </w:trPr>
        <w:tc>
          <w:tcPr>
            <w:tcW w:w="7091" w:type="dxa"/>
          </w:tcPr>
          <w:p w14:paraId="68CF647D" w14:textId="1FC83EBC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Правила и стандарты научной деятельности, принятые в научном сообществе на сегодняшний день, до очередной научной революции</w:t>
            </w:r>
          </w:p>
        </w:tc>
        <w:tc>
          <w:tcPr>
            <w:tcW w:w="2552" w:type="dxa"/>
            <w:gridSpan w:val="2"/>
          </w:tcPr>
          <w:p w14:paraId="774EFA54" w14:textId="69506AE8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валидность</w:t>
            </w:r>
          </w:p>
        </w:tc>
      </w:tr>
      <w:tr w:rsidR="00C476BF" w:rsidRPr="00690E75" w14:paraId="53661FDC" w14:textId="77777777" w:rsidTr="00DC2DAB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42743F58" w14:textId="1846F5A5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Соответствие методик и результатов исследования поставленным задачам</w:t>
            </w:r>
          </w:p>
        </w:tc>
        <w:tc>
          <w:tcPr>
            <w:tcW w:w="2552" w:type="dxa"/>
            <w:gridSpan w:val="2"/>
          </w:tcPr>
          <w:p w14:paraId="00AEF7D4" w14:textId="3208ED7E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В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проверяемость гипотезы</w:t>
            </w:r>
          </w:p>
        </w:tc>
      </w:tr>
      <w:tr w:rsidR="00C476BF" w:rsidRPr="00690E75" w14:paraId="49DE6426" w14:textId="77777777" w:rsidTr="00DC2DAB">
        <w:trPr>
          <w:gridAfter w:val="1"/>
          <w:wAfter w:w="139" w:type="dxa"/>
          <w:trHeight w:val="344"/>
        </w:trPr>
        <w:tc>
          <w:tcPr>
            <w:tcW w:w="7091" w:type="dxa"/>
          </w:tcPr>
          <w:p w14:paraId="0FE11C55" w14:textId="44F35F9A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Метод перехода от знания отдельных фактов к знанию общего, к эмпирическим обобщениям называется</w:t>
            </w:r>
          </w:p>
        </w:tc>
        <w:tc>
          <w:tcPr>
            <w:tcW w:w="2552" w:type="dxa"/>
            <w:gridSpan w:val="2"/>
          </w:tcPr>
          <w:p w14:paraId="4A08ACEA" w14:textId="5F3FF302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дедукция</w:t>
            </w:r>
          </w:p>
        </w:tc>
      </w:tr>
      <w:tr w:rsidR="00C476BF" w:rsidRPr="00690E75" w14:paraId="01FE7E9E" w14:textId="77777777" w:rsidTr="00DC2DAB">
        <w:trPr>
          <w:gridAfter w:val="1"/>
          <w:wAfter w:w="139" w:type="dxa"/>
          <w:trHeight w:val="54"/>
        </w:trPr>
        <w:tc>
          <w:tcPr>
            <w:tcW w:w="7091" w:type="dxa"/>
          </w:tcPr>
          <w:p w14:paraId="73B4E928" w14:textId="7D25E61F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Метод перехода от общих суждений к частным называется</w:t>
            </w:r>
          </w:p>
        </w:tc>
        <w:tc>
          <w:tcPr>
            <w:tcW w:w="2552" w:type="dxa"/>
            <w:gridSpan w:val="2"/>
          </w:tcPr>
          <w:p w14:paraId="7E619E2F" w14:textId="2EC589E0" w:rsidR="00C476BF" w:rsidRPr="00690E75" w:rsidRDefault="00C476BF" w:rsidP="00690E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</w:t>
            </w:r>
            <w:r w:rsidR="008C240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индукция</w:t>
            </w:r>
          </w:p>
        </w:tc>
      </w:tr>
    </w:tbl>
    <w:p w14:paraId="542E6908" w14:textId="161C82DE" w:rsidR="00C476BF" w:rsidRPr="00690E75" w:rsidRDefault="00C476BF" w:rsidP="00690E7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</w:t>
      </w:r>
      <w:r w:rsidR="00DC2DAB" w:rsidRPr="00690E75">
        <w:rPr>
          <w:rFonts w:ascii="Times New Roman" w:eastAsia="Times New Roman" w:hAnsi="Times New Roman" w:cs="Times New Roman"/>
          <w:bCs/>
          <w:sz w:val="28"/>
          <w:szCs w:val="28"/>
        </w:rPr>
        <w:t>: 1- В, 2-А, 3-Б, 4-Д, 5-Г</w:t>
      </w:r>
    </w:p>
    <w:p w14:paraId="65D0467D" w14:textId="10CA851F" w:rsidR="00C476BF" w:rsidRPr="00690E75" w:rsidRDefault="00C476BF" w:rsidP="00690E75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A65DD" w:rsidRPr="00690E75">
        <w:rPr>
          <w:rFonts w:ascii="Times New Roman" w:eastAsia="Times New Roman" w:hAnsi="Times New Roman" w:cs="Times New Roman"/>
          <w:bCs/>
          <w:iCs/>
          <w:sz w:val="28"/>
          <w:szCs w:val="28"/>
        </w:rPr>
        <w:t>ОПК-4</w:t>
      </w:r>
    </w:p>
    <w:p w14:paraId="1BB17434" w14:textId="77777777" w:rsidR="00BA65DD" w:rsidRPr="00690E75" w:rsidRDefault="00BA65DD" w:rsidP="00690E75">
      <w:pPr>
        <w:widowControl w:val="0"/>
        <w:autoSpaceDE w:val="0"/>
        <w:autoSpaceDN w:val="0"/>
        <w:spacing w:after="0" w:line="240" w:lineRule="auto"/>
        <w:ind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66884D" w14:textId="3CEE514C" w:rsidR="00BA65DD" w:rsidRPr="00690E75" w:rsidRDefault="00DC2DAB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5. </w:t>
      </w:r>
      <w:r w:rsidR="00BA65DD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правильное соответствие между методом и его характеристикой. К каждой позиции, данной в левом столбце, подберите соответствующую позицию из правого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154"/>
      </w:tblGrid>
      <w:tr w:rsidR="00BA65DD" w:rsidRPr="00690E75" w14:paraId="64F70643" w14:textId="77777777" w:rsidTr="007A0EC3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6C87AFB6" w14:textId="77777777" w:rsidR="00BA65DD" w:rsidRPr="00690E75" w:rsidRDefault="00BA65DD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14:paraId="2C6CCCBC" w14:textId="77777777" w:rsidR="00BA65DD" w:rsidRPr="00690E75" w:rsidRDefault="00BA65DD" w:rsidP="0069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BA65DD" w:rsidRPr="00690E75" w14:paraId="522BD440" w14:textId="77777777" w:rsidTr="007A0EC3">
        <w:trPr>
          <w:trHeight w:val="2930"/>
          <w:tblCellSpacing w:w="15" w:type="dxa"/>
        </w:trPr>
        <w:tc>
          <w:tcPr>
            <w:tcW w:w="2932" w:type="dxa"/>
            <w:hideMark/>
          </w:tcPr>
          <w:p w14:paraId="73B81A7E" w14:textId="6E387596" w:rsidR="00BA65DD" w:rsidRPr="00690E75" w:rsidRDefault="00BA65DD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Анализ</w:t>
            </w:r>
          </w:p>
          <w:p w14:paraId="78DD5206" w14:textId="0703FE3F" w:rsidR="00BA65DD" w:rsidRPr="00690E75" w:rsidRDefault="00BA65DD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Абстрагирование</w:t>
            </w:r>
          </w:p>
          <w:p w14:paraId="5DA0B2EE" w14:textId="3F3D6904" w:rsidR="00BA65DD" w:rsidRPr="00690E75" w:rsidRDefault="00BA65DD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Индукция</w:t>
            </w:r>
          </w:p>
          <w:p w14:paraId="78FD2CF3" w14:textId="77777777" w:rsidR="00BA65DD" w:rsidRPr="00690E75" w:rsidRDefault="00BA65DD" w:rsidP="0069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Дедукция</w:t>
            </w:r>
          </w:p>
        </w:tc>
        <w:tc>
          <w:tcPr>
            <w:tcW w:w="0" w:type="auto"/>
            <w:hideMark/>
          </w:tcPr>
          <w:p w14:paraId="23B253F9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способ перехода от общих суждений к частным</w:t>
            </w:r>
          </w:p>
          <w:p w14:paraId="0B4C4E4D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помощью законов и правил логики;</w:t>
            </w:r>
          </w:p>
          <w:p w14:paraId="0964A775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способ перехода от знания отдельных фактов к</w:t>
            </w:r>
          </w:p>
          <w:p w14:paraId="7578F1EB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знанию общего;</w:t>
            </w:r>
          </w:p>
          <w:p w14:paraId="3BE5A9F9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метод, основанный на разделении объекта на</w:t>
            </w:r>
          </w:p>
          <w:p w14:paraId="74B69AFB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составные части;</w:t>
            </w:r>
          </w:p>
          <w:p w14:paraId="1C64941C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мысленное отвлечение от некоторых свойств и</w:t>
            </w:r>
          </w:p>
          <w:p w14:paraId="5992B2A3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связей изучаемого объекта с одновременным</w:t>
            </w:r>
          </w:p>
          <w:p w14:paraId="6BDC0774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выделением сторон и свойств, интересующих</w:t>
            </w:r>
          </w:p>
          <w:p w14:paraId="7316F116" w14:textId="77777777" w:rsidR="00BA65DD" w:rsidRPr="00690E75" w:rsidRDefault="00BA65DD" w:rsidP="0069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E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исследователя.</w:t>
            </w:r>
          </w:p>
        </w:tc>
      </w:tr>
    </w:tbl>
    <w:p w14:paraId="767A6D71" w14:textId="77777777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1-В, 2-Г, 3-Б, 4-А</w:t>
      </w:r>
    </w:p>
    <w:p w14:paraId="51C59238" w14:textId="5B9997BC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ОПК-5</w:t>
      </w:r>
    </w:p>
    <w:p w14:paraId="3464AD22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2C918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90E7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90E7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690E7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правильной</w:t>
      </w:r>
      <w:r w:rsidRPr="00690E7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последовательности</w:t>
      </w:r>
    </w:p>
    <w:p w14:paraId="0AADF8E7" w14:textId="77777777" w:rsidR="00A45497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23F96C19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right="-28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B8E82BD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1. Установите последовательность периодов развития науки, начиная с раннего:</w:t>
      </w:r>
    </w:p>
    <w:p w14:paraId="253A9316" w14:textId="4FD78E84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690E75">
        <w:rPr>
          <w:rFonts w:ascii="Times New Roman" w:eastAsia="Calibri" w:hAnsi="Times New Roman" w:cs="Times New Roman"/>
          <w:sz w:val="28"/>
          <w:szCs w:val="28"/>
        </w:rPr>
        <w:t>н</w:t>
      </w:r>
      <w:r w:rsidRPr="00690E75">
        <w:rPr>
          <w:rFonts w:ascii="Times New Roman" w:eastAsia="Calibri" w:hAnsi="Times New Roman" w:cs="Times New Roman"/>
          <w:sz w:val="28"/>
          <w:szCs w:val="28"/>
        </w:rPr>
        <w:t>еоклассическая наука</w:t>
      </w:r>
    </w:p>
    <w:p w14:paraId="5329784D" w14:textId="16FFB5E4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90E75">
        <w:rPr>
          <w:rFonts w:ascii="Times New Roman" w:eastAsia="Calibri" w:hAnsi="Times New Roman" w:cs="Times New Roman"/>
          <w:sz w:val="28"/>
          <w:szCs w:val="28"/>
        </w:rPr>
        <w:t>к</w:t>
      </w:r>
      <w:r w:rsidRPr="00690E75">
        <w:rPr>
          <w:rFonts w:ascii="Times New Roman" w:eastAsia="Calibri" w:hAnsi="Times New Roman" w:cs="Times New Roman"/>
          <w:sz w:val="28"/>
          <w:szCs w:val="28"/>
        </w:rPr>
        <w:t>лассическая наука</w:t>
      </w:r>
    </w:p>
    <w:p w14:paraId="78F8FC7C" w14:textId="543C90B4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 w:rsidR="00690E75">
        <w:rPr>
          <w:rFonts w:ascii="Times New Roman" w:eastAsia="Calibri" w:hAnsi="Times New Roman" w:cs="Times New Roman"/>
          <w:sz w:val="28"/>
          <w:szCs w:val="28"/>
        </w:rPr>
        <w:t>п</w:t>
      </w:r>
      <w:r w:rsidRPr="00690E75">
        <w:rPr>
          <w:rFonts w:ascii="Times New Roman" w:eastAsia="Calibri" w:hAnsi="Times New Roman" w:cs="Times New Roman"/>
          <w:sz w:val="28"/>
          <w:szCs w:val="28"/>
        </w:rPr>
        <w:t>остнеклассическая</w:t>
      </w:r>
      <w:proofErr w:type="spellEnd"/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 наука</w:t>
      </w:r>
    </w:p>
    <w:p w14:paraId="02FB0B13" w14:textId="2C7457D5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spellStart"/>
      <w:r w:rsidR="00690E75">
        <w:rPr>
          <w:rFonts w:ascii="Times New Roman" w:eastAsia="Calibri" w:hAnsi="Times New Roman" w:cs="Times New Roman"/>
          <w:sz w:val="28"/>
          <w:szCs w:val="28"/>
        </w:rPr>
        <w:t>п</w:t>
      </w:r>
      <w:r w:rsidRPr="00690E75">
        <w:rPr>
          <w:rFonts w:ascii="Times New Roman" w:eastAsia="Calibri" w:hAnsi="Times New Roman" w:cs="Times New Roman"/>
          <w:sz w:val="28"/>
          <w:szCs w:val="28"/>
        </w:rPr>
        <w:t>реднаука</w:t>
      </w:r>
      <w:proofErr w:type="spellEnd"/>
    </w:p>
    <w:p w14:paraId="73E48C46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Г, Б, А, В</w:t>
      </w:r>
    </w:p>
    <w:p w14:paraId="21E6585D" w14:textId="48BA68AA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</w:t>
      </w:r>
    </w:p>
    <w:p w14:paraId="62380BA0" w14:textId="77777777" w:rsidR="007D7291" w:rsidRPr="00690E75" w:rsidRDefault="007D7291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91141192"/>
    </w:p>
    <w:p w14:paraId="5BF9F305" w14:textId="4D7F224E" w:rsidR="00C74686" w:rsidRPr="00690E75" w:rsidRDefault="00A45497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2. Установите </w:t>
      </w:r>
      <w:r w:rsidR="00C74686" w:rsidRPr="00690E75">
        <w:rPr>
          <w:rFonts w:ascii="Times New Roman" w:eastAsia="Times New Roman" w:hAnsi="Times New Roman" w:cs="Times New Roman"/>
          <w:i/>
          <w:sz w:val="28"/>
          <w:szCs w:val="28"/>
        </w:rPr>
        <w:t>последовательность этапов создания знаний</w:t>
      </w:r>
      <w:r w:rsidR="00C74686" w:rsidRPr="00690E7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EECEED2" w14:textId="642EE116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А) создание новых знаний – обеспечение условий для творчества, генерации идей, обмена мнениями и знания</w:t>
      </w:r>
    </w:p>
    <w:p w14:paraId="0292A644" w14:textId="757DEB38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Б) идентификация – определение основных знаний, имеющих решающее значение для реализации стратегии и успеха компании</w:t>
      </w:r>
    </w:p>
    <w:p w14:paraId="4F01261D" w14:textId="7AB5C890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В) приобретение – выбор источников получения знаний; оценка полезности и отбор знаний; обеспечение соответствия между притоком знания и потребности в нем</w:t>
      </w:r>
    </w:p>
    <w:p w14:paraId="7A201534" w14:textId="77777777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Б, В, А </w:t>
      </w:r>
    </w:p>
    <w:p w14:paraId="3BDA6799" w14:textId="4E0CCA36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32595CA3" w14:textId="77777777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914A0" w14:textId="6EEC9D16" w:rsidR="005C0049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3. </w:t>
      </w:r>
      <w:r w:rsidR="005C0049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Расположите в правильной последовательности этапы научного исследования:</w:t>
      </w:r>
    </w:p>
    <w:p w14:paraId="6A1906CE" w14:textId="4F1110BB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690E75">
        <w:rPr>
          <w:rFonts w:ascii="Times New Roman" w:eastAsia="Calibri" w:hAnsi="Times New Roman" w:cs="Times New Roman"/>
          <w:sz w:val="28"/>
          <w:szCs w:val="28"/>
        </w:rPr>
        <w:t>о</w:t>
      </w:r>
      <w:r w:rsidRPr="00690E75">
        <w:rPr>
          <w:rFonts w:ascii="Times New Roman" w:eastAsia="Calibri" w:hAnsi="Times New Roman" w:cs="Times New Roman"/>
          <w:sz w:val="28"/>
          <w:szCs w:val="28"/>
        </w:rPr>
        <w:t>сновной (исследовательский)</w:t>
      </w:r>
    </w:p>
    <w:p w14:paraId="5D26EE04" w14:textId="25EEA0A4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90E75">
        <w:rPr>
          <w:rFonts w:ascii="Times New Roman" w:eastAsia="Calibri" w:hAnsi="Times New Roman" w:cs="Times New Roman"/>
          <w:sz w:val="28"/>
          <w:szCs w:val="28"/>
        </w:rPr>
        <w:t>з</w:t>
      </w:r>
      <w:r w:rsidRPr="00690E75">
        <w:rPr>
          <w:rFonts w:ascii="Times New Roman" w:eastAsia="Calibri" w:hAnsi="Times New Roman" w:cs="Times New Roman"/>
          <w:sz w:val="28"/>
          <w:szCs w:val="28"/>
        </w:rPr>
        <w:t>аключительный</w:t>
      </w:r>
    </w:p>
    <w:p w14:paraId="3985FFD9" w14:textId="56658153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690E75">
        <w:rPr>
          <w:rFonts w:ascii="Times New Roman" w:eastAsia="Calibri" w:hAnsi="Times New Roman" w:cs="Times New Roman"/>
          <w:sz w:val="28"/>
          <w:szCs w:val="28"/>
        </w:rPr>
        <w:t>п</w:t>
      </w:r>
      <w:r w:rsidRPr="00690E75">
        <w:rPr>
          <w:rFonts w:ascii="Times New Roman" w:eastAsia="Calibri" w:hAnsi="Times New Roman" w:cs="Times New Roman"/>
          <w:sz w:val="28"/>
          <w:szCs w:val="28"/>
        </w:rPr>
        <w:t>одготовительный</w:t>
      </w:r>
    </w:p>
    <w:p w14:paraId="64B4ECFD" w14:textId="77777777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В, А, Б</w:t>
      </w:r>
    </w:p>
    <w:p w14:paraId="0BF498DB" w14:textId="6D66F5BC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ОПК-3</w:t>
      </w:r>
    </w:p>
    <w:p w14:paraId="75E11310" w14:textId="77777777" w:rsidR="00C74686" w:rsidRPr="00690E75" w:rsidRDefault="00C74686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5255FA" w14:textId="64A196F5" w:rsidR="00BA65DD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4. </w:t>
      </w:r>
      <w:r w:rsidR="00BA65DD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Установите правильную последовательность этапов проведения конкурентного анализа. </w:t>
      </w:r>
    </w:p>
    <w:p w14:paraId="7BB91F86" w14:textId="393EAEE9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А) </w:t>
      </w:r>
      <w:r w:rsidR="00690E75">
        <w:rPr>
          <w:rFonts w:ascii="Times New Roman" w:eastAsia="Calibri" w:hAnsi="Times New Roman" w:cs="Times New Roman"/>
          <w:sz w:val="28"/>
          <w:szCs w:val="28"/>
        </w:rPr>
        <w:t>с</w:t>
      </w:r>
      <w:r w:rsidRPr="00690E75">
        <w:rPr>
          <w:rFonts w:ascii="Times New Roman" w:eastAsia="Calibri" w:hAnsi="Times New Roman" w:cs="Times New Roman"/>
          <w:sz w:val="28"/>
          <w:szCs w:val="28"/>
        </w:rPr>
        <w:t>бор данных</w:t>
      </w:r>
    </w:p>
    <w:p w14:paraId="07FB515E" w14:textId="1DFBF030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Б) </w:t>
      </w:r>
      <w:r w:rsidR="00690E75">
        <w:rPr>
          <w:rFonts w:ascii="Times New Roman" w:eastAsia="Calibri" w:hAnsi="Times New Roman" w:cs="Times New Roman"/>
          <w:sz w:val="28"/>
          <w:szCs w:val="28"/>
        </w:rPr>
        <w:t>м</w:t>
      </w: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ониторинг и корректировка </w:t>
      </w:r>
    </w:p>
    <w:p w14:paraId="4F6D3606" w14:textId="7FABAD67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В) </w:t>
      </w:r>
      <w:r w:rsidR="00690E75">
        <w:rPr>
          <w:rFonts w:ascii="Times New Roman" w:eastAsia="Calibri" w:hAnsi="Times New Roman" w:cs="Times New Roman"/>
          <w:sz w:val="28"/>
          <w:szCs w:val="28"/>
        </w:rPr>
        <w:t>в</w:t>
      </w:r>
      <w:r w:rsidRPr="00690E75">
        <w:rPr>
          <w:rFonts w:ascii="Times New Roman" w:eastAsia="Calibri" w:hAnsi="Times New Roman" w:cs="Times New Roman"/>
          <w:sz w:val="28"/>
          <w:szCs w:val="28"/>
        </w:rPr>
        <w:t>ыявление ключевых конкурентов</w:t>
      </w:r>
    </w:p>
    <w:p w14:paraId="2BBE6AD5" w14:textId="3A0429B4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Г) </w:t>
      </w:r>
      <w:r w:rsidR="00690E75">
        <w:rPr>
          <w:rFonts w:ascii="Times New Roman" w:eastAsia="Calibri" w:hAnsi="Times New Roman" w:cs="Times New Roman"/>
          <w:sz w:val="28"/>
          <w:szCs w:val="28"/>
        </w:rPr>
        <w:t>р</w:t>
      </w:r>
      <w:r w:rsidRPr="00690E75">
        <w:rPr>
          <w:rFonts w:ascii="Times New Roman" w:eastAsia="Calibri" w:hAnsi="Times New Roman" w:cs="Times New Roman"/>
          <w:sz w:val="28"/>
          <w:szCs w:val="28"/>
        </w:rPr>
        <w:t>азработка рекомендаций</w:t>
      </w:r>
    </w:p>
    <w:p w14:paraId="43154160" w14:textId="160CDC44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Д) </w:t>
      </w:r>
      <w:r w:rsidR="00690E75">
        <w:rPr>
          <w:rFonts w:ascii="Times New Roman" w:eastAsia="Calibri" w:hAnsi="Times New Roman" w:cs="Times New Roman"/>
          <w:sz w:val="28"/>
          <w:szCs w:val="28"/>
        </w:rPr>
        <w:t>а</w:t>
      </w: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нализ собранных данных </w:t>
      </w:r>
    </w:p>
    <w:p w14:paraId="2179CB1B" w14:textId="4DE6222C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Е) </w:t>
      </w:r>
      <w:r w:rsidR="00690E75">
        <w:rPr>
          <w:rFonts w:ascii="Times New Roman" w:eastAsia="Calibri" w:hAnsi="Times New Roman" w:cs="Times New Roman"/>
          <w:sz w:val="28"/>
          <w:szCs w:val="28"/>
        </w:rPr>
        <w:t>о</w:t>
      </w:r>
      <w:r w:rsidRPr="00690E75">
        <w:rPr>
          <w:rFonts w:ascii="Times New Roman" w:eastAsia="Calibri" w:hAnsi="Times New Roman" w:cs="Times New Roman"/>
          <w:sz w:val="28"/>
          <w:szCs w:val="28"/>
        </w:rPr>
        <w:t>пределение целей анализа</w:t>
      </w:r>
    </w:p>
    <w:p w14:paraId="58718C5F" w14:textId="77777777" w:rsidR="00BA65DD" w:rsidRPr="00690E75" w:rsidRDefault="00BA65DD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Cs/>
          <w:sz w:val="28"/>
          <w:szCs w:val="28"/>
        </w:rPr>
        <w:t xml:space="preserve">Правильный ответ: </w:t>
      </w:r>
      <w:r w:rsidRPr="00690E75">
        <w:rPr>
          <w:rFonts w:ascii="Times New Roman" w:eastAsia="Calibri" w:hAnsi="Times New Roman" w:cs="Times New Roman"/>
          <w:sz w:val="28"/>
          <w:szCs w:val="28"/>
        </w:rPr>
        <w:t>Е, А, Д, В, Г, Б</w:t>
      </w:r>
    </w:p>
    <w:p w14:paraId="1722EFE2" w14:textId="77777777" w:rsidR="00BA65DD" w:rsidRPr="00690E75" w:rsidRDefault="00BA65DD" w:rsidP="00690E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ОПК-4 </w:t>
      </w:r>
    </w:p>
    <w:p w14:paraId="56A549CB" w14:textId="77777777" w:rsidR="00C74686" w:rsidRPr="00690E75" w:rsidRDefault="00C74686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20C6E" w14:textId="00D6B6FB" w:rsidR="00C476BF" w:rsidRPr="00690E75" w:rsidRDefault="00A45497" w:rsidP="00690E7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5. </w:t>
      </w:r>
      <w:r w:rsidR="00C476BF" w:rsidRPr="00690E7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Установите правильную последовательность этапов написания диплома.</w:t>
      </w:r>
      <w:r w:rsidR="00C476BF" w:rsidRPr="00690E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E33B026" w14:textId="645F2F18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А)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0E75">
        <w:rPr>
          <w:rFonts w:ascii="Times New Roman" w:eastAsia="Calibri" w:hAnsi="Times New Roman" w:cs="Times New Roman"/>
          <w:sz w:val="28"/>
          <w:szCs w:val="28"/>
        </w:rPr>
        <w:t>с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 xml:space="preserve">оставление плана </w:t>
      </w:r>
    </w:p>
    <w:p w14:paraId="4FF999FD" w14:textId="0B3679EB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90E75">
        <w:rPr>
          <w:rFonts w:ascii="Times New Roman" w:eastAsia="Calibri" w:hAnsi="Times New Roman" w:cs="Times New Roman"/>
          <w:sz w:val="28"/>
          <w:szCs w:val="28"/>
        </w:rPr>
        <w:t>с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>бор и анализ информации</w:t>
      </w:r>
    </w:p>
    <w:p w14:paraId="3595663D" w14:textId="67931529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690E75">
        <w:rPr>
          <w:rFonts w:ascii="Times New Roman" w:eastAsia="Calibri" w:hAnsi="Times New Roman" w:cs="Times New Roman"/>
          <w:sz w:val="28"/>
          <w:szCs w:val="28"/>
        </w:rPr>
        <w:t>в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>ыбор темы</w:t>
      </w:r>
    </w:p>
    <w:p w14:paraId="3F7FF825" w14:textId="5B5D2BD0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Г)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0E75">
        <w:rPr>
          <w:rFonts w:ascii="Times New Roman" w:eastAsia="Calibri" w:hAnsi="Times New Roman" w:cs="Times New Roman"/>
          <w:sz w:val="28"/>
          <w:szCs w:val="28"/>
        </w:rPr>
        <w:t>н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>аписание текста работы</w:t>
      </w:r>
    </w:p>
    <w:p w14:paraId="2B5F6FF2" w14:textId="218EFD9C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Д)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0E75">
        <w:rPr>
          <w:rFonts w:ascii="Times New Roman" w:eastAsia="Calibri" w:hAnsi="Times New Roman" w:cs="Times New Roman"/>
          <w:sz w:val="28"/>
          <w:szCs w:val="28"/>
        </w:rPr>
        <w:t>п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>одготовка к защите</w:t>
      </w:r>
    </w:p>
    <w:p w14:paraId="07565BDA" w14:textId="48EE616C" w:rsidR="00C476BF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Е)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458B">
        <w:rPr>
          <w:rFonts w:ascii="Times New Roman" w:eastAsia="Calibri" w:hAnsi="Times New Roman" w:cs="Times New Roman"/>
          <w:sz w:val="28"/>
          <w:szCs w:val="28"/>
        </w:rPr>
        <w:t>о</w:t>
      </w:r>
      <w:r w:rsidR="00C476BF" w:rsidRPr="00690E75">
        <w:rPr>
          <w:rFonts w:ascii="Times New Roman" w:eastAsia="Calibri" w:hAnsi="Times New Roman" w:cs="Times New Roman"/>
          <w:sz w:val="28"/>
          <w:szCs w:val="28"/>
        </w:rPr>
        <w:t>формление работы</w:t>
      </w:r>
    </w:p>
    <w:p w14:paraId="170E71DF" w14:textId="77777777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А, Г, Е, В, Д, Б.</w:t>
      </w:r>
    </w:p>
    <w:p w14:paraId="203329EB" w14:textId="224E3C56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BA65DD" w:rsidRPr="00690E75">
        <w:rPr>
          <w:rFonts w:ascii="Times New Roman" w:eastAsia="Calibri" w:hAnsi="Times New Roman" w:cs="Times New Roman"/>
          <w:sz w:val="28"/>
          <w:szCs w:val="28"/>
        </w:rPr>
        <w:t>ОПК-5</w:t>
      </w:r>
    </w:p>
    <w:bookmarkEnd w:id="4"/>
    <w:p w14:paraId="55A7DE59" w14:textId="77777777" w:rsidR="006D0935" w:rsidRPr="00690E75" w:rsidRDefault="006D0935" w:rsidP="00690E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0E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2409F2F2" w14:textId="77777777" w:rsidR="006D0935" w:rsidRPr="00690E75" w:rsidRDefault="006D0935" w:rsidP="00690E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B9F5FF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90E7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690E7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90E7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690E7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дополнение</w:t>
      </w:r>
    </w:p>
    <w:p w14:paraId="751F076F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A2F0DDE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1.</w:t>
      </w: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A33F2E8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lastRenderedPageBreak/>
        <w:t>__________ это совокупность методов, имеющихся в распоряжении определённой науки.</w:t>
      </w:r>
    </w:p>
    <w:p w14:paraId="35FAB8D3" w14:textId="48F43090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27C79">
        <w:rPr>
          <w:rFonts w:ascii="Times New Roman" w:eastAsia="Calibri" w:hAnsi="Times New Roman" w:cs="Times New Roman"/>
          <w:sz w:val="28"/>
          <w:szCs w:val="28"/>
        </w:rPr>
        <w:t>м</w:t>
      </w:r>
      <w:r w:rsidRPr="00690E75">
        <w:rPr>
          <w:rFonts w:ascii="Times New Roman" w:eastAsia="Calibri" w:hAnsi="Times New Roman" w:cs="Times New Roman"/>
          <w:sz w:val="28"/>
          <w:szCs w:val="28"/>
        </w:rPr>
        <w:t>етодология</w:t>
      </w:r>
    </w:p>
    <w:p w14:paraId="6E914AF2" w14:textId="47FDDE08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УК-1 </w:t>
      </w:r>
    </w:p>
    <w:p w14:paraId="16211C3F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48E4A9" w14:textId="49BF9BE9" w:rsidR="00C74686" w:rsidRPr="00690E75" w:rsidRDefault="00A45497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="00C74686" w:rsidRPr="00690E75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C74686" w:rsidRPr="00690E75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74686" w:rsidRPr="00690E75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C74686" w:rsidRPr="00690E75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C74686" w:rsidRPr="00690E75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C74686" w:rsidRPr="00690E75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74686" w:rsidRPr="00690E7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</w:t>
      </w:r>
    </w:p>
    <w:p w14:paraId="74790115" w14:textId="77777777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Управление знаниями – это процесс интегрированной трансформации организацией своих _________________активов в прибыль и материальные ценности. </w:t>
      </w:r>
    </w:p>
    <w:p w14:paraId="612B6CBA" w14:textId="77777777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интеллектуальных </w:t>
      </w:r>
    </w:p>
    <w:p w14:paraId="59F6FD33" w14:textId="3EDBC5F2" w:rsidR="00C74686" w:rsidRPr="00690E75" w:rsidRDefault="00C74686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4D97F40C" w14:textId="77777777" w:rsidR="00C476BF" w:rsidRPr="00690E75" w:rsidRDefault="00C476BF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430AA4" w14:textId="56CD11FC" w:rsidR="005C0049" w:rsidRPr="00690E75" w:rsidRDefault="00A45497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3</w:t>
      </w:r>
      <w:r w:rsidR="005C0049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. Напишите пропущенное слово (словосочетание).</w:t>
      </w:r>
    </w:p>
    <w:p w14:paraId="5DFC0048" w14:textId="77777777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__________ это сжатое изложение основной информации первоисточника на основе её смысловой переработки. </w:t>
      </w:r>
    </w:p>
    <w:p w14:paraId="27A3A7AB" w14:textId="0D92DB46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27C79">
        <w:rPr>
          <w:rFonts w:ascii="Times New Roman" w:eastAsia="Calibri" w:hAnsi="Times New Roman" w:cs="Times New Roman"/>
          <w:sz w:val="28"/>
          <w:szCs w:val="28"/>
        </w:rPr>
        <w:t>ц</w:t>
      </w:r>
      <w:r w:rsidRPr="00690E75">
        <w:rPr>
          <w:rFonts w:ascii="Times New Roman" w:eastAsia="Calibri" w:hAnsi="Times New Roman" w:cs="Times New Roman"/>
          <w:sz w:val="28"/>
          <w:szCs w:val="28"/>
        </w:rPr>
        <w:t>итата</w:t>
      </w:r>
    </w:p>
    <w:p w14:paraId="49E9D286" w14:textId="001203F7" w:rsidR="005C0049" w:rsidRPr="00690E75" w:rsidRDefault="005C004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ОПК-3</w:t>
      </w:r>
    </w:p>
    <w:p w14:paraId="2A3E2890" w14:textId="77777777" w:rsidR="005C0049" w:rsidRPr="00690E75" w:rsidRDefault="005C004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D57644" w14:textId="144D90C3" w:rsidR="005C004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4. </w:t>
      </w:r>
      <w:r w:rsidR="005C0049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E26E207" w14:textId="77777777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___________ это метод исследования, который предполагает организацию ситуации исследования и позволяет её контролировать.</w:t>
      </w:r>
    </w:p>
    <w:p w14:paraId="54B9D96B" w14:textId="331593E2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ответ: эксперимент</w:t>
      </w:r>
    </w:p>
    <w:p w14:paraId="78D6C485" w14:textId="417E1D78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Pr="00690E75">
        <w:rPr>
          <w:rFonts w:ascii="Times New Roman" w:eastAsia="Times New Roman" w:hAnsi="Times New Roman" w:cs="Times New Roman"/>
          <w:bCs/>
          <w:iCs/>
          <w:sz w:val="28"/>
          <w:szCs w:val="28"/>
        </w:rPr>
        <w:t>ОПК-4</w:t>
      </w:r>
    </w:p>
    <w:p w14:paraId="466F81DB" w14:textId="77777777" w:rsidR="005C0049" w:rsidRPr="00690E75" w:rsidRDefault="005C0049" w:rsidP="00690E75">
      <w:pPr>
        <w:widowControl w:val="0"/>
        <w:autoSpaceDE w:val="0"/>
        <w:autoSpaceDN w:val="0"/>
        <w:spacing w:after="0" w:line="240" w:lineRule="auto"/>
        <w:ind w:left="222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14:paraId="1CC0BC5C" w14:textId="57DF3218" w:rsidR="00C476BF" w:rsidRPr="00690E75" w:rsidRDefault="00D9378B" w:rsidP="00690E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5</w:t>
      </w:r>
      <w:r w:rsidR="00C476BF"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.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 xml:space="preserve"> Напишите</w:t>
      </w:r>
      <w:r w:rsidR="00C476BF" w:rsidRPr="00690E75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C476BF" w:rsidRPr="00690E75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C476BF" w:rsidRPr="00690E75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2906E29A" w14:textId="77777777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 _____________ исследование решает вопросы, связанные с практикой, их назначение – давать научные средства для решения этих вопросов. </w:t>
      </w:r>
    </w:p>
    <w:p w14:paraId="082FE4DF" w14:textId="77777777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Введите вид исследования </w:t>
      </w:r>
    </w:p>
    <w:p w14:paraId="306BF7F5" w14:textId="77777777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прикладное </w:t>
      </w:r>
    </w:p>
    <w:p w14:paraId="39144DA4" w14:textId="32D2A034" w:rsidR="00C476BF" w:rsidRPr="00690E75" w:rsidRDefault="00C476BF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5C0049" w:rsidRPr="00690E75">
        <w:rPr>
          <w:rFonts w:ascii="Times New Roman" w:eastAsia="Calibri" w:hAnsi="Times New Roman" w:cs="Times New Roman"/>
          <w:sz w:val="28"/>
          <w:szCs w:val="28"/>
        </w:rPr>
        <w:t>ОПК-5</w:t>
      </w:r>
    </w:p>
    <w:p w14:paraId="34B21796" w14:textId="77777777" w:rsidR="00375869" w:rsidRPr="00690E75" w:rsidRDefault="0037586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83B84F" w14:textId="77777777" w:rsidR="006D0935" w:rsidRPr="00690E75" w:rsidRDefault="006D0935" w:rsidP="00686F69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690E7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кратким</w:t>
      </w:r>
      <w:r w:rsidRPr="00690E7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свободным</w:t>
      </w:r>
      <w:r w:rsidRPr="00690E7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ответом</w:t>
      </w:r>
    </w:p>
    <w:p w14:paraId="11426972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5" w:name="_Hlk191137938"/>
      <w:bookmarkStart w:id="6" w:name="_Hlk191137499"/>
    </w:p>
    <w:p w14:paraId="202FAE5E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60411833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Назовите структурные компоненты теоретического познания. </w:t>
      </w:r>
    </w:p>
    <w:p w14:paraId="082E0DA4" w14:textId="4DD5E77F" w:rsidR="0037586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:</w:t>
      </w:r>
      <w:r w:rsidR="00F27C79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роблема</w:t>
      </w:r>
      <w:r w:rsidR="00686F69">
        <w:rPr>
          <w:rFonts w:ascii="Times New Roman" w:eastAsia="Calibri" w:hAnsi="Times New Roman" w:cs="Times New Roman"/>
          <w:sz w:val="28"/>
          <w:szCs w:val="28"/>
        </w:rPr>
        <w:t>;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7C79">
        <w:rPr>
          <w:rFonts w:ascii="Times New Roman" w:eastAsia="Calibri" w:hAnsi="Times New Roman" w:cs="Times New Roman"/>
          <w:sz w:val="28"/>
          <w:szCs w:val="28"/>
        </w:rPr>
        <w:t>г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ипотеза</w:t>
      </w:r>
      <w:r w:rsidR="00686F69">
        <w:rPr>
          <w:rFonts w:ascii="Times New Roman" w:eastAsia="Calibri" w:hAnsi="Times New Roman" w:cs="Times New Roman"/>
          <w:sz w:val="28"/>
          <w:szCs w:val="28"/>
        </w:rPr>
        <w:t>;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7C79">
        <w:rPr>
          <w:rFonts w:ascii="Times New Roman" w:eastAsia="Calibri" w:hAnsi="Times New Roman" w:cs="Times New Roman"/>
          <w:sz w:val="28"/>
          <w:szCs w:val="28"/>
        </w:rPr>
        <w:t>т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еория</w:t>
      </w:r>
      <w:r w:rsidR="00686F69">
        <w:rPr>
          <w:rFonts w:ascii="Times New Roman" w:eastAsia="Calibri" w:hAnsi="Times New Roman" w:cs="Times New Roman"/>
          <w:sz w:val="28"/>
          <w:szCs w:val="28"/>
        </w:rPr>
        <w:t>;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7C79">
        <w:rPr>
          <w:rFonts w:ascii="Times New Roman" w:eastAsia="Calibri" w:hAnsi="Times New Roman" w:cs="Times New Roman"/>
          <w:sz w:val="28"/>
          <w:szCs w:val="28"/>
        </w:rPr>
        <w:t>з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акон.</w:t>
      </w:r>
    </w:p>
    <w:p w14:paraId="69CDFC3B" w14:textId="743273AA" w:rsidR="00375869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УК-1 </w:t>
      </w:r>
    </w:p>
    <w:p w14:paraId="2126D116" w14:textId="77777777" w:rsidR="00686F69" w:rsidRPr="00690E75" w:rsidRDefault="00686F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7A5A6C" w14:textId="77777777" w:rsidR="00D15DC2" w:rsidRPr="00690E75" w:rsidRDefault="00D15DC2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42EBED20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Какие фазы цикла управления знаниями вы знаете?</w:t>
      </w:r>
    </w:p>
    <w:p w14:paraId="6FF4C342" w14:textId="09C87176" w:rsidR="00D15DC2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="00F27C79">
        <w:rPr>
          <w:rFonts w:ascii="Times New Roman" w:eastAsia="Times New Roman" w:hAnsi="Times New Roman" w:cs="Times New Roman"/>
          <w:iCs/>
          <w:sz w:val="28"/>
          <w:szCs w:val="28"/>
        </w:rPr>
        <w:t>с</w:t>
      </w:r>
      <w:r w:rsidR="00D15DC2" w:rsidRPr="00690E75">
        <w:rPr>
          <w:rFonts w:ascii="Times New Roman" w:eastAsia="Calibri" w:hAnsi="Times New Roman" w:cs="Times New Roman"/>
          <w:sz w:val="28"/>
          <w:szCs w:val="28"/>
        </w:rPr>
        <w:t xml:space="preserve">оздание (это процесс генерации новой информации). Сбор и хранение (на этом этапе собирают знания сотрудников, оформляют и размещают в системе). Распространение (внутренние конференции, встречи, новости в </w:t>
      </w:r>
      <w:proofErr w:type="spellStart"/>
      <w:r w:rsidR="00D15DC2" w:rsidRPr="00690E75">
        <w:rPr>
          <w:rFonts w:ascii="Times New Roman" w:eastAsia="Calibri" w:hAnsi="Times New Roman" w:cs="Times New Roman"/>
          <w:sz w:val="28"/>
          <w:szCs w:val="28"/>
        </w:rPr>
        <w:t>таск-трекере</w:t>
      </w:r>
      <w:proofErr w:type="spellEnd"/>
      <w:r w:rsidR="00D15DC2" w:rsidRPr="00690E75">
        <w:rPr>
          <w:rFonts w:ascii="Times New Roman" w:eastAsia="Calibri" w:hAnsi="Times New Roman" w:cs="Times New Roman"/>
          <w:sz w:val="28"/>
          <w:szCs w:val="28"/>
        </w:rPr>
        <w:t xml:space="preserve"> позволяют сотрудникам делиться опытом друг с </w:t>
      </w:r>
      <w:r w:rsidR="00D15DC2" w:rsidRPr="00690E75">
        <w:rPr>
          <w:rFonts w:ascii="Times New Roman" w:eastAsia="Calibri" w:hAnsi="Times New Roman" w:cs="Times New Roman"/>
          <w:sz w:val="28"/>
          <w:szCs w:val="28"/>
        </w:rPr>
        <w:lastRenderedPageBreak/>
        <w:t>другом). Использование (реализация новых технологий, оптимизация процессов или разработка новых продуктов и услуг).</w:t>
      </w:r>
    </w:p>
    <w:p w14:paraId="1BF3A4A1" w14:textId="0AE0C756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ОПК-2 </w:t>
      </w:r>
    </w:p>
    <w:p w14:paraId="0CDB10CD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F6020E" w14:textId="661118C1" w:rsidR="005C004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3. </w:t>
      </w:r>
      <w:r w:rsidR="005C0049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15B9B339" w14:textId="77777777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Какие основные этапы включает процесс научного исследования?</w:t>
      </w:r>
    </w:p>
    <w:p w14:paraId="4E360AC5" w14:textId="4D88C3A9" w:rsidR="005C004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5C0049" w:rsidRPr="00690E75">
        <w:rPr>
          <w:rFonts w:ascii="Times New Roman" w:eastAsia="Calibri" w:hAnsi="Times New Roman" w:cs="Times New Roman"/>
          <w:sz w:val="28"/>
          <w:szCs w:val="28"/>
        </w:rPr>
        <w:t>:</w:t>
      </w: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049" w:rsidRPr="00690E75">
        <w:rPr>
          <w:rFonts w:ascii="Times New Roman" w:eastAsia="Calibri" w:hAnsi="Times New Roman" w:cs="Times New Roman"/>
          <w:sz w:val="28"/>
          <w:szCs w:val="28"/>
        </w:rPr>
        <w:t>постановка проблемы, формулировка гипотезы, выбор методов исследования, сбор данных, анализ результатов, интерпретация и выводы.</w:t>
      </w:r>
    </w:p>
    <w:p w14:paraId="4B294A97" w14:textId="31A0268C" w:rsidR="007D7291" w:rsidRPr="00690E75" w:rsidRDefault="005C004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ОПК-3</w:t>
      </w:r>
    </w:p>
    <w:p w14:paraId="7984436D" w14:textId="77777777" w:rsidR="005C0049" w:rsidRPr="00690E75" w:rsidRDefault="005C004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67BEB8" w14:textId="22BB67D3" w:rsidR="005C004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4</w:t>
      </w:r>
      <w:r w:rsidR="005C0049" w:rsidRPr="00690E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049"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360C705C" w14:textId="77777777" w:rsidR="005C0049" w:rsidRPr="00690E75" w:rsidRDefault="005C004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Назовите теоретические методы научного исследования.</w:t>
      </w:r>
    </w:p>
    <w:p w14:paraId="174FF8AB" w14:textId="69B570B0" w:rsidR="005C0049" w:rsidRPr="00690E75" w:rsidRDefault="00D9378B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="005C0049" w:rsidRPr="00690E75">
        <w:rPr>
          <w:rFonts w:ascii="Times New Roman" w:eastAsia="Calibri" w:hAnsi="Times New Roman" w:cs="Times New Roman"/>
          <w:sz w:val="28"/>
          <w:szCs w:val="28"/>
        </w:rPr>
        <w:t>анализ; синтез; индукция; дедукция.</w:t>
      </w:r>
    </w:p>
    <w:p w14:paraId="621BB125" w14:textId="06717964" w:rsidR="005C0049" w:rsidRPr="00690E75" w:rsidRDefault="005C0049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ОПК-4</w:t>
      </w:r>
    </w:p>
    <w:p w14:paraId="0A1F702E" w14:textId="77777777" w:rsidR="007D7291" w:rsidRPr="00690E75" w:rsidRDefault="007D7291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E4F683" w14:textId="229A1853" w:rsidR="00C476BF" w:rsidRPr="00690E75" w:rsidRDefault="006011E2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5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>Дайте</w:t>
      </w:r>
      <w:r w:rsidR="00C476BF" w:rsidRPr="00690E75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>ответ</w:t>
      </w:r>
      <w:r w:rsidR="00C476BF" w:rsidRPr="00690E75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="00C476BF" w:rsidRPr="00690E75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вопрос.</w:t>
      </w:r>
    </w:p>
    <w:p w14:paraId="1ED1CDF8" w14:textId="77777777" w:rsidR="00C476BF" w:rsidRPr="00690E75" w:rsidRDefault="00C476BF" w:rsidP="00690E75">
      <w:pPr>
        <w:widowControl w:val="0"/>
        <w:tabs>
          <w:tab w:val="left" w:pos="284"/>
        </w:tabs>
        <w:autoSpaceDE w:val="0"/>
        <w:autoSpaceDN w:val="0"/>
        <w:spacing w:before="1" w:after="0" w:line="240" w:lineRule="auto"/>
        <w:ind w:left="14" w:right="59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Какой </w:t>
      </w:r>
      <w:r w:rsidRPr="00690E75">
        <w:rPr>
          <w:rFonts w:ascii="Times New Roman" w:eastAsia="Times New Roman" w:hAnsi="Times New Roman" w:cs="Times New Roman"/>
          <w:spacing w:val="-2"/>
          <w:sz w:val="28"/>
          <w:szCs w:val="28"/>
        </w:rPr>
        <w:t>объем рукописи в печатных знаках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spacing w:val="-2"/>
          <w:sz w:val="28"/>
          <w:szCs w:val="28"/>
        </w:rPr>
        <w:t>принимается за единицу – авторский лист в РФ?</w:t>
      </w:r>
    </w:p>
    <w:p w14:paraId="71D7566B" w14:textId="70B1124F" w:rsidR="00C476BF" w:rsidRPr="00690E75" w:rsidRDefault="00D9378B" w:rsidP="00690E75">
      <w:pPr>
        <w:widowControl w:val="0"/>
        <w:autoSpaceDE w:val="0"/>
        <w:autoSpaceDN w:val="0"/>
        <w:spacing w:before="1" w:after="0" w:line="240" w:lineRule="auto"/>
        <w:ind w:righ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r w:rsidR="00C476BF" w:rsidRPr="00690E75">
        <w:rPr>
          <w:rFonts w:ascii="Times New Roman" w:eastAsia="Times New Roman" w:hAnsi="Times New Roman" w:cs="Times New Roman"/>
          <w:spacing w:val="-2"/>
          <w:sz w:val="28"/>
          <w:szCs w:val="28"/>
        </w:rPr>
        <w:t>В РФ за единицу объема рукописи принимается авторский лист, равный ________ (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>40000 /</w:t>
      </w:r>
      <w:r w:rsidR="00C476BF" w:rsidRPr="00690E7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>40 тысяч</w:t>
      </w:r>
      <w:r w:rsidR="00C476BF" w:rsidRPr="00690E7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>/</w:t>
      </w:r>
      <w:r w:rsidR="00C476BF" w:rsidRPr="00690E7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 xml:space="preserve">40 тыс.) </w:t>
      </w:r>
      <w:r w:rsidR="00C476BF" w:rsidRPr="00690E75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 знаков</w:t>
      </w:r>
      <w:r w:rsidR="00C476BF" w:rsidRPr="00690E7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76BF" w:rsidRPr="00690E7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14:paraId="6D1B30F8" w14:textId="0AD0E7DB" w:rsidR="00C476BF" w:rsidRPr="00690E75" w:rsidRDefault="00C476BF" w:rsidP="00690E75">
      <w:pPr>
        <w:widowControl w:val="0"/>
        <w:autoSpaceDE w:val="0"/>
        <w:autoSpaceDN w:val="0"/>
        <w:spacing w:before="1" w:after="0" w:line="240" w:lineRule="auto"/>
        <w:ind w:right="310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90E75">
        <w:rPr>
          <w:rFonts w:ascii="Times New Roman" w:eastAsia="Times New Roman" w:hAnsi="Times New Roman" w:cs="Times New Roman"/>
          <w:bCs/>
          <w:iCs/>
          <w:sz w:val="28"/>
          <w:szCs w:val="28"/>
        </w:rPr>
        <w:t>ОПК-5</w:t>
      </w:r>
    </w:p>
    <w:p w14:paraId="0C2B749D" w14:textId="77777777" w:rsidR="00C476BF" w:rsidRPr="00690E75" w:rsidRDefault="00C476BF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5"/>
    <w:bookmarkEnd w:id="6"/>
    <w:p w14:paraId="79140D4F" w14:textId="77777777" w:rsidR="00686F69" w:rsidRDefault="00686F69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4B2047F0" w14:textId="2CDB6DE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Задания открытого типа с развернутым ответом</w:t>
      </w:r>
    </w:p>
    <w:p w14:paraId="30749642" w14:textId="77777777" w:rsidR="006D0935" w:rsidRPr="00690E75" w:rsidRDefault="006D0935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64D6CAA4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690E7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1F28F1E3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Какие факторы следует учитывать при выборе между качественным и количественным методом в конкретном исследовании?</w:t>
      </w:r>
    </w:p>
    <w:p w14:paraId="2284C7C2" w14:textId="411693BE" w:rsidR="00E40605" w:rsidRPr="00690E75" w:rsidRDefault="00E40605" w:rsidP="00690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A3065C" w:rsidRPr="00690E75">
        <w:rPr>
          <w:rFonts w:ascii="Times New Roman" w:hAnsi="Times New Roman" w:cs="Times New Roman"/>
          <w:sz w:val="28"/>
          <w:szCs w:val="28"/>
        </w:rPr>
        <w:t>5</w:t>
      </w:r>
      <w:r w:rsidRPr="00690E7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5CAC97" w14:textId="4925B706" w:rsidR="00375869" w:rsidRPr="00690E75" w:rsidRDefault="00E4060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375869" w:rsidRPr="00690E75">
        <w:rPr>
          <w:rFonts w:ascii="Times New Roman" w:eastAsia="Calibri" w:hAnsi="Times New Roman" w:cs="Times New Roman"/>
          <w:sz w:val="28"/>
          <w:szCs w:val="28"/>
        </w:rPr>
        <w:t>при выборе метода необходимо учитывать следующие факторы: цели исследования; тип исследуемого вопроса; доступность ресурсов; размер выборки; контекст исследования.</w:t>
      </w:r>
    </w:p>
    <w:p w14:paraId="3A55FDF7" w14:textId="77777777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четырёх факторов.</w:t>
      </w:r>
    </w:p>
    <w:p w14:paraId="0FFCBB55" w14:textId="0282EAD0" w:rsidR="00375869" w:rsidRPr="00690E75" w:rsidRDefault="0037586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</w:t>
      </w:r>
    </w:p>
    <w:p w14:paraId="5CF48606" w14:textId="77777777" w:rsidR="00817584" w:rsidRPr="00690E75" w:rsidRDefault="00817584" w:rsidP="00690E75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F82C8D" w14:textId="002FFC29" w:rsidR="00D15DC2" w:rsidRPr="00690E75" w:rsidRDefault="00E40605" w:rsidP="00690E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2</w:t>
      </w:r>
      <w:r w:rsidR="00D15DC2" w:rsidRPr="00690E7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15DC2" w:rsidRPr="00690E75">
        <w:rPr>
          <w:rFonts w:ascii="Times New Roman" w:eastAsia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64D21FE5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Раскройте основные элементы системы управления знаниями?</w:t>
      </w:r>
    </w:p>
    <w:p w14:paraId="32B8C39B" w14:textId="0C9A709A" w:rsidR="00E40605" w:rsidRPr="00690E75" w:rsidRDefault="00E40605" w:rsidP="00690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A3065C" w:rsidRPr="00690E75">
        <w:rPr>
          <w:rFonts w:ascii="Times New Roman" w:hAnsi="Times New Roman" w:cs="Times New Roman"/>
          <w:sz w:val="28"/>
          <w:szCs w:val="28"/>
        </w:rPr>
        <w:t>5</w:t>
      </w:r>
      <w:r w:rsidRPr="00690E7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1E8C00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6AEDC6D8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Анализ текущих знаний. Включает определение пробелов и понимание, какие навыки и информация требуются для достижения стратегических целей. </w:t>
      </w:r>
    </w:p>
    <w:p w14:paraId="3EF24D92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Аккумуляция и организация знаний. Сбор и систематизация: создание баз данных, внедрение систем управления документами или использование облачных решений для хранения и доступа к информации. </w:t>
      </w:r>
    </w:p>
    <w:p w14:paraId="7096B2AD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Разработка и обучение. Это повышает общий интеллектуальный потенциал компании. Программы обучения, воркшопы и семинары помогают распространять новые знания и практики среди сотрудников. </w:t>
      </w:r>
    </w:p>
    <w:p w14:paraId="6051927A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Обмен знаниями. Внутренние конференции, встречи, новости в </w:t>
      </w:r>
      <w:proofErr w:type="spellStart"/>
      <w:r w:rsidRPr="00690E75">
        <w:rPr>
          <w:rFonts w:ascii="Times New Roman" w:eastAsia="Calibri" w:hAnsi="Times New Roman" w:cs="Times New Roman"/>
          <w:sz w:val="28"/>
          <w:szCs w:val="28"/>
        </w:rPr>
        <w:t>тасктрекере</w:t>
      </w:r>
      <w:proofErr w:type="spellEnd"/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 позволяют сотрудникам делиться опытом друг с другом. </w:t>
      </w:r>
    </w:p>
    <w:p w14:paraId="346D476F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Применение. Например, реализация новых технологий, оптимизация процессов или разработка новых продуктов и услуг. </w:t>
      </w:r>
    </w:p>
    <w:p w14:paraId="5F5A437D" w14:textId="54186300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Оценка эффективности. Анализ того, насколько хорошо организация использует свои знания для достижения бизнес-целей, тестирование сотрудников, опрос клиентов.</w:t>
      </w:r>
    </w:p>
    <w:p w14:paraId="24DC0E45" w14:textId="77777777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четырёх элементов.</w:t>
      </w:r>
    </w:p>
    <w:p w14:paraId="291C2A36" w14:textId="29F563A3" w:rsidR="00D15DC2" w:rsidRPr="00690E75" w:rsidRDefault="00D15DC2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</w:t>
      </w:r>
    </w:p>
    <w:p w14:paraId="6930816F" w14:textId="77777777" w:rsidR="002734A9" w:rsidRPr="00690E75" w:rsidRDefault="002734A9" w:rsidP="00690E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C55C19" w14:textId="16D623C0" w:rsidR="00A0714E" w:rsidRPr="00690E75" w:rsidRDefault="00E40605" w:rsidP="00690E75">
      <w:pPr>
        <w:widowControl w:val="0"/>
        <w:autoSpaceDE w:val="0"/>
        <w:autoSpaceDN w:val="0"/>
        <w:spacing w:before="73"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3. </w:t>
      </w:r>
      <w:r w:rsidR="00A0714E"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Дайте развернутый ответ на вопрос:</w:t>
      </w:r>
    </w:p>
    <w:p w14:paraId="523DC2C8" w14:textId="0427376E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Какие методы научного исследования вы знаете?</w:t>
      </w:r>
    </w:p>
    <w:p w14:paraId="62EC31A8" w14:textId="0328BE54" w:rsidR="00E40605" w:rsidRPr="00690E75" w:rsidRDefault="00E40605" w:rsidP="00690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4DF06383" w14:textId="77777777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26665617" w14:textId="6023C32C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Анализ. Применяется с целью подробного изучения объекта или явления — полностью или выборочно на основе его определённых свойств. </w:t>
      </w:r>
    </w:p>
    <w:p w14:paraId="3F016541" w14:textId="389F83B0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Систематизация. Способ изучения объекта или явления как единой системы, путём объединения отдельных его частей в целое по характерным признакам каждого или в общем.  </w:t>
      </w:r>
    </w:p>
    <w:p w14:paraId="33965198" w14:textId="51E60F24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Индукция. Описание объекта или явления и других составляющих исследования путём «от частного к общему».  </w:t>
      </w:r>
    </w:p>
    <w:p w14:paraId="28C50C09" w14:textId="7DED13B6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Дедукция. Метод, противоположный индукции, работающий по обратному принципу «от общего к частному».  </w:t>
      </w:r>
    </w:p>
    <w:p w14:paraId="2A6B8A9D" w14:textId="069A07D9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Классификация. Применяется для классификации объекта или явления по определённым группам в зависимости от его характерных признаков или других специфических особенностей.  </w:t>
      </w:r>
    </w:p>
    <w:p w14:paraId="7AB17E9A" w14:textId="6A4B0939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Абстрагирование. Может быть использован в случае необходимости исследования конкретного свойства объекта или явления.  </w:t>
      </w:r>
    </w:p>
    <w:p w14:paraId="0652C46C" w14:textId="71AB8C65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Сравнение. Используется для сравнения или сопоставления (противопоставления) друг с другом двух и более объектов или явлений, изучаемых в исследовании.  </w:t>
      </w:r>
    </w:p>
    <w:p w14:paraId="30461B0F" w14:textId="144E6956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Измерение. Определение или установление количественных характеристик (чаще всего, экспериментальным путём, в ходе проведения лабораторных исследований и т. д.).  </w:t>
      </w:r>
    </w:p>
    <w:p w14:paraId="0C88CE4B" w14:textId="77777777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Эксперимент. Проведение исследования или наблюдения за объектом или явлением при создании определённых условий. </w:t>
      </w:r>
    </w:p>
    <w:p w14:paraId="4D3F9F6C" w14:textId="7DF843BF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трех методов.</w:t>
      </w:r>
    </w:p>
    <w:p w14:paraId="56482F7D" w14:textId="1AD46F82" w:rsidR="002734A9" w:rsidRPr="00690E75" w:rsidRDefault="002734A9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</w:t>
      </w:r>
      <w:r w:rsidR="00A0714E" w:rsidRPr="00690E75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427D5C00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EDBE46" w14:textId="3B92A20E" w:rsidR="00A0714E" w:rsidRPr="00690E75" w:rsidRDefault="00E40605" w:rsidP="00F27C79">
      <w:pPr>
        <w:widowControl w:val="0"/>
        <w:autoSpaceDE w:val="0"/>
        <w:autoSpaceDN w:val="0"/>
        <w:spacing w:before="73"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 xml:space="preserve">4. </w:t>
      </w:r>
      <w:r w:rsidR="003B437C"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Подготовьте к защите </w:t>
      </w:r>
      <w:r w:rsidR="00F27C79"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отчет и</w:t>
      </w:r>
      <w:r w:rsidR="003B437C"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презентацию по результатам прохождения учебной (научно-исследовательская работы) практики:</w:t>
      </w:r>
    </w:p>
    <w:p w14:paraId="6FA68198" w14:textId="163FD73C" w:rsidR="00A0714E" w:rsidRPr="00690E75" w:rsidRDefault="00E40605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Подготовьте к</w:t>
      </w:r>
      <w:r w:rsidR="00A0714E" w:rsidRPr="00690E75">
        <w:rPr>
          <w:rFonts w:ascii="Times New Roman" w:eastAsia="Calibri" w:hAnsi="Times New Roman" w:cs="Times New Roman"/>
          <w:sz w:val="28"/>
          <w:szCs w:val="28"/>
        </w:rPr>
        <w:t xml:space="preserve"> защит</w:t>
      </w: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F27C79" w:rsidRPr="00690E75">
        <w:rPr>
          <w:rFonts w:ascii="Times New Roman" w:eastAsia="Calibri" w:hAnsi="Times New Roman" w:cs="Times New Roman"/>
          <w:sz w:val="28"/>
          <w:szCs w:val="28"/>
        </w:rPr>
        <w:t>отчет и</w:t>
      </w:r>
      <w:r w:rsidR="00A0714E" w:rsidRPr="00690E75">
        <w:rPr>
          <w:rFonts w:ascii="Times New Roman" w:eastAsia="Calibri" w:hAnsi="Times New Roman" w:cs="Times New Roman"/>
          <w:sz w:val="28"/>
          <w:szCs w:val="28"/>
        </w:rPr>
        <w:t xml:space="preserve"> презентаци</w:t>
      </w:r>
      <w:r w:rsidRPr="00690E75">
        <w:rPr>
          <w:rFonts w:ascii="Times New Roman" w:eastAsia="Calibri" w:hAnsi="Times New Roman" w:cs="Times New Roman"/>
          <w:sz w:val="28"/>
          <w:szCs w:val="28"/>
        </w:rPr>
        <w:t>ю</w:t>
      </w:r>
      <w:r w:rsidR="00A0714E" w:rsidRPr="00690E75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прохождения </w:t>
      </w:r>
      <w:sdt>
        <w:sdtPr>
          <w:rPr>
            <w:rFonts w:ascii="Times New Roman" w:eastAsia="Calibri" w:hAnsi="Times New Roman" w:cs="Times New Roman"/>
            <w:sz w:val="28"/>
            <w:szCs w:val="28"/>
          </w:rPr>
          <w:id w:val="1528301653"/>
          <w:placeholder>
            <w:docPart w:val="21E3989D59D841FBA498118E43DF77F2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A0714E" w:rsidRPr="00690E75">
            <w:rPr>
              <w:rFonts w:ascii="Times New Roman" w:eastAsia="Calibri" w:hAnsi="Times New Roman" w:cs="Times New Roman"/>
              <w:sz w:val="28"/>
              <w:szCs w:val="28"/>
            </w:rPr>
            <w:t>учебной</w:t>
          </w:r>
        </w:sdtContent>
      </w:sdt>
      <w:r w:rsidR="00A0714E" w:rsidRPr="00690E75">
        <w:rPr>
          <w:rFonts w:ascii="Times New Roman" w:eastAsia="Calibri" w:hAnsi="Times New Roman" w:cs="Times New Roman"/>
          <w:sz w:val="28"/>
          <w:szCs w:val="28"/>
        </w:rPr>
        <w:t xml:space="preserve"> (научно-исследовательск</w:t>
      </w:r>
      <w:r w:rsidR="00F27C79">
        <w:rPr>
          <w:rFonts w:ascii="Times New Roman" w:eastAsia="Calibri" w:hAnsi="Times New Roman" w:cs="Times New Roman"/>
          <w:sz w:val="28"/>
          <w:szCs w:val="28"/>
        </w:rPr>
        <w:t>ой</w:t>
      </w:r>
      <w:r w:rsidR="00A0714E" w:rsidRPr="00690E75">
        <w:rPr>
          <w:rFonts w:ascii="Times New Roman" w:eastAsia="Calibri" w:hAnsi="Times New Roman" w:cs="Times New Roman"/>
          <w:sz w:val="28"/>
          <w:szCs w:val="28"/>
        </w:rPr>
        <w:t xml:space="preserve"> работы) практики.</w:t>
      </w:r>
    </w:p>
    <w:p w14:paraId="231E21C7" w14:textId="7348FDD5" w:rsidR="00E40605" w:rsidRPr="00690E75" w:rsidRDefault="00E40605" w:rsidP="00690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3B437C" w:rsidRPr="00690E75">
        <w:rPr>
          <w:rFonts w:ascii="Times New Roman" w:hAnsi="Times New Roman" w:cs="Times New Roman"/>
          <w:sz w:val="28"/>
          <w:szCs w:val="28"/>
        </w:rPr>
        <w:t>0</w:t>
      </w:r>
      <w:r w:rsidRPr="00690E75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14:paraId="2BF133A8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46626C39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Требования к содержанию, структуре и оформлению отчета по практике Структура отчета о результатах учебной (научно-исследовательской работы) практики: </w:t>
      </w:r>
    </w:p>
    <w:p w14:paraId="48DEAE42" w14:textId="11718150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Титульный лист; </w:t>
      </w:r>
    </w:p>
    <w:p w14:paraId="21CFF4DE" w14:textId="01FA8940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Дневник практики; </w:t>
      </w:r>
    </w:p>
    <w:p w14:paraId="41F1A8CA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Содержание; </w:t>
      </w:r>
    </w:p>
    <w:p w14:paraId="6EE51370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Введение; </w:t>
      </w:r>
    </w:p>
    <w:p w14:paraId="6527A985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Основная часть; </w:t>
      </w:r>
    </w:p>
    <w:p w14:paraId="3D9F3AA5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Заключение; </w:t>
      </w:r>
    </w:p>
    <w:p w14:paraId="5F577E35" w14:textId="209991ED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Список литературы; Приложения</w:t>
      </w:r>
    </w:p>
    <w:p w14:paraId="401220FA" w14:textId="4C234AD5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3B7783" w:rsidRPr="00690E75">
        <w:rPr>
          <w:rFonts w:ascii="Times New Roman" w:eastAsia="Calibri" w:hAnsi="Times New Roman" w:cs="Times New Roman"/>
          <w:sz w:val="28"/>
          <w:szCs w:val="28"/>
        </w:rPr>
        <w:t>учебной (научно-исследовательская работа) практики</w:t>
      </w:r>
      <w:r w:rsidRPr="00690E7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287EDD1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3BB19FC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3BE08EB8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30D00F32" w14:textId="77777777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Calibri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5C5D522" w14:textId="031B8C7F" w:rsidR="00A0714E" w:rsidRPr="00690E75" w:rsidRDefault="00A0714E" w:rsidP="00690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183287415"/>
      <w:r w:rsidRPr="00690E75">
        <w:rPr>
          <w:rFonts w:ascii="Times New Roman" w:eastAsia="Calibri" w:hAnsi="Times New Roman" w:cs="Times New Roman"/>
          <w:sz w:val="28"/>
          <w:szCs w:val="28"/>
        </w:rPr>
        <w:t>Критерии оценивания: соответствие подготовленного отчета и презентации для защиты отчета о прохождении учебной (научно-исследовательской работы) практики требованиям по структуре, содержанию и оформлению.</w:t>
      </w:r>
    </w:p>
    <w:p w14:paraId="618E34EB" w14:textId="58476311" w:rsidR="00A0714E" w:rsidRPr="00690E75" w:rsidRDefault="00E40605" w:rsidP="00690E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690E75">
        <w:rPr>
          <w:rFonts w:ascii="Times New Roman" w:eastAsia="Times New Roman" w:hAnsi="Times New Roman" w:cs="Times New Roman"/>
          <w:sz w:val="28"/>
          <w:szCs w:val="28"/>
        </w:rPr>
        <w:t>УК-1; ОПК-2; ОПК-3; ОПК-4; ОПК-5;</w:t>
      </w:r>
    </w:p>
    <w:bookmarkEnd w:id="7"/>
    <w:p w14:paraId="6391B5C0" w14:textId="77777777" w:rsidR="004B395F" w:rsidRPr="00690E75" w:rsidRDefault="004B395F" w:rsidP="00690E75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C4D05D" w14:textId="12513C2E" w:rsidR="00803CBB" w:rsidRPr="00690E75" w:rsidRDefault="00E40605" w:rsidP="00690E75">
      <w:pPr>
        <w:widowControl w:val="0"/>
        <w:autoSpaceDE w:val="0"/>
        <w:autoSpaceDN w:val="0"/>
        <w:spacing w:before="73"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5. </w:t>
      </w:r>
      <w:r w:rsidR="00803CBB" w:rsidRPr="00690E7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Дайте развернутый ответ на вопрос:</w:t>
      </w:r>
    </w:p>
    <w:p w14:paraId="287A7593" w14:textId="6A397CDD" w:rsidR="00803CBB" w:rsidRPr="00690E75" w:rsidRDefault="00803CBB" w:rsidP="00690E75">
      <w:pPr>
        <w:widowControl w:val="0"/>
        <w:tabs>
          <w:tab w:val="left" w:pos="1381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sz w:val="28"/>
          <w:szCs w:val="28"/>
        </w:rPr>
        <w:t>Охарактеризуйте</w:t>
      </w:r>
      <w:r w:rsidRPr="00690E75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>что такое рецензия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?</w:t>
      </w:r>
    </w:p>
    <w:p w14:paraId="0587C86D" w14:textId="3E9E52AB" w:rsidR="00E40605" w:rsidRPr="00690E75" w:rsidRDefault="00E40605" w:rsidP="00690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E75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A3065C" w:rsidRPr="00690E75">
        <w:rPr>
          <w:rFonts w:ascii="Times New Roman" w:hAnsi="Times New Roman" w:cs="Times New Roman"/>
          <w:sz w:val="28"/>
          <w:szCs w:val="28"/>
        </w:rPr>
        <w:t>5</w:t>
      </w:r>
      <w:r w:rsidRPr="00690E7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32EF56C" w14:textId="77777777" w:rsidR="00E40605" w:rsidRPr="00690E75" w:rsidRDefault="00803CBB" w:rsidP="00690E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Ожидаемый результат: </w:t>
      </w:r>
    </w:p>
    <w:p w14:paraId="7CFD508E" w14:textId="56A61BE0" w:rsidR="00803CBB" w:rsidRPr="00690E75" w:rsidRDefault="00803CBB" w:rsidP="00690E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z w:val="28"/>
          <w:szCs w:val="28"/>
        </w:rPr>
        <w:t xml:space="preserve">Рецензия - 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критический разбор и оценка, отзыв на рукописи произведений перед их публикацией или после выхода их в свет, перед защитой диссертации. Письменный разбор, содержащий критическую оценку научного, художественного и т. п. произведения, спектакля, концерта, кинофильма. Тогдашние рецензии были своего рода руководящие статьи. Рецензия </w:t>
      </w:r>
      <w:r w:rsidR="00A3065C"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жанр </w:t>
      </w:r>
      <w:hyperlink r:id="rId8" w:tooltip="Значение слова ЖУРНАЛИСТИКА" w:history="1">
        <w:r w:rsidRPr="00690E7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журналистики</w:t>
        </w:r>
      </w:hyperlink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, а также </w:t>
      </w:r>
      <w:hyperlink r:id="rId9" w:tooltip="Значение слова НАУКА" w:history="1">
        <w:r w:rsidRPr="00690E7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научной</w:t>
        </w:r>
      </w:hyperlink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 и </w:t>
      </w:r>
      <w:hyperlink r:id="rId10" w:tooltip="Значение слова ИСКУССТВОВЕДЕНИЕ" w:history="1">
        <w:r w:rsidRPr="00690E7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художественной</w:t>
        </w:r>
      </w:hyperlink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 критики. 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lastRenderedPageBreak/>
        <w:t>Рецензия дает право на оценку работы, сделанной человеком, нуждающимся в правке и корректировке его работы. Рецензия информирует о новом произведении, содержит его краткий анализ и оценку. В переводе с латинского «</w:t>
      </w:r>
      <w:proofErr w:type="spellStart"/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recensio</w:t>
      </w:r>
      <w:proofErr w:type="spellEnd"/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» означает «просмотр, сообщение, оценка, отзыв о чём-либо». Рецензия </w:t>
      </w:r>
      <w:r w:rsidR="00A914C7"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это жанр, основу которого составляет отзыв (прежде всего </w:t>
      </w:r>
      <w:r w:rsidR="00A914C7"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критический) о произведении художественной литературы, искусства, науки, журналистики и т. п. Рецензия – аналитический жанр журналистики. Особой разновидностью рецензии является </w:t>
      </w:r>
      <w:hyperlink r:id="rId11" w:tooltip="Значение словосочетания РЕЦЕНЗИРОВАНИЕ" w:history="1">
        <w:r w:rsidRPr="00690E75">
          <w:rPr>
            <w:rFonts w:ascii="Times New Roman" w:eastAsia="Times New Roman" w:hAnsi="Times New Roman" w:cs="Times New Roman"/>
            <w:iCs/>
            <w:spacing w:val="-2"/>
            <w:sz w:val="28"/>
            <w:szCs w:val="28"/>
          </w:rPr>
          <w:t>научная рецензия</w:t>
        </w:r>
      </w:hyperlink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, или рецензия на научную работу.</w:t>
      </w:r>
    </w:p>
    <w:p w14:paraId="1D0854B8" w14:textId="2D1A2E12" w:rsidR="00803CBB" w:rsidRPr="00690E75" w:rsidRDefault="00803CBB" w:rsidP="00690E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Предметом рецензии выступают информационные явления </w:t>
      </w:r>
      <w:r w:rsidR="00A914C7"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–</w:t>
      </w: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книги, брошюры, спектакли, кинофильмы, телепередачи, игры.</w:t>
      </w:r>
    </w:p>
    <w:p w14:paraId="63A6D781" w14:textId="77777777" w:rsidR="00803CBB" w:rsidRPr="00690E75" w:rsidRDefault="00803CBB" w:rsidP="00690E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Критерии оценивания: максимальное соответствие определению.</w:t>
      </w:r>
    </w:p>
    <w:p w14:paraId="12A666B4" w14:textId="5C517EB0" w:rsidR="00803CBB" w:rsidRPr="00690E75" w:rsidRDefault="00803CBB" w:rsidP="00690E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690E75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Компетенции (индикаторы): ОПК-5</w:t>
      </w:r>
    </w:p>
    <w:sectPr w:rsidR="00803CBB" w:rsidRPr="00690E75" w:rsidSect="00C248F2">
      <w:footerReference w:type="default" r:id="rId12"/>
      <w:pgSz w:w="11910" w:h="16840"/>
      <w:pgMar w:top="1134" w:right="850" w:bottom="1134" w:left="1701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BB400" w14:textId="77777777" w:rsidR="002842FF" w:rsidRDefault="002842FF" w:rsidP="00FD394A">
      <w:pPr>
        <w:spacing w:after="0" w:line="240" w:lineRule="auto"/>
      </w:pPr>
      <w:r>
        <w:separator/>
      </w:r>
    </w:p>
  </w:endnote>
  <w:endnote w:type="continuationSeparator" w:id="0">
    <w:p w14:paraId="5C126589" w14:textId="77777777" w:rsidR="002842FF" w:rsidRDefault="002842FF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6852342"/>
      <w:docPartObj>
        <w:docPartGallery w:val="Page Numbers (Bottom of Page)"/>
        <w:docPartUnique/>
      </w:docPartObj>
    </w:sdtPr>
    <w:sdtEndPr/>
    <w:sdtContent>
      <w:p w14:paraId="6C723477" w14:textId="77777777" w:rsidR="007A0EC3" w:rsidRDefault="007A0EC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A63">
          <w:rPr>
            <w:noProof/>
          </w:rPr>
          <w:t>14</w:t>
        </w:r>
        <w:r>
          <w:fldChar w:fldCharType="end"/>
        </w:r>
      </w:p>
    </w:sdtContent>
  </w:sdt>
  <w:p w14:paraId="74539949" w14:textId="77777777" w:rsidR="007A0EC3" w:rsidRDefault="007A0E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B70C3" w14:textId="77777777" w:rsidR="002842FF" w:rsidRDefault="002842FF" w:rsidP="00FD394A">
      <w:pPr>
        <w:spacing w:after="0" w:line="240" w:lineRule="auto"/>
      </w:pPr>
      <w:r>
        <w:separator/>
      </w:r>
    </w:p>
  </w:footnote>
  <w:footnote w:type="continuationSeparator" w:id="0">
    <w:p w14:paraId="03842B3B" w14:textId="77777777" w:rsidR="002842FF" w:rsidRDefault="002842FF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06047"/>
    <w:multiLevelType w:val="hybridMultilevel"/>
    <w:tmpl w:val="9E0488CE"/>
    <w:lvl w:ilvl="0" w:tplc="D2F21B52">
      <w:start w:val="3"/>
      <w:numFmt w:val="decimal"/>
      <w:lvlText w:val="%1."/>
      <w:lvlJc w:val="left"/>
      <w:pPr>
        <w:ind w:left="11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06E"/>
    <w:rsid w:val="0001676A"/>
    <w:rsid w:val="00020FB5"/>
    <w:rsid w:val="00026521"/>
    <w:rsid w:val="000373D9"/>
    <w:rsid w:val="00043F5C"/>
    <w:rsid w:val="0007380E"/>
    <w:rsid w:val="00077576"/>
    <w:rsid w:val="000B7B92"/>
    <w:rsid w:val="000C2A0B"/>
    <w:rsid w:val="000D7325"/>
    <w:rsid w:val="000E6526"/>
    <w:rsid w:val="00137D8A"/>
    <w:rsid w:val="001539DD"/>
    <w:rsid w:val="0018148A"/>
    <w:rsid w:val="001A6213"/>
    <w:rsid w:val="001C4434"/>
    <w:rsid w:val="002109BF"/>
    <w:rsid w:val="00220C8A"/>
    <w:rsid w:val="00222EA4"/>
    <w:rsid w:val="002734A9"/>
    <w:rsid w:val="0028086B"/>
    <w:rsid w:val="00282AF3"/>
    <w:rsid w:val="00283F7D"/>
    <w:rsid w:val="002842FF"/>
    <w:rsid w:val="0029288F"/>
    <w:rsid w:val="002A5AD7"/>
    <w:rsid w:val="002C17B3"/>
    <w:rsid w:val="002D6DED"/>
    <w:rsid w:val="00301F00"/>
    <w:rsid w:val="00316CCA"/>
    <w:rsid w:val="00320FCC"/>
    <w:rsid w:val="00341A63"/>
    <w:rsid w:val="00343FB3"/>
    <w:rsid w:val="00351A63"/>
    <w:rsid w:val="00353FF9"/>
    <w:rsid w:val="00367DAD"/>
    <w:rsid w:val="00375869"/>
    <w:rsid w:val="00383DBA"/>
    <w:rsid w:val="00385AE3"/>
    <w:rsid w:val="003A12AC"/>
    <w:rsid w:val="003A60D7"/>
    <w:rsid w:val="003B437C"/>
    <w:rsid w:val="003B7783"/>
    <w:rsid w:val="003C0A94"/>
    <w:rsid w:val="003E4CFB"/>
    <w:rsid w:val="003F152D"/>
    <w:rsid w:val="004159CA"/>
    <w:rsid w:val="0042479A"/>
    <w:rsid w:val="004253C9"/>
    <w:rsid w:val="0044182D"/>
    <w:rsid w:val="004438E7"/>
    <w:rsid w:val="004551DC"/>
    <w:rsid w:val="00466B94"/>
    <w:rsid w:val="004670A8"/>
    <w:rsid w:val="00476085"/>
    <w:rsid w:val="00496F5D"/>
    <w:rsid w:val="004A06FD"/>
    <w:rsid w:val="004A1BBB"/>
    <w:rsid w:val="004A7CB8"/>
    <w:rsid w:val="004B395F"/>
    <w:rsid w:val="004B5007"/>
    <w:rsid w:val="004F1431"/>
    <w:rsid w:val="00514679"/>
    <w:rsid w:val="00524C60"/>
    <w:rsid w:val="00546005"/>
    <w:rsid w:val="0055301F"/>
    <w:rsid w:val="00596CD4"/>
    <w:rsid w:val="005B2F7F"/>
    <w:rsid w:val="005C0049"/>
    <w:rsid w:val="006011E2"/>
    <w:rsid w:val="00605E4D"/>
    <w:rsid w:val="006301A4"/>
    <w:rsid w:val="00672081"/>
    <w:rsid w:val="00676DBB"/>
    <w:rsid w:val="00686F69"/>
    <w:rsid w:val="00690E75"/>
    <w:rsid w:val="0069121A"/>
    <w:rsid w:val="00692C3E"/>
    <w:rsid w:val="006C3794"/>
    <w:rsid w:val="006D0935"/>
    <w:rsid w:val="006D4B16"/>
    <w:rsid w:val="006F770C"/>
    <w:rsid w:val="0071458B"/>
    <w:rsid w:val="00720D42"/>
    <w:rsid w:val="00723757"/>
    <w:rsid w:val="007360F1"/>
    <w:rsid w:val="00754BD7"/>
    <w:rsid w:val="00761631"/>
    <w:rsid w:val="007633EF"/>
    <w:rsid w:val="00780EF8"/>
    <w:rsid w:val="007A0EC3"/>
    <w:rsid w:val="007A397D"/>
    <w:rsid w:val="007C73C8"/>
    <w:rsid w:val="007D7291"/>
    <w:rsid w:val="00803CBB"/>
    <w:rsid w:val="0080431A"/>
    <w:rsid w:val="00810E3C"/>
    <w:rsid w:val="008110D1"/>
    <w:rsid w:val="00817584"/>
    <w:rsid w:val="00820D74"/>
    <w:rsid w:val="00826A67"/>
    <w:rsid w:val="00883D0C"/>
    <w:rsid w:val="00892F0B"/>
    <w:rsid w:val="00896DD5"/>
    <w:rsid w:val="008B3282"/>
    <w:rsid w:val="008C240C"/>
    <w:rsid w:val="008D4AC1"/>
    <w:rsid w:val="008E1B32"/>
    <w:rsid w:val="008F354A"/>
    <w:rsid w:val="009116E2"/>
    <w:rsid w:val="00914ADF"/>
    <w:rsid w:val="00920E74"/>
    <w:rsid w:val="00922FED"/>
    <w:rsid w:val="0093407E"/>
    <w:rsid w:val="00952BC3"/>
    <w:rsid w:val="009949E3"/>
    <w:rsid w:val="009A08B1"/>
    <w:rsid w:val="009A323E"/>
    <w:rsid w:val="009B4842"/>
    <w:rsid w:val="009B64D8"/>
    <w:rsid w:val="009C5311"/>
    <w:rsid w:val="009E5575"/>
    <w:rsid w:val="009F5BFC"/>
    <w:rsid w:val="00A0714E"/>
    <w:rsid w:val="00A07724"/>
    <w:rsid w:val="00A141E5"/>
    <w:rsid w:val="00A224DF"/>
    <w:rsid w:val="00A2739D"/>
    <w:rsid w:val="00A3065C"/>
    <w:rsid w:val="00A3156F"/>
    <w:rsid w:val="00A37360"/>
    <w:rsid w:val="00A3783E"/>
    <w:rsid w:val="00A45497"/>
    <w:rsid w:val="00A632CC"/>
    <w:rsid w:val="00A74EAA"/>
    <w:rsid w:val="00A804B3"/>
    <w:rsid w:val="00A8497D"/>
    <w:rsid w:val="00A85038"/>
    <w:rsid w:val="00A914C7"/>
    <w:rsid w:val="00A967E6"/>
    <w:rsid w:val="00AA5D1E"/>
    <w:rsid w:val="00AB5189"/>
    <w:rsid w:val="00B123C0"/>
    <w:rsid w:val="00B27E2D"/>
    <w:rsid w:val="00B316FA"/>
    <w:rsid w:val="00B36EBB"/>
    <w:rsid w:val="00B40141"/>
    <w:rsid w:val="00B44B84"/>
    <w:rsid w:val="00B51B45"/>
    <w:rsid w:val="00B62ABF"/>
    <w:rsid w:val="00B65D4B"/>
    <w:rsid w:val="00B7106E"/>
    <w:rsid w:val="00B85D62"/>
    <w:rsid w:val="00B86795"/>
    <w:rsid w:val="00B94947"/>
    <w:rsid w:val="00BA65DD"/>
    <w:rsid w:val="00BE05DD"/>
    <w:rsid w:val="00BE367F"/>
    <w:rsid w:val="00BF3AF3"/>
    <w:rsid w:val="00C023CF"/>
    <w:rsid w:val="00C20CC7"/>
    <w:rsid w:val="00C248F2"/>
    <w:rsid w:val="00C306E4"/>
    <w:rsid w:val="00C402AF"/>
    <w:rsid w:val="00C476BF"/>
    <w:rsid w:val="00C6537E"/>
    <w:rsid w:val="00C74686"/>
    <w:rsid w:val="00C77B18"/>
    <w:rsid w:val="00C80824"/>
    <w:rsid w:val="00CB1F70"/>
    <w:rsid w:val="00CE15F9"/>
    <w:rsid w:val="00D0223C"/>
    <w:rsid w:val="00D15DC2"/>
    <w:rsid w:val="00D2603B"/>
    <w:rsid w:val="00D30253"/>
    <w:rsid w:val="00D42A20"/>
    <w:rsid w:val="00D4357D"/>
    <w:rsid w:val="00D54055"/>
    <w:rsid w:val="00D60598"/>
    <w:rsid w:val="00D71A1B"/>
    <w:rsid w:val="00D83B64"/>
    <w:rsid w:val="00D85806"/>
    <w:rsid w:val="00D9378B"/>
    <w:rsid w:val="00DC2DAB"/>
    <w:rsid w:val="00DE6F07"/>
    <w:rsid w:val="00DF69E0"/>
    <w:rsid w:val="00E03258"/>
    <w:rsid w:val="00E039C4"/>
    <w:rsid w:val="00E40337"/>
    <w:rsid w:val="00E40605"/>
    <w:rsid w:val="00E4563D"/>
    <w:rsid w:val="00E45E93"/>
    <w:rsid w:val="00E47B46"/>
    <w:rsid w:val="00E552D0"/>
    <w:rsid w:val="00E55A2F"/>
    <w:rsid w:val="00E61F3C"/>
    <w:rsid w:val="00E62E06"/>
    <w:rsid w:val="00E7061D"/>
    <w:rsid w:val="00E820A5"/>
    <w:rsid w:val="00E96EC7"/>
    <w:rsid w:val="00EA0A98"/>
    <w:rsid w:val="00EB1E68"/>
    <w:rsid w:val="00ED5089"/>
    <w:rsid w:val="00EF5E09"/>
    <w:rsid w:val="00EF7274"/>
    <w:rsid w:val="00EF728C"/>
    <w:rsid w:val="00F17252"/>
    <w:rsid w:val="00F23999"/>
    <w:rsid w:val="00F27C79"/>
    <w:rsid w:val="00F3146E"/>
    <w:rsid w:val="00F35B8A"/>
    <w:rsid w:val="00F76793"/>
    <w:rsid w:val="00F93B6F"/>
    <w:rsid w:val="00F94F46"/>
    <w:rsid w:val="00FA0D3C"/>
    <w:rsid w:val="00FA5ED9"/>
    <w:rsid w:val="00FB0D6A"/>
    <w:rsid w:val="00FB7A7D"/>
    <w:rsid w:val="00FB7DB2"/>
    <w:rsid w:val="00FC240B"/>
    <w:rsid w:val="00FD07ED"/>
    <w:rsid w:val="00FD1808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7C50"/>
  <w15:docId w15:val="{ABE94FCD-A04C-4AE3-9E65-1552FC15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605"/>
  </w:style>
  <w:style w:type="paragraph" w:styleId="2">
    <w:name w:val="heading 2"/>
    <w:basedOn w:val="a"/>
    <w:next w:val="a"/>
    <w:link w:val="20"/>
    <w:uiPriority w:val="9"/>
    <w:unhideWhenUsed/>
    <w:qFormat/>
    <w:rsid w:val="00B949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D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949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rmal (Web)"/>
    <w:basedOn w:val="a"/>
    <w:uiPriority w:val="99"/>
    <w:semiHidden/>
    <w:unhideWhenUsed/>
    <w:rsid w:val="002109BF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5D6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6D093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282A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c"/>
    <w:uiPriority w:val="39"/>
    <w:rsid w:val="00A071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0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07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aslov.ru/%D0%B7%D0%BD%D0%B0%D1%87%D0%B5%D0%BD%D0%B8%D0%B5-%D1%81%D0%BB%D0%BE%D0%B2%D0%B0/%D0%96%D1%83%D1%80%D0%BD%D0%B0%D0%BB%D0%B8%D1%81%D1%82%D0%B8%D0%BA%D0%B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rtaslov.ru/%D0%B7%D0%BD%D0%B0%D1%87%D0%B5%D0%BD%D0%B8%D0%B5-%D1%81%D0%BB%D0%BE%D0%B2%D0%B0/%D0%A0%D0%B5%D1%86%D0%B5%D0%BD%D0%B7%D0%B8%D1%80%D0%BE%D0%B2%D0%B0%D0%BD%D0%B8%D0%B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rtaslov.ru/%D0%B7%D0%BD%D0%B0%D1%87%D0%B5%D0%BD%D0%B8%D0%B5-%D1%81%D0%BB%D0%BE%D0%B2%D0%B0/%D0%98%D1%81%D0%BA%D1%83%D1%81%D1%81%D1%82%D0%B2%D0%BE%D0%B2%D0%B5%D0%B4%D0%B5%D0%BD%D0%B8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taslov.ru/%D0%B7%D0%BD%D0%B0%D1%87%D0%B5%D0%BD%D0%B8%D0%B5-%D1%81%D0%BB%D0%BE%D0%B2%D0%B0/%D0%9D%D0%B0%D1%83%D0%BA%D0%B0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E3989D59D841FBA498118E43DF77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14801B-BF43-4348-96C2-E7E063C677C6}"/>
      </w:docPartPr>
      <w:docPartBody>
        <w:p w:rsidR="0006651C" w:rsidRDefault="00390497" w:rsidP="00390497">
          <w:pPr>
            <w:pStyle w:val="21E3989D59D841FBA498118E43DF77F2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497"/>
    <w:rsid w:val="0006651C"/>
    <w:rsid w:val="001E3CE6"/>
    <w:rsid w:val="00236B8C"/>
    <w:rsid w:val="00390497"/>
    <w:rsid w:val="006A74C4"/>
    <w:rsid w:val="007E49C5"/>
    <w:rsid w:val="00A27C0E"/>
    <w:rsid w:val="00C81DEA"/>
    <w:rsid w:val="00CD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0497"/>
  </w:style>
  <w:style w:type="paragraph" w:customStyle="1" w:styleId="21E3989D59D841FBA498118E43DF77F2">
    <w:name w:val="21E3989D59D841FBA498118E43DF77F2"/>
    <w:rsid w:val="003904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930F-214C-4FAF-BADD-5DB1220AF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2557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Лозовая</dc:creator>
  <cp:lastModifiedBy>ADMIN</cp:lastModifiedBy>
  <cp:revision>12</cp:revision>
  <dcterms:created xsi:type="dcterms:W3CDTF">2025-03-16T13:25:00Z</dcterms:created>
  <dcterms:modified xsi:type="dcterms:W3CDTF">2025-03-24T12:26:00Z</dcterms:modified>
</cp:coreProperties>
</file>