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26DFA" w:rsidRDefault="00FB4B82">
      <w:pPr>
        <w:pStyle w:val="1"/>
      </w:pPr>
      <w:r>
        <w:t>Комплект оценочных материалов по дисциплине</w:t>
      </w:r>
      <w:r>
        <w:br/>
        <w:t>«</w:t>
      </w:r>
      <w:r>
        <w:rPr>
          <w:rFonts w:cs="Times New Roman"/>
          <w:szCs w:val="28"/>
        </w:rPr>
        <w:t>Социология</w:t>
      </w:r>
      <w:r>
        <w:t>»</w:t>
      </w:r>
    </w:p>
    <w:p w:rsidR="00526DFA" w:rsidRDefault="00FB4B82">
      <w:pPr>
        <w:pStyle w:val="3"/>
      </w:pPr>
      <w:r>
        <w:t>Задания закрытого типа</w:t>
      </w:r>
    </w:p>
    <w:p w:rsidR="00526DFA" w:rsidRDefault="00FB4B82">
      <w:pPr>
        <w:pStyle w:val="4"/>
      </w:pPr>
      <w:r>
        <w:t>Задания закрытого типа на выбор правильного ответа</w:t>
      </w:r>
    </w:p>
    <w:p w:rsidR="00526DFA" w:rsidRPr="00420BB9" w:rsidRDefault="00FB4B82">
      <w:pPr>
        <w:rPr>
          <w:i/>
          <w:iCs/>
        </w:rPr>
      </w:pPr>
      <w:r w:rsidRPr="00420BB9">
        <w:rPr>
          <w:i/>
          <w:iCs/>
        </w:rPr>
        <w:t>1. Выберите один правильный ответ</w:t>
      </w:r>
    </w:p>
    <w:p w:rsidR="00526DFA" w:rsidRDefault="00FB4B82">
      <w:bookmarkStart w:id="0" w:name="_Hlk190998818"/>
      <w:r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>А) социальное расположение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>Б) социальная изоляция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>В) социальный статус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>Г) социальная функция</w:t>
      </w:r>
    </w:p>
    <w:p w:rsidR="00526DFA" w:rsidRDefault="00FB4B82">
      <w:r>
        <w:t>Правильный ответ: В</w:t>
      </w:r>
    </w:p>
    <w:p w:rsidR="00526DFA" w:rsidRDefault="00FB4B82">
      <w:r>
        <w:t>Компетенции (индикаторы):</w:t>
      </w:r>
      <w:r w:rsidR="00EC1D51">
        <w:t xml:space="preserve"> УК-5</w:t>
      </w:r>
    </w:p>
    <w:p w:rsidR="00526DFA" w:rsidRDefault="00526DFA"/>
    <w:p w:rsidR="00526DFA" w:rsidRPr="00420BB9" w:rsidRDefault="00FB4B82">
      <w:pPr>
        <w:rPr>
          <w:i/>
          <w:iCs/>
        </w:rPr>
      </w:pPr>
      <w:r w:rsidRPr="00420BB9">
        <w:rPr>
          <w:i/>
          <w:iCs/>
        </w:rPr>
        <w:t>2. Выберите один правильный ответ</w:t>
      </w:r>
    </w:p>
    <w:p w:rsidR="00526DFA" w:rsidRDefault="00FB4B82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>
        <w:t>социализацией</w:t>
      </w:r>
      <w:bookmarkEnd w:id="2"/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>
        <w:t>усвоением</w:t>
      </w:r>
      <w:bookmarkEnd w:id="3"/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>
        <w:t>индивидуализацией</w:t>
      </w:r>
      <w:bookmarkEnd w:id="4"/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>
        <w:t>персонификацией</w:t>
      </w:r>
    </w:p>
    <w:p w:rsidR="00526DFA" w:rsidRDefault="00FB4B82">
      <w:r>
        <w:t>Правильный ответ: А</w:t>
      </w:r>
    </w:p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/>
    <w:p w:rsidR="00526DFA" w:rsidRPr="00420BB9" w:rsidRDefault="00FB4B82">
      <w:pPr>
        <w:rPr>
          <w:i/>
          <w:iCs/>
        </w:rPr>
      </w:pPr>
      <w:r w:rsidRPr="00420BB9">
        <w:rPr>
          <w:i/>
          <w:iCs/>
        </w:rPr>
        <w:t>3. Выберите один правильный ответ</w:t>
      </w:r>
    </w:p>
    <w:p w:rsidR="00526DFA" w:rsidRDefault="00FB4B82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>
        <w:t>девиантная культура</w:t>
      </w:r>
      <w:bookmarkEnd w:id="6"/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>
        <w:t>культура сопротивления</w:t>
      </w:r>
      <w:bookmarkEnd w:id="7"/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>
        <w:t>контркультура</w:t>
      </w:r>
      <w:bookmarkEnd w:id="8"/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proofErr w:type="spellStart"/>
      <w:r>
        <w:t>эгокультура</w:t>
      </w:r>
      <w:bookmarkEnd w:id="9"/>
      <w:proofErr w:type="spellEnd"/>
    </w:p>
    <w:p w:rsidR="00526DFA" w:rsidRDefault="00FB4B82">
      <w:r>
        <w:t>Правильный ответ: В</w:t>
      </w:r>
    </w:p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/>
    <w:p w:rsidR="00526DFA" w:rsidRPr="00420BB9" w:rsidRDefault="00FB4B82">
      <w:pPr>
        <w:rPr>
          <w:i/>
          <w:iCs/>
        </w:rPr>
      </w:pPr>
      <w:r w:rsidRPr="00420BB9">
        <w:rPr>
          <w:i/>
          <w:iCs/>
        </w:rPr>
        <w:t>4. Выберите один правильный ответ</w:t>
      </w:r>
    </w:p>
    <w:p w:rsidR="00526DFA" w:rsidRDefault="00FB4B82">
      <w:r>
        <w:t>Переход людей из одних социальных групп и слоев (страт) в другие – это: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>
        <w:t>социальная дифференциация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>
        <w:t>социальная мобильность</w:t>
      </w:r>
    </w:p>
    <w:p w:rsidR="00526DFA" w:rsidRDefault="00FB4B82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>
        <w:t>социальная детерминация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>
        <w:t>социальное движение</w:t>
      </w:r>
    </w:p>
    <w:p w:rsidR="00526DFA" w:rsidRDefault="00FB4B82">
      <w:r>
        <w:t>Правильный ответ: Б</w:t>
      </w:r>
    </w:p>
    <w:p w:rsidR="00526DFA" w:rsidRDefault="00FB4B82">
      <w:r>
        <w:lastRenderedPageBreak/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/>
    <w:p w:rsidR="00526DFA" w:rsidRDefault="00FB4B82">
      <w:pPr>
        <w:pStyle w:val="4"/>
      </w:pPr>
      <w:r>
        <w:t>Задания закрытого типа на установление соответствия</w:t>
      </w:r>
    </w:p>
    <w:p w:rsidR="00526DFA" w:rsidRPr="00206E9C" w:rsidRDefault="00FB4B82">
      <w:pPr>
        <w:rPr>
          <w:i/>
          <w:iCs/>
        </w:rPr>
      </w:pPr>
      <w:r w:rsidRPr="00206E9C">
        <w:rPr>
          <w:i/>
          <w:iCs/>
        </w:rPr>
        <w:t>1. Установите правильное соответствие между наименованием базовых категорий социологии и их определением. Каждому элементу левого столбца соответствует только один элемент правого столбца.</w:t>
      </w:r>
    </w:p>
    <w:tbl>
      <w:tblPr>
        <w:tblStyle w:val="13"/>
        <w:tblW w:w="9606" w:type="dxa"/>
        <w:tblLook w:val="04A0" w:firstRow="1" w:lastRow="0" w:firstColumn="1" w:lastColumn="0" w:noHBand="0" w:noVBand="1"/>
      </w:tblPr>
      <w:tblGrid>
        <w:gridCol w:w="555"/>
        <w:gridCol w:w="3016"/>
        <w:gridCol w:w="512"/>
        <w:gridCol w:w="5523"/>
      </w:tblGrid>
      <w:tr w:rsidR="00526DFA" w:rsidTr="00206E9C">
        <w:tc>
          <w:tcPr>
            <w:tcW w:w="555" w:type="dxa"/>
          </w:tcPr>
          <w:p w:rsidR="00526DFA" w:rsidRDefault="00526DFA">
            <w:pPr>
              <w:ind w:firstLine="0"/>
            </w:pPr>
          </w:p>
        </w:tc>
        <w:tc>
          <w:tcPr>
            <w:tcW w:w="3016" w:type="dxa"/>
          </w:tcPr>
          <w:p w:rsidR="00526DFA" w:rsidRDefault="00FB4B82">
            <w:pPr>
              <w:ind w:firstLine="0"/>
              <w:jc w:val="center"/>
            </w:pPr>
            <w:r>
              <w:t>Наименование понятия базовых категорий социологии</w:t>
            </w:r>
          </w:p>
        </w:tc>
        <w:tc>
          <w:tcPr>
            <w:tcW w:w="512" w:type="dxa"/>
          </w:tcPr>
          <w:p w:rsidR="00526DFA" w:rsidRDefault="00526DFA">
            <w:pPr>
              <w:ind w:firstLine="0"/>
              <w:jc w:val="center"/>
            </w:pPr>
          </w:p>
        </w:tc>
        <w:tc>
          <w:tcPr>
            <w:tcW w:w="5523" w:type="dxa"/>
          </w:tcPr>
          <w:p w:rsidR="00526DFA" w:rsidRDefault="00FB4B82">
            <w:pPr>
              <w:ind w:firstLine="0"/>
              <w:jc w:val="center"/>
            </w:pPr>
            <w:r>
              <w:t>Определение понятия базовых категорий социологии</w:t>
            </w:r>
          </w:p>
        </w:tc>
      </w:tr>
      <w:tr w:rsidR="00526DFA" w:rsidTr="00206E9C">
        <w:tc>
          <w:tcPr>
            <w:tcW w:w="555" w:type="dxa"/>
          </w:tcPr>
          <w:p w:rsidR="00526DFA" w:rsidRDefault="00FB4B82">
            <w:pPr>
              <w:ind w:firstLine="0"/>
            </w:pPr>
            <w:r>
              <w:t>1)</w:t>
            </w:r>
          </w:p>
        </w:tc>
        <w:tc>
          <w:tcPr>
            <w:tcW w:w="3016" w:type="dxa"/>
          </w:tcPr>
          <w:p w:rsidR="00526DFA" w:rsidRDefault="00FB4B82">
            <w:pPr>
              <w:ind w:firstLine="0"/>
            </w:pPr>
            <w:r>
              <w:t>Социальная роль – это</w:t>
            </w:r>
          </w:p>
        </w:tc>
        <w:tc>
          <w:tcPr>
            <w:tcW w:w="512" w:type="dxa"/>
          </w:tcPr>
          <w:p w:rsidR="00526DFA" w:rsidRDefault="00FB4B82">
            <w:pPr>
              <w:ind w:firstLine="0"/>
            </w:pPr>
            <w:r>
              <w:t>А)</w:t>
            </w:r>
          </w:p>
        </w:tc>
        <w:tc>
          <w:tcPr>
            <w:tcW w:w="5523" w:type="dxa"/>
          </w:tcPr>
          <w:p w:rsidR="00526DFA" w:rsidRDefault="00FB4B82" w:rsidP="001D5DD5">
            <w:pPr>
              <w:ind w:firstLine="0"/>
              <w:jc w:val="left"/>
            </w:pPr>
            <w:r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526DFA" w:rsidTr="00206E9C">
        <w:tc>
          <w:tcPr>
            <w:tcW w:w="555" w:type="dxa"/>
          </w:tcPr>
          <w:p w:rsidR="00526DFA" w:rsidRDefault="00FB4B82">
            <w:pPr>
              <w:ind w:firstLine="0"/>
            </w:pPr>
            <w:r>
              <w:t>2)</w:t>
            </w:r>
          </w:p>
        </w:tc>
        <w:tc>
          <w:tcPr>
            <w:tcW w:w="3016" w:type="dxa"/>
          </w:tcPr>
          <w:p w:rsidR="00526DFA" w:rsidRDefault="00FB4B82">
            <w:pPr>
              <w:ind w:firstLine="0"/>
            </w:pPr>
            <w:r>
              <w:t>Социальный статус – это</w:t>
            </w:r>
          </w:p>
        </w:tc>
        <w:tc>
          <w:tcPr>
            <w:tcW w:w="512" w:type="dxa"/>
          </w:tcPr>
          <w:p w:rsidR="00526DFA" w:rsidRDefault="00FB4B82">
            <w:pPr>
              <w:ind w:firstLine="0"/>
            </w:pPr>
            <w:r>
              <w:t>Б)</w:t>
            </w:r>
          </w:p>
        </w:tc>
        <w:tc>
          <w:tcPr>
            <w:tcW w:w="5523" w:type="dxa"/>
          </w:tcPr>
          <w:p w:rsidR="00526DFA" w:rsidRDefault="00FB4B82" w:rsidP="001D5DD5">
            <w:pPr>
              <w:ind w:firstLine="0"/>
              <w:jc w:val="left"/>
            </w:pPr>
            <w:r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526DFA" w:rsidTr="00206E9C">
        <w:tc>
          <w:tcPr>
            <w:tcW w:w="555" w:type="dxa"/>
          </w:tcPr>
          <w:p w:rsidR="00526DFA" w:rsidRDefault="00FB4B82">
            <w:pPr>
              <w:ind w:firstLine="0"/>
            </w:pPr>
            <w:r>
              <w:t>3)</w:t>
            </w:r>
          </w:p>
        </w:tc>
        <w:tc>
          <w:tcPr>
            <w:tcW w:w="3016" w:type="dxa"/>
          </w:tcPr>
          <w:p w:rsidR="00526DFA" w:rsidRDefault="00FB4B82">
            <w:pPr>
              <w:ind w:firstLine="0"/>
            </w:pPr>
            <w:r>
              <w:t>Социализация – это</w:t>
            </w:r>
          </w:p>
        </w:tc>
        <w:tc>
          <w:tcPr>
            <w:tcW w:w="512" w:type="dxa"/>
          </w:tcPr>
          <w:p w:rsidR="00526DFA" w:rsidRDefault="00FB4B82">
            <w:pPr>
              <w:ind w:firstLine="0"/>
            </w:pPr>
            <w:r>
              <w:t>В)</w:t>
            </w:r>
          </w:p>
        </w:tc>
        <w:tc>
          <w:tcPr>
            <w:tcW w:w="5523" w:type="dxa"/>
          </w:tcPr>
          <w:p w:rsidR="00526DFA" w:rsidRDefault="00FB4B82" w:rsidP="001D5DD5">
            <w:pPr>
              <w:ind w:firstLine="0"/>
              <w:jc w:val="left"/>
            </w:pPr>
            <w:r>
              <w:t>социальная позиция (положение) индивида в группе или в обществе</w:t>
            </w:r>
          </w:p>
        </w:tc>
      </w:tr>
      <w:tr w:rsidR="00526DFA" w:rsidTr="00206E9C">
        <w:tc>
          <w:tcPr>
            <w:tcW w:w="555" w:type="dxa"/>
          </w:tcPr>
          <w:p w:rsidR="00526DFA" w:rsidRDefault="00526DFA">
            <w:pPr>
              <w:ind w:firstLine="0"/>
            </w:pPr>
          </w:p>
        </w:tc>
        <w:tc>
          <w:tcPr>
            <w:tcW w:w="3016" w:type="dxa"/>
          </w:tcPr>
          <w:p w:rsidR="00526DFA" w:rsidRDefault="00526DFA">
            <w:pPr>
              <w:ind w:firstLine="0"/>
            </w:pPr>
          </w:p>
        </w:tc>
        <w:tc>
          <w:tcPr>
            <w:tcW w:w="512" w:type="dxa"/>
          </w:tcPr>
          <w:p w:rsidR="00526DFA" w:rsidRDefault="00FB4B82">
            <w:pPr>
              <w:ind w:firstLine="0"/>
            </w:pPr>
            <w:r>
              <w:t>Г)</w:t>
            </w:r>
          </w:p>
        </w:tc>
        <w:tc>
          <w:tcPr>
            <w:tcW w:w="5523" w:type="dxa"/>
          </w:tcPr>
          <w:p w:rsidR="00526DFA" w:rsidRDefault="00FB4B82" w:rsidP="001D5DD5">
            <w:pPr>
              <w:ind w:firstLine="0"/>
              <w:jc w:val="left"/>
            </w:pPr>
            <w:r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:rsidR="00526DFA" w:rsidRDefault="00FB4B82">
      <w:r>
        <w:t xml:space="preserve">Правильный ответ: </w:t>
      </w:r>
    </w:p>
    <w:tbl>
      <w:tblPr>
        <w:tblStyle w:val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26DFA" w:rsidTr="00F13DCA">
        <w:tc>
          <w:tcPr>
            <w:tcW w:w="2406" w:type="dxa"/>
          </w:tcPr>
          <w:p w:rsidR="00526DFA" w:rsidRDefault="00FB4B8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526DFA" w:rsidRDefault="00FB4B8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526DFA" w:rsidRDefault="00FB4B8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26DFA" w:rsidTr="00F13DCA">
        <w:tc>
          <w:tcPr>
            <w:tcW w:w="2406" w:type="dxa"/>
          </w:tcPr>
          <w:p w:rsidR="00526DFA" w:rsidRDefault="00FB4B82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526DFA" w:rsidRDefault="00FB4B82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526DFA" w:rsidRDefault="00FB4B82">
            <w:pPr>
              <w:ind w:firstLine="0"/>
              <w:jc w:val="center"/>
            </w:pPr>
            <w:r>
              <w:t>А</w:t>
            </w:r>
          </w:p>
        </w:tc>
      </w:tr>
    </w:tbl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F13DCA" w:rsidRDefault="00F13DCA"/>
    <w:p w:rsidR="00526DFA" w:rsidRPr="00206E9C" w:rsidRDefault="00FB4B82">
      <w:pPr>
        <w:rPr>
          <w:i/>
          <w:iCs/>
        </w:rPr>
      </w:pPr>
      <w:r w:rsidRPr="00206E9C">
        <w:rPr>
          <w:i/>
          <w:iCs/>
        </w:rPr>
        <w:t>2. Установите правильное соответствие между терминами, применяемыми в процессе социологического исследования и их определениями. Каждому элементу левого столбца соответствует только один элемент правого столбца.</w:t>
      </w:r>
    </w:p>
    <w:tbl>
      <w:tblPr>
        <w:tblStyle w:val="13"/>
        <w:tblW w:w="9889" w:type="dxa"/>
        <w:tblLook w:val="04A0" w:firstRow="1" w:lastRow="0" w:firstColumn="1" w:lastColumn="0" w:noHBand="0" w:noVBand="1"/>
      </w:tblPr>
      <w:tblGrid>
        <w:gridCol w:w="562"/>
        <w:gridCol w:w="3090"/>
        <w:gridCol w:w="512"/>
        <w:gridCol w:w="5725"/>
      </w:tblGrid>
      <w:tr w:rsidR="00526DFA" w:rsidTr="00206E9C">
        <w:tc>
          <w:tcPr>
            <w:tcW w:w="562" w:type="dxa"/>
          </w:tcPr>
          <w:p w:rsidR="00526DFA" w:rsidRDefault="00526DFA">
            <w:pPr>
              <w:ind w:firstLine="0"/>
            </w:pPr>
          </w:p>
        </w:tc>
        <w:tc>
          <w:tcPr>
            <w:tcW w:w="3090" w:type="dxa"/>
          </w:tcPr>
          <w:p w:rsidR="00526DFA" w:rsidRDefault="00FB4B82">
            <w:pPr>
              <w:ind w:firstLine="0"/>
              <w:jc w:val="center"/>
            </w:pPr>
            <w:r>
              <w:t>Наименование термина социологического исследования</w:t>
            </w:r>
          </w:p>
        </w:tc>
        <w:tc>
          <w:tcPr>
            <w:tcW w:w="512" w:type="dxa"/>
          </w:tcPr>
          <w:p w:rsidR="00526DFA" w:rsidRDefault="00526DFA">
            <w:pPr>
              <w:ind w:firstLine="0"/>
              <w:jc w:val="center"/>
            </w:pPr>
          </w:p>
        </w:tc>
        <w:tc>
          <w:tcPr>
            <w:tcW w:w="5725" w:type="dxa"/>
          </w:tcPr>
          <w:p w:rsidR="00526DFA" w:rsidRDefault="00FB4B82">
            <w:pPr>
              <w:ind w:firstLine="0"/>
              <w:jc w:val="center"/>
            </w:pPr>
            <w:r>
              <w:t>Определение термина</w:t>
            </w:r>
          </w:p>
        </w:tc>
      </w:tr>
      <w:tr w:rsidR="00526DFA" w:rsidTr="00206E9C">
        <w:tc>
          <w:tcPr>
            <w:tcW w:w="562" w:type="dxa"/>
          </w:tcPr>
          <w:p w:rsidR="00526DFA" w:rsidRDefault="00FB4B82">
            <w:pPr>
              <w:ind w:firstLine="0"/>
            </w:pPr>
            <w:r>
              <w:t>1)</w:t>
            </w:r>
          </w:p>
        </w:tc>
        <w:tc>
          <w:tcPr>
            <w:tcW w:w="3090" w:type="dxa"/>
          </w:tcPr>
          <w:p w:rsidR="00526DFA" w:rsidRDefault="00FB4B82">
            <w:pPr>
              <w:ind w:firstLine="0"/>
            </w:pPr>
            <w:proofErr w:type="spellStart"/>
            <w:r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512" w:type="dxa"/>
          </w:tcPr>
          <w:p w:rsidR="00526DFA" w:rsidRDefault="00FB4B82">
            <w:pPr>
              <w:ind w:firstLine="0"/>
            </w:pPr>
            <w:r>
              <w:t>А)</w:t>
            </w:r>
          </w:p>
        </w:tc>
        <w:tc>
          <w:tcPr>
            <w:tcW w:w="5725" w:type="dxa"/>
          </w:tcPr>
          <w:p w:rsidR="00526DFA" w:rsidRDefault="00FB4B82" w:rsidP="001D5DD5">
            <w:pPr>
              <w:ind w:firstLine="0"/>
              <w:jc w:val="left"/>
            </w:pPr>
            <w:r>
              <w:t>лицо, отвечающее на вопросы в ходе интервьюирования, в социологии называют</w:t>
            </w:r>
          </w:p>
        </w:tc>
      </w:tr>
      <w:tr w:rsidR="00526DFA" w:rsidTr="00206E9C">
        <w:tc>
          <w:tcPr>
            <w:tcW w:w="562" w:type="dxa"/>
          </w:tcPr>
          <w:p w:rsidR="00526DFA" w:rsidRDefault="00FB4B82">
            <w:pPr>
              <w:ind w:firstLine="0"/>
            </w:pPr>
            <w:r>
              <w:t>2)</w:t>
            </w:r>
          </w:p>
        </w:tc>
        <w:tc>
          <w:tcPr>
            <w:tcW w:w="3090" w:type="dxa"/>
          </w:tcPr>
          <w:p w:rsidR="00526DFA" w:rsidRDefault="00FB4B82">
            <w:pPr>
              <w:ind w:firstLine="0"/>
            </w:pPr>
            <w:r>
              <w:t>Интервьюер</w:t>
            </w:r>
          </w:p>
        </w:tc>
        <w:tc>
          <w:tcPr>
            <w:tcW w:w="512" w:type="dxa"/>
          </w:tcPr>
          <w:p w:rsidR="00526DFA" w:rsidRDefault="00FB4B82">
            <w:pPr>
              <w:ind w:firstLine="0"/>
            </w:pPr>
            <w:r>
              <w:t>Б)</w:t>
            </w:r>
          </w:p>
        </w:tc>
        <w:tc>
          <w:tcPr>
            <w:tcW w:w="5725" w:type="dxa"/>
          </w:tcPr>
          <w:p w:rsidR="00526DFA" w:rsidRDefault="00FB4B82" w:rsidP="001D5DD5">
            <w:pPr>
              <w:ind w:firstLine="0"/>
              <w:jc w:val="left"/>
            </w:pPr>
            <w:r>
              <w:t>лицо, проводящее фокус-группу, в социологии называют</w:t>
            </w:r>
          </w:p>
        </w:tc>
      </w:tr>
      <w:tr w:rsidR="00526DFA" w:rsidTr="00206E9C">
        <w:tc>
          <w:tcPr>
            <w:tcW w:w="562" w:type="dxa"/>
          </w:tcPr>
          <w:p w:rsidR="00526DFA" w:rsidRDefault="00FB4B82">
            <w:pPr>
              <w:ind w:firstLine="0"/>
            </w:pPr>
            <w:r>
              <w:t>3)</w:t>
            </w:r>
          </w:p>
        </w:tc>
        <w:tc>
          <w:tcPr>
            <w:tcW w:w="3090" w:type="dxa"/>
          </w:tcPr>
          <w:p w:rsidR="00526DFA" w:rsidRDefault="00FB4B82">
            <w:pPr>
              <w:ind w:firstLine="0"/>
            </w:pPr>
            <w:r>
              <w:t>Респондент</w:t>
            </w:r>
          </w:p>
        </w:tc>
        <w:tc>
          <w:tcPr>
            <w:tcW w:w="512" w:type="dxa"/>
          </w:tcPr>
          <w:p w:rsidR="00526DFA" w:rsidRDefault="00FB4B82">
            <w:pPr>
              <w:ind w:firstLine="0"/>
            </w:pPr>
            <w:r>
              <w:t>В)</w:t>
            </w:r>
          </w:p>
        </w:tc>
        <w:tc>
          <w:tcPr>
            <w:tcW w:w="5725" w:type="dxa"/>
          </w:tcPr>
          <w:p w:rsidR="00526DFA" w:rsidRDefault="00FB4B82" w:rsidP="001D5DD5">
            <w:pPr>
              <w:ind w:firstLine="0"/>
              <w:jc w:val="left"/>
            </w:pPr>
            <w:r>
              <w:t>лицо, осуществляющее опрос граждан, в социологии называют</w:t>
            </w:r>
          </w:p>
        </w:tc>
      </w:tr>
      <w:tr w:rsidR="00526DFA" w:rsidTr="00206E9C">
        <w:tc>
          <w:tcPr>
            <w:tcW w:w="562" w:type="dxa"/>
          </w:tcPr>
          <w:p w:rsidR="00526DFA" w:rsidRDefault="00526DFA">
            <w:pPr>
              <w:ind w:firstLine="0"/>
            </w:pPr>
          </w:p>
        </w:tc>
        <w:tc>
          <w:tcPr>
            <w:tcW w:w="3090" w:type="dxa"/>
          </w:tcPr>
          <w:p w:rsidR="00526DFA" w:rsidRDefault="00526DFA">
            <w:pPr>
              <w:ind w:firstLine="0"/>
            </w:pPr>
          </w:p>
        </w:tc>
        <w:tc>
          <w:tcPr>
            <w:tcW w:w="512" w:type="dxa"/>
          </w:tcPr>
          <w:p w:rsidR="00526DFA" w:rsidRDefault="00FB4B82">
            <w:pPr>
              <w:ind w:firstLine="0"/>
            </w:pPr>
            <w:r>
              <w:t>Г)</w:t>
            </w:r>
          </w:p>
        </w:tc>
        <w:tc>
          <w:tcPr>
            <w:tcW w:w="5725" w:type="dxa"/>
          </w:tcPr>
          <w:p w:rsidR="00526DFA" w:rsidRDefault="00FB4B82" w:rsidP="001D5DD5">
            <w:pPr>
              <w:ind w:firstLine="0"/>
              <w:jc w:val="left"/>
            </w:pPr>
            <w:r>
              <w:t>лицо, контролирующее проведение опроса</w:t>
            </w:r>
          </w:p>
        </w:tc>
      </w:tr>
    </w:tbl>
    <w:p w:rsidR="00526DFA" w:rsidRDefault="00FB4B82">
      <w:r>
        <w:lastRenderedPageBreak/>
        <w:t xml:space="preserve">Правильный ответ: </w:t>
      </w:r>
    </w:p>
    <w:tbl>
      <w:tblPr>
        <w:tblStyle w:val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26DFA" w:rsidTr="00F13DCA">
        <w:tc>
          <w:tcPr>
            <w:tcW w:w="2406" w:type="dxa"/>
          </w:tcPr>
          <w:p w:rsidR="00526DFA" w:rsidRDefault="00FB4B8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526DFA" w:rsidRDefault="00FB4B8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526DFA" w:rsidRDefault="00FB4B8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26DFA" w:rsidTr="00F13DCA">
        <w:tc>
          <w:tcPr>
            <w:tcW w:w="2406" w:type="dxa"/>
          </w:tcPr>
          <w:p w:rsidR="00526DFA" w:rsidRDefault="00FB4B82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526DFA" w:rsidRDefault="00FB4B82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526DFA" w:rsidRDefault="00FB4B82">
            <w:pPr>
              <w:ind w:firstLine="0"/>
              <w:jc w:val="center"/>
            </w:pPr>
            <w:r>
              <w:t>А</w:t>
            </w:r>
          </w:p>
        </w:tc>
      </w:tr>
    </w:tbl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/>
    <w:p w:rsidR="00526DFA" w:rsidRPr="00206E9C" w:rsidRDefault="00FB4B82">
      <w:pPr>
        <w:rPr>
          <w:i/>
          <w:iCs/>
        </w:rPr>
      </w:pPr>
      <w:r w:rsidRPr="00206E9C">
        <w:rPr>
          <w:i/>
          <w:iCs/>
        </w:rPr>
        <w:t>3. Установите правильное соответствие между характеристиками. 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2"/>
        <w:gridCol w:w="2523"/>
        <w:gridCol w:w="711"/>
        <w:gridCol w:w="5951"/>
      </w:tblGrid>
      <w:tr w:rsidR="00526DFA" w:rsidTr="00420BB9">
        <w:tc>
          <w:tcPr>
            <w:tcW w:w="562" w:type="dxa"/>
          </w:tcPr>
          <w:p w:rsidR="00526DFA" w:rsidRDefault="00526DFA">
            <w:pPr>
              <w:ind w:firstLine="0"/>
            </w:pPr>
          </w:p>
        </w:tc>
        <w:tc>
          <w:tcPr>
            <w:tcW w:w="2523" w:type="dxa"/>
          </w:tcPr>
          <w:p w:rsidR="00526DFA" w:rsidRDefault="00FB4B82">
            <w:pPr>
              <w:ind w:firstLine="0"/>
              <w:jc w:val="center"/>
            </w:pPr>
            <w:r>
              <w:t>Наименование характеристики</w:t>
            </w:r>
          </w:p>
        </w:tc>
        <w:tc>
          <w:tcPr>
            <w:tcW w:w="711" w:type="dxa"/>
          </w:tcPr>
          <w:p w:rsidR="00526DFA" w:rsidRDefault="00526DFA">
            <w:pPr>
              <w:ind w:firstLine="0"/>
              <w:jc w:val="center"/>
            </w:pPr>
          </w:p>
        </w:tc>
        <w:tc>
          <w:tcPr>
            <w:tcW w:w="5951" w:type="dxa"/>
          </w:tcPr>
          <w:p w:rsidR="00526DFA" w:rsidRDefault="00FB4B82">
            <w:pPr>
              <w:ind w:firstLine="0"/>
              <w:jc w:val="center"/>
            </w:pPr>
            <w:r>
              <w:t>Определение</w:t>
            </w:r>
          </w:p>
        </w:tc>
      </w:tr>
      <w:tr w:rsidR="00526DFA" w:rsidTr="00420BB9">
        <w:tc>
          <w:tcPr>
            <w:tcW w:w="562" w:type="dxa"/>
          </w:tcPr>
          <w:p w:rsidR="00526DFA" w:rsidRDefault="00FB4B82">
            <w:pPr>
              <w:ind w:firstLine="0"/>
            </w:pPr>
            <w:r>
              <w:t>1)</w:t>
            </w:r>
          </w:p>
        </w:tc>
        <w:tc>
          <w:tcPr>
            <w:tcW w:w="2523" w:type="dxa"/>
          </w:tcPr>
          <w:p w:rsidR="00526DFA" w:rsidRDefault="00FB4B82">
            <w:pPr>
              <w:ind w:firstLine="0"/>
            </w:pPr>
            <w:r>
              <w:t>Природное</w:t>
            </w:r>
          </w:p>
        </w:tc>
        <w:tc>
          <w:tcPr>
            <w:tcW w:w="711" w:type="dxa"/>
          </w:tcPr>
          <w:p w:rsidR="00526DFA" w:rsidRDefault="00FB4B82">
            <w:pPr>
              <w:ind w:firstLine="0"/>
            </w:pPr>
            <w:r>
              <w:t>А)</w:t>
            </w:r>
          </w:p>
        </w:tc>
        <w:tc>
          <w:tcPr>
            <w:tcW w:w="5951" w:type="dxa"/>
          </w:tcPr>
          <w:p w:rsidR="00526DFA" w:rsidRDefault="00FB4B82" w:rsidP="001D5DD5">
            <w:pPr>
              <w:ind w:firstLine="0"/>
              <w:jc w:val="left"/>
            </w:pPr>
            <w:r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526DFA" w:rsidTr="00420BB9">
        <w:tc>
          <w:tcPr>
            <w:tcW w:w="562" w:type="dxa"/>
          </w:tcPr>
          <w:p w:rsidR="00526DFA" w:rsidRDefault="00FB4B82">
            <w:pPr>
              <w:ind w:firstLine="0"/>
            </w:pPr>
            <w:r>
              <w:t>2)</w:t>
            </w:r>
          </w:p>
        </w:tc>
        <w:tc>
          <w:tcPr>
            <w:tcW w:w="2523" w:type="dxa"/>
          </w:tcPr>
          <w:p w:rsidR="00526DFA" w:rsidRDefault="00FB4B82">
            <w:pPr>
              <w:ind w:firstLine="0"/>
            </w:pPr>
            <w:r>
              <w:t>Биологическое</w:t>
            </w:r>
          </w:p>
        </w:tc>
        <w:tc>
          <w:tcPr>
            <w:tcW w:w="711" w:type="dxa"/>
          </w:tcPr>
          <w:p w:rsidR="00526DFA" w:rsidRDefault="00FB4B82">
            <w:pPr>
              <w:ind w:firstLine="0"/>
            </w:pPr>
            <w:r>
              <w:t>Б)</w:t>
            </w:r>
          </w:p>
        </w:tc>
        <w:tc>
          <w:tcPr>
            <w:tcW w:w="5951" w:type="dxa"/>
          </w:tcPr>
          <w:p w:rsidR="00526DFA" w:rsidRDefault="00FB4B82" w:rsidP="001D5DD5">
            <w:pPr>
              <w:ind w:firstLine="0"/>
              <w:jc w:val="left"/>
            </w:pPr>
            <w:r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526DFA" w:rsidTr="00420BB9">
        <w:tc>
          <w:tcPr>
            <w:tcW w:w="562" w:type="dxa"/>
          </w:tcPr>
          <w:p w:rsidR="00526DFA" w:rsidRDefault="00FB4B82">
            <w:pPr>
              <w:ind w:firstLine="0"/>
            </w:pPr>
            <w:r>
              <w:t>3)</w:t>
            </w:r>
          </w:p>
        </w:tc>
        <w:tc>
          <w:tcPr>
            <w:tcW w:w="2523" w:type="dxa"/>
          </w:tcPr>
          <w:p w:rsidR="00526DFA" w:rsidRDefault="00FB4B82">
            <w:pPr>
              <w:ind w:firstLine="0"/>
            </w:pPr>
            <w:r>
              <w:t>Социальное</w:t>
            </w:r>
          </w:p>
        </w:tc>
        <w:tc>
          <w:tcPr>
            <w:tcW w:w="711" w:type="dxa"/>
          </w:tcPr>
          <w:p w:rsidR="00526DFA" w:rsidRDefault="00FB4B82">
            <w:pPr>
              <w:ind w:firstLine="0"/>
            </w:pPr>
            <w:r>
              <w:t>В)</w:t>
            </w:r>
          </w:p>
        </w:tc>
        <w:tc>
          <w:tcPr>
            <w:tcW w:w="5951" w:type="dxa"/>
          </w:tcPr>
          <w:p w:rsidR="00526DFA" w:rsidRDefault="00FB4B82" w:rsidP="001D5DD5">
            <w:pPr>
              <w:ind w:firstLine="0"/>
              <w:jc w:val="left"/>
            </w:pPr>
            <w:r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526DFA" w:rsidTr="00420BB9">
        <w:tc>
          <w:tcPr>
            <w:tcW w:w="562" w:type="dxa"/>
          </w:tcPr>
          <w:p w:rsidR="00526DFA" w:rsidRDefault="00526DFA">
            <w:pPr>
              <w:ind w:firstLine="0"/>
            </w:pPr>
          </w:p>
        </w:tc>
        <w:tc>
          <w:tcPr>
            <w:tcW w:w="2523" w:type="dxa"/>
          </w:tcPr>
          <w:p w:rsidR="00526DFA" w:rsidRDefault="00526DFA">
            <w:pPr>
              <w:ind w:firstLine="0"/>
            </w:pPr>
          </w:p>
        </w:tc>
        <w:tc>
          <w:tcPr>
            <w:tcW w:w="711" w:type="dxa"/>
          </w:tcPr>
          <w:p w:rsidR="00526DFA" w:rsidRDefault="00FB4B82">
            <w:pPr>
              <w:ind w:firstLine="0"/>
            </w:pPr>
            <w:r>
              <w:t>Г)</w:t>
            </w:r>
          </w:p>
        </w:tc>
        <w:tc>
          <w:tcPr>
            <w:tcW w:w="5951" w:type="dxa"/>
          </w:tcPr>
          <w:p w:rsidR="00526DFA" w:rsidRDefault="00FB4B82" w:rsidP="001D5DD5">
            <w:pPr>
              <w:ind w:firstLine="0"/>
              <w:jc w:val="left"/>
            </w:pPr>
            <w:r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:rsidR="00526DFA" w:rsidRDefault="00FB4B82">
      <w:r>
        <w:t xml:space="preserve">Правильный ответ: </w:t>
      </w:r>
    </w:p>
    <w:tbl>
      <w:tblPr>
        <w:tblStyle w:val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26DFA" w:rsidTr="00420BB9">
        <w:tc>
          <w:tcPr>
            <w:tcW w:w="2406" w:type="dxa"/>
          </w:tcPr>
          <w:p w:rsidR="00526DFA" w:rsidRDefault="00FB4B8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526DFA" w:rsidRDefault="00FB4B8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526DFA" w:rsidRDefault="00FB4B8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26DFA" w:rsidTr="00420BB9">
        <w:tc>
          <w:tcPr>
            <w:tcW w:w="2406" w:type="dxa"/>
          </w:tcPr>
          <w:p w:rsidR="00526DFA" w:rsidRDefault="00FB4B82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526DFA" w:rsidRDefault="00FB4B82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526DFA" w:rsidRDefault="00FB4B82">
            <w:pPr>
              <w:ind w:firstLine="0"/>
              <w:jc w:val="center"/>
            </w:pPr>
            <w:r>
              <w:t>Г</w:t>
            </w:r>
          </w:p>
        </w:tc>
      </w:tr>
    </w:tbl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/>
    <w:p w:rsidR="00206E9C" w:rsidRDefault="00206E9C"/>
    <w:p w:rsidR="00526DFA" w:rsidRPr="00206E9C" w:rsidRDefault="00FB4B82">
      <w:pPr>
        <w:rPr>
          <w:i/>
          <w:iCs/>
        </w:rPr>
      </w:pPr>
      <w:r w:rsidRPr="00206E9C">
        <w:rPr>
          <w:i/>
          <w:iCs/>
        </w:rPr>
        <w:t>4. Установите правильное соответствие между наименованием термина и его определением. Каждому элементу левого столбца соответствует только один элемент правого столбца.</w:t>
      </w:r>
    </w:p>
    <w:tbl>
      <w:tblPr>
        <w:tblStyle w:val="13"/>
        <w:tblW w:w="9889" w:type="dxa"/>
        <w:tblLook w:val="04A0" w:firstRow="1" w:lastRow="0" w:firstColumn="1" w:lastColumn="0" w:noHBand="0" w:noVBand="1"/>
      </w:tblPr>
      <w:tblGrid>
        <w:gridCol w:w="562"/>
        <w:gridCol w:w="2665"/>
        <w:gridCol w:w="512"/>
        <w:gridCol w:w="6150"/>
      </w:tblGrid>
      <w:tr w:rsidR="00526DFA" w:rsidTr="00206E9C">
        <w:tc>
          <w:tcPr>
            <w:tcW w:w="562" w:type="dxa"/>
          </w:tcPr>
          <w:p w:rsidR="00526DFA" w:rsidRDefault="00526DFA">
            <w:pPr>
              <w:ind w:firstLine="0"/>
            </w:pPr>
          </w:p>
        </w:tc>
        <w:tc>
          <w:tcPr>
            <w:tcW w:w="2665" w:type="dxa"/>
          </w:tcPr>
          <w:p w:rsidR="00526DFA" w:rsidRDefault="00FB4B82">
            <w:pPr>
              <w:ind w:firstLine="0"/>
              <w:jc w:val="center"/>
            </w:pPr>
            <w:r>
              <w:t>Наименование термина</w:t>
            </w:r>
          </w:p>
        </w:tc>
        <w:tc>
          <w:tcPr>
            <w:tcW w:w="512" w:type="dxa"/>
          </w:tcPr>
          <w:p w:rsidR="00526DFA" w:rsidRDefault="00526DFA">
            <w:pPr>
              <w:ind w:firstLine="0"/>
              <w:jc w:val="center"/>
            </w:pPr>
          </w:p>
        </w:tc>
        <w:tc>
          <w:tcPr>
            <w:tcW w:w="6150" w:type="dxa"/>
          </w:tcPr>
          <w:p w:rsidR="00526DFA" w:rsidRDefault="00FB4B82">
            <w:pPr>
              <w:ind w:firstLine="0"/>
              <w:jc w:val="center"/>
              <w:rPr>
                <w:iCs/>
              </w:rPr>
            </w:pPr>
            <w:r>
              <w:rPr>
                <w:iCs/>
              </w:rPr>
              <w:t>Определение содержания понятия</w:t>
            </w:r>
          </w:p>
        </w:tc>
      </w:tr>
      <w:tr w:rsidR="00526DFA" w:rsidTr="00206E9C">
        <w:tc>
          <w:tcPr>
            <w:tcW w:w="562" w:type="dxa"/>
          </w:tcPr>
          <w:p w:rsidR="00526DFA" w:rsidRDefault="00FB4B82">
            <w:pPr>
              <w:ind w:firstLine="0"/>
              <w:jc w:val="left"/>
            </w:pPr>
            <w:r>
              <w:t>1)</w:t>
            </w:r>
          </w:p>
        </w:tc>
        <w:tc>
          <w:tcPr>
            <w:tcW w:w="2665" w:type="dxa"/>
          </w:tcPr>
          <w:p w:rsidR="00526DFA" w:rsidRDefault="00FB4B82" w:rsidP="001D5DD5">
            <w:pPr>
              <w:ind w:firstLine="9"/>
              <w:jc w:val="left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512" w:type="dxa"/>
          </w:tcPr>
          <w:p w:rsidR="00526DFA" w:rsidRDefault="00FB4B82">
            <w:pPr>
              <w:ind w:firstLine="0"/>
            </w:pPr>
            <w:r>
              <w:t>А)</w:t>
            </w:r>
          </w:p>
        </w:tc>
        <w:tc>
          <w:tcPr>
            <w:tcW w:w="6150" w:type="dxa"/>
          </w:tcPr>
          <w:p w:rsidR="00526DFA" w:rsidRDefault="00FB4B82" w:rsidP="001D5DD5">
            <w:pPr>
              <w:ind w:firstLine="0"/>
              <w:jc w:val="left"/>
            </w:pPr>
            <w:r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526DFA" w:rsidTr="00206E9C">
        <w:tc>
          <w:tcPr>
            <w:tcW w:w="562" w:type="dxa"/>
          </w:tcPr>
          <w:p w:rsidR="00526DFA" w:rsidRDefault="00FB4B82">
            <w:pPr>
              <w:ind w:firstLine="0"/>
            </w:pPr>
            <w:r>
              <w:t>2)</w:t>
            </w:r>
          </w:p>
        </w:tc>
        <w:tc>
          <w:tcPr>
            <w:tcW w:w="2665" w:type="dxa"/>
          </w:tcPr>
          <w:p w:rsidR="00526DFA" w:rsidRDefault="00FB4B82" w:rsidP="001D5DD5">
            <w:pPr>
              <w:ind w:firstLine="9"/>
              <w:jc w:val="left"/>
              <w:rPr>
                <w:iCs/>
              </w:rPr>
            </w:pPr>
            <w:r>
              <w:rPr>
                <w:iCs/>
              </w:rPr>
              <w:t>Традиции – это</w:t>
            </w:r>
          </w:p>
        </w:tc>
        <w:tc>
          <w:tcPr>
            <w:tcW w:w="512" w:type="dxa"/>
          </w:tcPr>
          <w:p w:rsidR="00526DFA" w:rsidRDefault="00FB4B82">
            <w:pPr>
              <w:ind w:firstLine="0"/>
            </w:pPr>
            <w:r>
              <w:t>Б)</w:t>
            </w:r>
          </w:p>
        </w:tc>
        <w:tc>
          <w:tcPr>
            <w:tcW w:w="6150" w:type="dxa"/>
          </w:tcPr>
          <w:p w:rsidR="00526DFA" w:rsidRDefault="00FB4B82" w:rsidP="001D5DD5">
            <w:pPr>
              <w:ind w:firstLine="0"/>
              <w:jc w:val="left"/>
            </w:pPr>
            <w:r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526DFA" w:rsidTr="00206E9C">
        <w:tc>
          <w:tcPr>
            <w:tcW w:w="562" w:type="dxa"/>
          </w:tcPr>
          <w:p w:rsidR="00526DFA" w:rsidRDefault="00FB4B82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2665" w:type="dxa"/>
          </w:tcPr>
          <w:p w:rsidR="00526DFA" w:rsidRDefault="00FB4B82" w:rsidP="001D5DD5">
            <w:pPr>
              <w:ind w:firstLine="9"/>
              <w:jc w:val="left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512" w:type="dxa"/>
          </w:tcPr>
          <w:p w:rsidR="00526DFA" w:rsidRDefault="00FB4B82">
            <w:pPr>
              <w:ind w:firstLine="0"/>
            </w:pPr>
            <w:r>
              <w:t>В)</w:t>
            </w:r>
          </w:p>
        </w:tc>
        <w:tc>
          <w:tcPr>
            <w:tcW w:w="6150" w:type="dxa"/>
          </w:tcPr>
          <w:p w:rsidR="00526DFA" w:rsidRDefault="00FB4B82" w:rsidP="001D5DD5">
            <w:pPr>
              <w:ind w:firstLine="0"/>
              <w:jc w:val="left"/>
            </w:pPr>
            <w:r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526DFA" w:rsidTr="00206E9C">
        <w:tc>
          <w:tcPr>
            <w:tcW w:w="562" w:type="dxa"/>
          </w:tcPr>
          <w:p w:rsidR="00526DFA" w:rsidRDefault="00526DFA">
            <w:pPr>
              <w:ind w:firstLine="0"/>
            </w:pPr>
          </w:p>
        </w:tc>
        <w:tc>
          <w:tcPr>
            <w:tcW w:w="2665" w:type="dxa"/>
          </w:tcPr>
          <w:p w:rsidR="00526DFA" w:rsidRDefault="00526DFA" w:rsidP="001D5DD5">
            <w:pPr>
              <w:ind w:firstLine="9"/>
              <w:rPr>
                <w:rFonts w:eastAsiaTheme="minorEastAsia"/>
                <w:i/>
              </w:rPr>
            </w:pPr>
          </w:p>
        </w:tc>
        <w:tc>
          <w:tcPr>
            <w:tcW w:w="512" w:type="dxa"/>
          </w:tcPr>
          <w:p w:rsidR="00526DFA" w:rsidRDefault="00FB4B82">
            <w:pPr>
              <w:ind w:firstLine="0"/>
            </w:pPr>
            <w:r>
              <w:t>Г)</w:t>
            </w:r>
          </w:p>
        </w:tc>
        <w:tc>
          <w:tcPr>
            <w:tcW w:w="6150" w:type="dxa"/>
          </w:tcPr>
          <w:p w:rsidR="00526DFA" w:rsidRDefault="00FB4B82" w:rsidP="001D5DD5">
            <w:pPr>
              <w:ind w:firstLine="0"/>
              <w:jc w:val="left"/>
              <w:rPr>
                <w:iCs/>
              </w:rPr>
            </w:pPr>
            <w:r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:rsidR="00526DFA" w:rsidRDefault="00FB4B82">
      <w:r>
        <w:t xml:space="preserve">Правильный ответ: </w:t>
      </w:r>
    </w:p>
    <w:tbl>
      <w:tblPr>
        <w:tblStyle w:val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26DFA" w:rsidTr="00206E9C">
        <w:tc>
          <w:tcPr>
            <w:tcW w:w="2406" w:type="dxa"/>
          </w:tcPr>
          <w:p w:rsidR="00526DFA" w:rsidRDefault="00FB4B8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526DFA" w:rsidRDefault="00FB4B8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526DFA" w:rsidRDefault="00FB4B8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26DFA" w:rsidTr="00206E9C">
        <w:tc>
          <w:tcPr>
            <w:tcW w:w="2406" w:type="dxa"/>
          </w:tcPr>
          <w:p w:rsidR="00526DFA" w:rsidRDefault="00FB4B82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526DFA" w:rsidRDefault="00FB4B82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526DFA" w:rsidRDefault="00FB4B82">
            <w:pPr>
              <w:ind w:firstLine="0"/>
              <w:jc w:val="center"/>
            </w:pPr>
            <w:r>
              <w:t>А</w:t>
            </w:r>
          </w:p>
        </w:tc>
      </w:tr>
    </w:tbl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/>
    <w:p w:rsidR="00526DFA" w:rsidRDefault="00FB4B82">
      <w:pPr>
        <w:pStyle w:val="4"/>
      </w:pPr>
      <w:r>
        <w:t>Задания закрытого типа на установление правильной последовательности</w:t>
      </w:r>
    </w:p>
    <w:p w:rsidR="00526DFA" w:rsidRDefault="00FB4B82">
      <w:pPr>
        <w:tabs>
          <w:tab w:val="left" w:pos="851"/>
        </w:tabs>
      </w:pPr>
      <w:r>
        <w:t>1.</w:t>
      </w:r>
      <w:r w:rsidR="00206E9C">
        <w:t> </w:t>
      </w:r>
      <w:r>
        <w:t xml:space="preserve">Установите историческую последовательность типов </w:t>
      </w:r>
      <w:proofErr w:type="spellStart"/>
      <w:r>
        <w:t>стратификационного</w:t>
      </w:r>
      <w:proofErr w:type="spellEnd"/>
      <w:r>
        <w:t xml:space="preserve"> расслоения общества. Запишите правильную последовательность букв слева направо.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>А) кастовый строй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>Б) классовое деление общества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>В) сословное деление общества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 xml:space="preserve">Г) классическое рабство </w:t>
      </w:r>
    </w:p>
    <w:p w:rsidR="00526DFA" w:rsidRDefault="00FB4B82">
      <w:r>
        <w:t>Правильный ответ: А, Г, Б, В</w:t>
      </w:r>
    </w:p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/>
    <w:p w:rsidR="00526DFA" w:rsidRDefault="00FB4B82">
      <w:r>
        <w:t>2. Установите правильную последовательность этапов истории развития социума. Запишите правильную последовательность букв слева направо.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>А) индустриальная стадия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>Б) аграрная стадия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>В) постиндустриальная стадия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>Г) племенная стадия</w:t>
      </w:r>
    </w:p>
    <w:p w:rsidR="00526DFA" w:rsidRDefault="00FB4B82">
      <w:r>
        <w:t>Правильный ответ: Г, Б, А, В</w:t>
      </w:r>
    </w:p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/>
    <w:p w:rsidR="00526DFA" w:rsidRDefault="00FB4B82">
      <w:r>
        <w:t>3. Установите последовательность этапов развития форм этнической общности. Запишите правильную последовательность букв слева направо.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>А) нация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>В) народность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>Б) племя</w:t>
      </w:r>
    </w:p>
    <w:p w:rsidR="00526DFA" w:rsidRDefault="00FB4B82">
      <w:r>
        <w:t>Правильный ответ: Б, В, А</w:t>
      </w:r>
    </w:p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FB4B82">
      <w:r>
        <w:lastRenderedPageBreak/>
        <w:t xml:space="preserve">4. </w:t>
      </w:r>
      <w:r>
        <w:rPr>
          <w:rFonts w:eastAsia="Times New Roman"/>
          <w:lang w:eastAsia="ru-RU"/>
        </w:rPr>
        <w:t xml:space="preserve">Установите правильную последовательность этапов работы над эмпирическим исследованием по социологии. </w:t>
      </w:r>
      <w:r>
        <w:t>Запишите правильную последовательность букв слева направо.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>А) разработка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>Б) сбор данных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>В) постановка цели</w:t>
      </w:r>
    </w:p>
    <w:p w:rsidR="00526DFA" w:rsidRDefault="00FB4B82">
      <w:pPr>
        <w:rPr>
          <w:rFonts w:eastAsiaTheme="minorEastAsia"/>
        </w:rPr>
      </w:pPr>
      <w:r>
        <w:rPr>
          <w:rFonts w:eastAsiaTheme="minorEastAsia"/>
        </w:rPr>
        <w:t>Г) подведение итогов исследования</w:t>
      </w:r>
    </w:p>
    <w:p w:rsidR="00526DFA" w:rsidRDefault="00FB4B82">
      <w:r>
        <w:t>Правильный ответ: В, А, Б, Г</w:t>
      </w:r>
    </w:p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/>
    <w:p w:rsidR="00206E9C" w:rsidRDefault="00206E9C"/>
    <w:p w:rsidR="00206E9C" w:rsidRDefault="00206E9C"/>
    <w:p w:rsidR="00526DFA" w:rsidRDefault="00FB4B82">
      <w:pPr>
        <w:pStyle w:val="3"/>
      </w:pPr>
      <w:r>
        <w:t>Задания открытого типа</w:t>
      </w:r>
    </w:p>
    <w:p w:rsidR="00526DFA" w:rsidRDefault="00FB4B82">
      <w:pPr>
        <w:pStyle w:val="4"/>
      </w:pPr>
      <w:r>
        <w:t>Задания открытого типа на дополнение</w:t>
      </w:r>
    </w:p>
    <w:p w:rsidR="00526DFA" w:rsidRDefault="00FB4B82">
      <w:bookmarkStart w:id="10" w:name="_Hlk189828122"/>
      <w:r>
        <w:t>1. Напишите пропущенное слово (словосочетание).</w:t>
      </w:r>
    </w:p>
    <w:p w:rsidR="00526DFA" w:rsidRDefault="00FB4B82">
      <w:r>
        <w:t xml:space="preserve">Социальная деятельность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:rsidR="00526DFA" w:rsidRDefault="00FB4B82">
      <w:r>
        <w:t>Правильный ответ: человека/личности/индивида.</w:t>
      </w:r>
    </w:p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bookmarkEnd w:id="10"/>
    <w:p w:rsidR="00526DFA" w:rsidRDefault="00526DFA"/>
    <w:p w:rsidR="00526DFA" w:rsidRDefault="00FB4B82">
      <w:r>
        <w:t>2. Напишите пропущенное слово (словосочетание).</w:t>
      </w:r>
    </w:p>
    <w:p w:rsidR="00526DFA" w:rsidRDefault="00FB4B82">
      <w:r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:rsidR="00526DFA" w:rsidRDefault="00FB4B82">
      <w:r>
        <w:t>Правильный ответ: обществе/социуме.</w:t>
      </w:r>
    </w:p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/>
    <w:p w:rsidR="00526DFA" w:rsidRDefault="00FB4B82">
      <w:r>
        <w:t>3. Напишите пропущенное слово (словосочетание).</w:t>
      </w:r>
    </w:p>
    <w:p w:rsidR="00526DFA" w:rsidRDefault="00FB4B82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:rsidR="00526DFA" w:rsidRDefault="00FB4B82">
      <w:r>
        <w:t>Правильный ответ: институт.</w:t>
      </w:r>
    </w:p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/>
    <w:p w:rsidR="00526DFA" w:rsidRDefault="00FB4B82">
      <w:r>
        <w:t>4. Напишите пропущенное слово (словосочетание).</w:t>
      </w:r>
    </w:p>
    <w:p w:rsidR="00526DFA" w:rsidRDefault="00FB4B82">
      <w:r>
        <w:t>Социальная __________ бывает горизонтальная и вертикальная.</w:t>
      </w:r>
    </w:p>
    <w:p w:rsidR="00526DFA" w:rsidRDefault="00FB4B82">
      <w:r>
        <w:t>Правильный ответ: мобильность.</w:t>
      </w:r>
    </w:p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/>
    <w:p w:rsidR="00206E9C" w:rsidRDefault="00206E9C"/>
    <w:p w:rsidR="00526DFA" w:rsidRDefault="00FB4B82">
      <w:pPr>
        <w:pStyle w:val="4"/>
      </w:pPr>
      <w:r>
        <w:lastRenderedPageBreak/>
        <w:t>Задания открытого типа с кратким свободным ответом</w:t>
      </w:r>
    </w:p>
    <w:p w:rsidR="00526DFA" w:rsidRDefault="00FB4B82">
      <w:r>
        <w:t xml:space="preserve">1. Напишите пропущенное слово. </w:t>
      </w:r>
      <w:r>
        <w:rPr>
          <w:rStyle w:val="a4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>
        <w:rPr>
          <w:shd w:val="clear" w:color="auto" w:fill="FFFFFF"/>
        </w:rPr>
        <w:t>______________.</w:t>
      </w:r>
    </w:p>
    <w:p w:rsidR="00526DFA" w:rsidRDefault="00FB4B82">
      <w:pPr>
        <w:pStyle w:val="a5"/>
        <w:tabs>
          <w:tab w:val="left" w:pos="708"/>
        </w:tabs>
      </w:pPr>
      <w:r>
        <w:rPr>
          <w:shd w:val="clear" w:color="auto" w:fill="FFFFFF"/>
        </w:rPr>
        <w:t>Правильный ответ: социология.</w:t>
      </w:r>
    </w:p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/>
    <w:p w:rsidR="00526DFA" w:rsidRDefault="00FB4B82">
      <w:r>
        <w:t>2. Напишите пропущенное слово. Социальный институт, который занимается обучением индивида и включением его в разнообразные отрасли общественной жизни называется ___________.</w:t>
      </w:r>
    </w:p>
    <w:p w:rsidR="00526DFA" w:rsidRDefault="00FB4B82">
      <w:r>
        <w:t xml:space="preserve">Правильный ответ: </w:t>
      </w:r>
      <w:r>
        <w:rPr>
          <w:shd w:val="clear" w:color="auto" w:fill="FFFFFF"/>
        </w:rPr>
        <w:t>образованием/институтом образования.</w:t>
      </w:r>
    </w:p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/>
    <w:p w:rsidR="00526DFA" w:rsidRDefault="00FB4B82">
      <w:r>
        <w:t>3. Напишите пропущенное слово (словосочетание).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называется___________.</w:t>
      </w:r>
    </w:p>
    <w:p w:rsidR="00526DFA" w:rsidRDefault="00FB4B82">
      <w:r>
        <w:t>Правильный ответ: элитарная/элитарная культура.</w:t>
      </w:r>
    </w:p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/>
    <w:p w:rsidR="00526DFA" w:rsidRDefault="00FB4B82">
      <w:pPr>
        <w:pStyle w:val="a5"/>
        <w:tabs>
          <w:tab w:val="left" w:pos="708"/>
        </w:tabs>
      </w:pPr>
      <w:r>
        <w:t xml:space="preserve">4. Напишите пропущенное слово. </w:t>
      </w:r>
      <w:r>
        <w:rPr>
          <w:rStyle w:val="a4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:rsidR="00526DFA" w:rsidRDefault="00FB4B82">
      <w:r>
        <w:t>Правильный ответ: опрос/анкетирование/интервьюирование.</w:t>
      </w:r>
    </w:p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>
      <w:pPr>
        <w:ind w:firstLine="0"/>
      </w:pPr>
    </w:p>
    <w:p w:rsidR="00526DFA" w:rsidRDefault="00FB4B82">
      <w:pPr>
        <w:pStyle w:val="4"/>
      </w:pPr>
      <w:r>
        <w:t>Задания открытого типа с развернутым ответом</w:t>
      </w:r>
    </w:p>
    <w:p w:rsidR="00526DFA" w:rsidRDefault="00FB4B82">
      <w:r>
        <w:t xml:space="preserve">1. Перечислите основные науки о человеке, связанные с социологией. Обоснуйте свой ответ. </w:t>
      </w:r>
    </w:p>
    <w:p w:rsidR="00526DFA" w:rsidRDefault="00FB4B82">
      <w:r>
        <w:t>Время выполнения – 10 мин.</w:t>
      </w:r>
    </w:p>
    <w:p w:rsidR="00526DFA" w:rsidRDefault="00FB4B82">
      <w:r>
        <w:t>Ожидаемый результат: 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:rsidR="00526DFA" w:rsidRDefault="00FB4B82">
      <w:r>
        <w:lastRenderedPageBreak/>
        <w:t>Критерии оценивания: наличие в ответе минимум двух наук о человеке и обществе.</w:t>
      </w:r>
    </w:p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/>
    <w:p w:rsidR="00526DFA" w:rsidRDefault="00FB4B82">
      <w:r>
        <w:t>2. Определите основные социальные институты, действующие в современном обществе.</w:t>
      </w:r>
    </w:p>
    <w:p w:rsidR="00526DFA" w:rsidRDefault="00FB4B82">
      <w:r>
        <w:t>Время выполнения – 8 мин.</w:t>
      </w:r>
    </w:p>
    <w:p w:rsidR="00526DFA" w:rsidRDefault="00FB4B82">
      <w:r>
        <w:t>Ожидаемый результат: 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ресурсов).</w:t>
      </w:r>
    </w:p>
    <w:p w:rsidR="00526DFA" w:rsidRDefault="00FB4B82">
      <w:r>
        <w:t xml:space="preserve">Критерии оценивания: наличие в </w:t>
      </w:r>
      <w:r>
        <w:rPr>
          <w:rFonts w:cs="Times New Roman"/>
          <w:szCs w:val="28"/>
        </w:rPr>
        <w:t>ответе содержательных категорий «семья», «образование».</w:t>
      </w:r>
    </w:p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/>
    <w:p w:rsidR="00526DFA" w:rsidRDefault="00FB4B82">
      <w:r>
        <w:t>3. Укажите основные виды социальной мобильности.</w:t>
      </w:r>
    </w:p>
    <w:p w:rsidR="00526DFA" w:rsidRDefault="00FB4B82">
      <w:r>
        <w:t>Время выполнения – 8 мин.</w:t>
      </w:r>
    </w:p>
    <w:p w:rsidR="00526DFA" w:rsidRDefault="00FB4B82">
      <w:r>
        <w:t>Ожидаемый результат: 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статуса).</w:t>
      </w:r>
    </w:p>
    <w:p w:rsidR="00526DFA" w:rsidRDefault="00FB4B82">
      <w:r>
        <w:t>Критерии оценивания: наличие в ответе минимум двух видов социальной мобильности и их краткое определение.</w:t>
      </w:r>
    </w:p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p w:rsidR="00526DFA" w:rsidRDefault="00526DFA"/>
    <w:p w:rsidR="00526DFA" w:rsidRDefault="00FB4B82">
      <w:r>
        <w:t>4. Назовите различные социальные общности, в которых осуществляется процесс социализации личности.</w:t>
      </w:r>
    </w:p>
    <w:p w:rsidR="00526DFA" w:rsidRDefault="00FB4B82">
      <w:r>
        <w:t>Время выполнения – 8 мин.</w:t>
      </w:r>
    </w:p>
    <w:p w:rsidR="00526DFA" w:rsidRDefault="00FB4B82">
      <w:r>
        <w:t>Ожидаемый результат: семья, группы и кружки</w:t>
      </w:r>
      <w:r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университет, курсы переподготовки и повышения образования), трудовые коллективы, армия, религиозные организации.</w:t>
      </w:r>
    </w:p>
    <w:p w:rsidR="00526DFA" w:rsidRDefault="00FB4B82">
      <w:r>
        <w:t>Критерии оценивания: наличие в ответе минимум двух социальных общностей.</w:t>
      </w:r>
    </w:p>
    <w:p w:rsidR="00526DFA" w:rsidRDefault="00FB4B82">
      <w:r>
        <w:t>Компетенции (индикаторы):</w:t>
      </w:r>
      <w:r w:rsidR="00EC1D51" w:rsidRPr="00EC1D51">
        <w:t xml:space="preserve"> </w:t>
      </w:r>
      <w:r w:rsidR="00EC1D51">
        <w:t>УК-5</w:t>
      </w:r>
    </w:p>
    <w:sectPr w:rsidR="00526DFA" w:rsidSect="00CF6D8D">
      <w:footerReference w:type="default" r:id="rId7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F342F" w:rsidRDefault="002F342F">
      <w:r>
        <w:separator/>
      </w:r>
    </w:p>
  </w:endnote>
  <w:endnote w:type="continuationSeparator" w:id="0">
    <w:p w:rsidR="002F342F" w:rsidRDefault="002F3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373943"/>
      <w:docPartObj>
        <w:docPartGallery w:val="Page Numbers (Bottom of Page)"/>
        <w:docPartUnique/>
      </w:docPartObj>
    </w:sdtPr>
    <w:sdtEndPr>
      <w:rPr>
        <w:rFonts w:cs="Times New Roman"/>
        <w:sz w:val="24"/>
      </w:rPr>
    </w:sdtEndPr>
    <w:sdtContent>
      <w:p w:rsidR="00CF6D8D" w:rsidRPr="00CF6D8D" w:rsidRDefault="00CF6D8D" w:rsidP="00CF6D8D">
        <w:pPr>
          <w:pStyle w:val="a9"/>
          <w:tabs>
            <w:tab w:val="clear" w:pos="4677"/>
            <w:tab w:val="clear" w:pos="9355"/>
          </w:tabs>
          <w:ind w:firstLine="0"/>
          <w:jc w:val="center"/>
          <w:rPr>
            <w:rFonts w:cs="Times New Roman"/>
            <w:sz w:val="24"/>
          </w:rPr>
        </w:pPr>
        <w:r w:rsidRPr="00CF6D8D">
          <w:rPr>
            <w:rFonts w:cs="Times New Roman"/>
            <w:sz w:val="24"/>
          </w:rPr>
          <w:fldChar w:fldCharType="begin"/>
        </w:r>
        <w:r w:rsidRPr="00CF6D8D">
          <w:rPr>
            <w:rFonts w:cs="Times New Roman"/>
            <w:sz w:val="24"/>
          </w:rPr>
          <w:instrText>PAGE   \* MERGEFORMAT</w:instrText>
        </w:r>
        <w:r w:rsidRPr="00CF6D8D">
          <w:rPr>
            <w:rFonts w:cs="Times New Roman"/>
            <w:sz w:val="24"/>
          </w:rPr>
          <w:fldChar w:fldCharType="separate"/>
        </w:r>
        <w:r w:rsidRPr="00CF6D8D">
          <w:rPr>
            <w:rFonts w:cs="Times New Roman"/>
            <w:sz w:val="24"/>
          </w:rPr>
          <w:t>2</w:t>
        </w:r>
        <w:r w:rsidRPr="00CF6D8D">
          <w:rPr>
            <w:rFonts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F342F" w:rsidRDefault="002F342F">
      <w:r>
        <w:separator/>
      </w:r>
    </w:p>
  </w:footnote>
  <w:footnote w:type="continuationSeparator" w:id="0">
    <w:p w:rsidR="002F342F" w:rsidRDefault="002F34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D5DD5"/>
    <w:rsid w:val="001E2325"/>
    <w:rsid w:val="00206E9C"/>
    <w:rsid w:val="002103A3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342F"/>
    <w:rsid w:val="002F47FF"/>
    <w:rsid w:val="00341F0F"/>
    <w:rsid w:val="00347C37"/>
    <w:rsid w:val="00393C18"/>
    <w:rsid w:val="00420BB9"/>
    <w:rsid w:val="00432D00"/>
    <w:rsid w:val="00433296"/>
    <w:rsid w:val="00461D7F"/>
    <w:rsid w:val="0046213D"/>
    <w:rsid w:val="00470BF5"/>
    <w:rsid w:val="00484B56"/>
    <w:rsid w:val="004866CA"/>
    <w:rsid w:val="00495EDC"/>
    <w:rsid w:val="004A6607"/>
    <w:rsid w:val="004B3781"/>
    <w:rsid w:val="0050337A"/>
    <w:rsid w:val="00526DFA"/>
    <w:rsid w:val="0052738E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4428B"/>
    <w:rsid w:val="0095688A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B1C2F"/>
    <w:rsid w:val="00AC1C46"/>
    <w:rsid w:val="00AD2DFE"/>
    <w:rsid w:val="00AD3D21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2554A"/>
    <w:rsid w:val="00C426D2"/>
    <w:rsid w:val="00C446EB"/>
    <w:rsid w:val="00C70737"/>
    <w:rsid w:val="00C71C99"/>
    <w:rsid w:val="00C74995"/>
    <w:rsid w:val="00C87CED"/>
    <w:rsid w:val="00CF300E"/>
    <w:rsid w:val="00CF6D8D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C1D51"/>
    <w:rsid w:val="00EC334B"/>
    <w:rsid w:val="00ED02A2"/>
    <w:rsid w:val="00EE5F03"/>
    <w:rsid w:val="00F11FDA"/>
    <w:rsid w:val="00F12E82"/>
    <w:rsid w:val="00F13DCA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B4B82"/>
    <w:rsid w:val="00FC4F32"/>
    <w:rsid w:val="00FD030C"/>
    <w:rsid w:val="00FD780B"/>
    <w:rsid w:val="00FD7EB4"/>
    <w:rsid w:val="00FE76FD"/>
    <w:rsid w:val="58197318"/>
    <w:rsid w:val="794E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3931BD-C27B-45C8-83FF-42167A524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character" w:styleId="a4">
    <w:name w:val="Strong"/>
    <w:basedOn w:val="a1"/>
    <w:uiPriority w:val="22"/>
    <w:qFormat/>
    <w:rPr>
      <w:b/>
      <w:bCs/>
    </w:rPr>
  </w:style>
  <w:style w:type="paragraph" w:styleId="a5">
    <w:name w:val="header"/>
    <w:basedOn w:val="a"/>
    <w:link w:val="a6"/>
    <w:unhideWhenUsed/>
    <w:qFormat/>
    <w:pPr>
      <w:tabs>
        <w:tab w:val="center" w:pos="4677"/>
        <w:tab w:val="right" w:pos="9355"/>
      </w:tabs>
    </w:pPr>
  </w:style>
  <w:style w:type="paragraph" w:styleId="a7">
    <w:name w:val="Title"/>
    <w:basedOn w:val="a"/>
    <w:next w:val="a"/>
    <w:link w:val="a8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Subtitle"/>
    <w:basedOn w:val="a"/>
    <w:next w:val="a"/>
    <w:link w:val="ac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d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8">
    <w:name w:val="Заголовок Знак"/>
    <w:basedOn w:val="a1"/>
    <w:link w:val="a7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Подзаголовок Знак"/>
    <w:basedOn w:val="a1"/>
    <w:link w:val="ab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link w:val="af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Выделенная цитата Знак"/>
    <w:basedOn w:val="a1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Pr>
      <w:rFonts w:ascii="Times New Roman" w:hAnsi="Times New Roman"/>
      <w:color w:val="000000"/>
      <w:sz w:val="26"/>
    </w:rPr>
  </w:style>
  <w:style w:type="character" w:customStyle="1" w:styleId="a6">
    <w:name w:val="Верхний колонтитул Знак"/>
    <w:basedOn w:val="a1"/>
    <w:link w:val="a5"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1"/>
    <w:link w:val="a9"/>
    <w:uiPriority w:val="99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qFormat/>
    <w:rPr>
      <w:color w:val="808080"/>
    </w:rPr>
  </w:style>
  <w:style w:type="table" w:customStyle="1" w:styleId="13">
    <w:name w:val="Сетка таблицы светлая1"/>
    <w:basedOn w:val="a2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f">
    <w:name w:val="Абзац списка Знак"/>
    <w:link w:val="ae"/>
    <w:rPr>
      <w:rFonts w:ascii="Times New Roman" w:hAnsi="Times New Roman"/>
      <w:sz w:val="28"/>
    </w:rPr>
  </w:style>
  <w:style w:type="paragraph" w:customStyle="1" w:styleId="14">
    <w:name w:val="Без интервала1"/>
    <w:basedOn w:val="a"/>
    <w:rsid w:val="00EC1D51"/>
    <w:pPr>
      <w:spacing w:before="100" w:beforeAutospacing="1" w:after="100" w:afterAutospacing="1"/>
      <w:ind w:firstLine="0"/>
      <w:jc w:val="left"/>
    </w:pPr>
    <w:rPr>
      <w:rFonts w:eastAsia="Aptos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2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BE538-4DD7-4991-81BA-846AA40A0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1594</Words>
  <Characters>9090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6</cp:revision>
  <dcterms:created xsi:type="dcterms:W3CDTF">2025-03-13T08:56:00Z</dcterms:created>
  <dcterms:modified xsi:type="dcterms:W3CDTF">2025-03-19T18:53:00Z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FBFA54008F4F4B56BE214B2A8B10BDB6_13</vt:lpwstr>
  </property>
</Properties>
</file>