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3409C" w14:textId="77777777" w:rsidR="001C74F7" w:rsidRPr="00992449" w:rsidRDefault="001C74F7" w:rsidP="00C33E38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Комплект оценочных материалов по дисциплине</w:t>
      </w:r>
    </w:p>
    <w:p w14:paraId="3DC29C9B" w14:textId="77777777" w:rsidR="001C74F7" w:rsidRPr="00992449" w:rsidRDefault="001C74F7" w:rsidP="00C33E38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«</w:t>
      </w:r>
      <w:r w:rsidRPr="00992449">
        <w:rPr>
          <w:rFonts w:ascii="Times New Roman" w:eastAsia="Aptos" w:hAnsi="Times New Roman" w:cs="Times New Roman"/>
          <w:b/>
          <w:color w:val="000000"/>
          <w:kern w:val="2"/>
          <w:sz w:val="28"/>
          <w:szCs w:val="28"/>
          <w:lang w:eastAsia="en-US"/>
        </w:rPr>
        <w:t>Производственная практика в профильных организациях</w:t>
      </w: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»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6DFEAA91" w14:textId="77777777" w:rsidR="001C74F7" w:rsidRPr="00992449" w:rsidRDefault="001C74F7" w:rsidP="00C33E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5DE268B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</w:t>
      </w:r>
    </w:p>
    <w:p w14:paraId="51D8585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73C231AF" w14:textId="77777777" w:rsidR="001C74F7" w:rsidRPr="00992449" w:rsidRDefault="001C74F7" w:rsidP="00C33E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выбор правильного ответа</w:t>
      </w:r>
    </w:p>
    <w:p w14:paraId="7BF9013A" w14:textId="77777777" w:rsidR="001C74F7" w:rsidRPr="00992449" w:rsidRDefault="001C74F7" w:rsidP="00C33E38">
      <w:pPr>
        <w:shd w:val="clear" w:color="auto" w:fill="FFFFFF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1AB11B9D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  <w:t>Выберите один правильный ответ.</w:t>
      </w:r>
    </w:p>
    <w:p w14:paraId="177D0E2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</w:p>
    <w:p w14:paraId="3394F03F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Метод, который метафорично можно охарактеризовать как «психоанализ при помощи сновидений наяву»:</w:t>
      </w:r>
    </w:p>
    <w:p w14:paraId="73D160F3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А) гипноз</w:t>
      </w:r>
    </w:p>
    <w:p w14:paraId="42812FBB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Б) символдрама</w:t>
      </w:r>
    </w:p>
    <w:p w14:paraId="7110F0AC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В) аутотренинг</w:t>
      </w:r>
    </w:p>
    <w:p w14:paraId="31EDEB3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Г) психодрама</w:t>
      </w:r>
    </w:p>
    <w:p w14:paraId="0F65C38D" w14:textId="77777777" w:rsidR="001C74F7" w:rsidRPr="00992449" w:rsidRDefault="001C74F7" w:rsidP="00C33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Правильный ответ: Б</w:t>
      </w:r>
    </w:p>
    <w:p w14:paraId="4E0BA388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ОПК-1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ОПК-2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ОПК-5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ОПК-6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2F8D71CC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</w:p>
    <w:p w14:paraId="60536D55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 xml:space="preserve">2. Психический процесс – это: </w:t>
      </w:r>
    </w:p>
    <w:p w14:paraId="7B9647F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А) устойчивое образование, обеспечивающее определенный качественно-количественный уровень деятельности и поведения, типичный для данного человека</w:t>
      </w:r>
    </w:p>
    <w:p w14:paraId="4F54CD9D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Б) течение психического явления, имеющего начало, развитие и конец, проявляющееся в виде реакции</w:t>
      </w:r>
    </w:p>
    <w:p w14:paraId="0360E112" w14:textId="72A32904" w:rsidR="001C74F7" w:rsidRPr="00992449" w:rsidRDefault="00EA2D4C" w:rsidP="00C33E38">
      <w:pPr>
        <w:spacing w:after="0" w:line="240" w:lineRule="auto"/>
        <w:jc w:val="both"/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В</w:t>
      </w:r>
      <w:r w:rsidR="001C74F7"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) определившийся в данное время, относительно устойчивый уровень психической деятельности, который проявляется в повышенной или пониженной активности личности</w:t>
      </w:r>
    </w:p>
    <w:p w14:paraId="36A72BA2" w14:textId="77777777" w:rsidR="001C74F7" w:rsidRPr="00992449" w:rsidRDefault="001C74F7" w:rsidP="00C33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>Правильный ответ: Б</w:t>
      </w:r>
    </w:p>
    <w:p w14:paraId="4641B341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ОПК-2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ОПК-5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ОПК-6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61869070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</w:p>
    <w:p w14:paraId="02601200" w14:textId="77777777" w:rsidR="001C74F7" w:rsidRPr="00992449" w:rsidRDefault="001C74F7" w:rsidP="00C33E3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установление соответствия</w:t>
      </w:r>
    </w:p>
    <w:p w14:paraId="3A9F4066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0A765DF4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i/>
          <w:kern w:val="2"/>
          <w:sz w:val="28"/>
          <w:szCs w:val="28"/>
          <w:lang w:eastAsia="en-US"/>
        </w:rPr>
        <w:t>Установите правильное соответствие.</w:t>
      </w:r>
    </w:p>
    <w:p w14:paraId="79FF1C66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AF16F30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</w:pPr>
    </w:p>
    <w:p w14:paraId="2B436146" w14:textId="4C407962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1. Установите правильное соответствие между названием социальной технологии работы с молодежью и ее характеристикой/ определением.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1C74F7" w:rsidRPr="00992449" w14:paraId="5C971319" w14:textId="77777777" w:rsidTr="00A40F63">
        <w:tc>
          <w:tcPr>
            <w:tcW w:w="3510" w:type="dxa"/>
            <w:gridSpan w:val="2"/>
            <w:shd w:val="clear" w:color="auto" w:fill="auto"/>
          </w:tcPr>
          <w:p w14:paraId="52F7964A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понятия базовых категорий социологии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7F4D893E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right="-11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Определение понятия базовых категорий социологии</w:t>
            </w:r>
          </w:p>
        </w:tc>
      </w:tr>
      <w:tr w:rsidR="001C74F7" w:rsidRPr="00992449" w14:paraId="2927DEFE" w14:textId="77777777" w:rsidTr="00A40F63">
        <w:tc>
          <w:tcPr>
            <w:tcW w:w="534" w:type="dxa"/>
            <w:shd w:val="clear" w:color="auto" w:fill="auto"/>
          </w:tcPr>
          <w:p w14:paraId="2AC47E6D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left="459" w:hanging="459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2976" w:type="dxa"/>
            <w:shd w:val="clear" w:color="auto" w:fill="auto"/>
          </w:tcPr>
          <w:p w14:paraId="4F32D4FE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567" w:type="dxa"/>
            <w:shd w:val="clear" w:color="auto" w:fill="auto"/>
          </w:tcPr>
          <w:p w14:paraId="6C21F35B" w14:textId="77777777" w:rsidR="001C74F7" w:rsidRPr="00992449" w:rsidRDefault="001C74F7" w:rsidP="00C33E3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  <w:shd w:val="clear" w:color="auto" w:fill="auto"/>
          </w:tcPr>
          <w:p w14:paraId="6D81D727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процесс оказания помощи молодому человеку со стороны консультанта</w:t>
            </w:r>
            <w:r w:rsidRPr="009924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путём совместного изучения проблемы, её анализа, поиска выхода из сложившейся ситуации и самостоятельного </w:t>
            </w: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принятия решения о своих последующих действиях</w:t>
            </w:r>
          </w:p>
        </w:tc>
      </w:tr>
      <w:tr w:rsidR="001C74F7" w:rsidRPr="00992449" w14:paraId="4E2A9C8D" w14:textId="77777777" w:rsidTr="00A40F63">
        <w:tc>
          <w:tcPr>
            <w:tcW w:w="534" w:type="dxa"/>
            <w:shd w:val="clear" w:color="auto" w:fill="auto"/>
          </w:tcPr>
          <w:p w14:paraId="79A2786F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lastRenderedPageBreak/>
              <w:t>2)</w:t>
            </w:r>
          </w:p>
        </w:tc>
        <w:tc>
          <w:tcPr>
            <w:tcW w:w="2976" w:type="dxa"/>
            <w:shd w:val="clear" w:color="auto" w:fill="auto"/>
          </w:tcPr>
          <w:p w14:paraId="68F32312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sz w:val="28"/>
                <w:szCs w:val="28"/>
              </w:rPr>
              <w:t>Арт-терапия</w:t>
            </w:r>
          </w:p>
        </w:tc>
        <w:tc>
          <w:tcPr>
            <w:tcW w:w="567" w:type="dxa"/>
            <w:shd w:val="clear" w:color="auto" w:fill="auto"/>
          </w:tcPr>
          <w:p w14:paraId="52956758" w14:textId="77777777" w:rsidR="001C74F7" w:rsidRPr="00992449" w:rsidRDefault="001C74F7" w:rsidP="00C33E3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  <w:shd w:val="clear" w:color="auto" w:fill="auto"/>
          </w:tcPr>
          <w:p w14:paraId="48AA73D5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комплекс мер, которые помогают молодым людям, попавшим в трудную ситуацию, восстановить социальный статус, здоровье и трудоспособность, возродить потерянные социальные связи и отношения или построить новые, адаптироваться к изменившимся условиям и вновь включиться в полноценную активную жизнь в обществе</w:t>
            </w:r>
          </w:p>
        </w:tc>
      </w:tr>
      <w:tr w:rsidR="001C74F7" w:rsidRPr="00992449" w14:paraId="26DDDE74" w14:textId="77777777" w:rsidTr="00A40F63">
        <w:tc>
          <w:tcPr>
            <w:tcW w:w="534" w:type="dxa"/>
            <w:shd w:val="clear" w:color="auto" w:fill="auto"/>
          </w:tcPr>
          <w:p w14:paraId="53C4B5D2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2976" w:type="dxa"/>
            <w:shd w:val="clear" w:color="auto" w:fill="auto"/>
          </w:tcPr>
          <w:p w14:paraId="3C802902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реабилитация</w:t>
            </w:r>
          </w:p>
        </w:tc>
        <w:tc>
          <w:tcPr>
            <w:tcW w:w="567" w:type="dxa"/>
            <w:shd w:val="clear" w:color="auto" w:fill="auto"/>
          </w:tcPr>
          <w:p w14:paraId="1BB204E6" w14:textId="77777777" w:rsidR="001C74F7" w:rsidRPr="00992449" w:rsidRDefault="001C74F7" w:rsidP="00C33E3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  <w:shd w:val="clear" w:color="auto" w:fill="auto"/>
          </w:tcPr>
          <w:p w14:paraId="1772B6DC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 активного обучения, направленный на развитие знаний, умений и навыков, а также социальных установок. В основе любого тренинга лежат методы практической психологии, групповое взаимодействие, обратная связь, практические упражнения и игры</w:t>
            </w:r>
          </w:p>
        </w:tc>
      </w:tr>
      <w:tr w:rsidR="001C74F7" w:rsidRPr="00992449" w14:paraId="7A29C124" w14:textId="77777777" w:rsidTr="00A40F63">
        <w:tc>
          <w:tcPr>
            <w:tcW w:w="534" w:type="dxa"/>
            <w:shd w:val="clear" w:color="auto" w:fill="auto"/>
          </w:tcPr>
          <w:p w14:paraId="28ABDB63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2976" w:type="dxa"/>
            <w:shd w:val="clear" w:color="auto" w:fill="auto"/>
          </w:tcPr>
          <w:p w14:paraId="640C373C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</w:p>
        </w:tc>
        <w:tc>
          <w:tcPr>
            <w:tcW w:w="567" w:type="dxa"/>
            <w:shd w:val="clear" w:color="auto" w:fill="auto"/>
          </w:tcPr>
          <w:p w14:paraId="43AFE392" w14:textId="77777777" w:rsidR="001C74F7" w:rsidRPr="00992449" w:rsidRDefault="001C74F7" w:rsidP="00C33E38">
            <w:pPr>
              <w:shd w:val="clear" w:color="auto" w:fill="FFFFFF"/>
              <w:tabs>
                <w:tab w:val="left" w:pos="0"/>
              </w:tabs>
              <w:spacing w:after="0" w:line="240" w:lineRule="auto"/>
              <w:ind w:right="-110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  <w:shd w:val="clear" w:color="auto" w:fill="auto"/>
          </w:tcPr>
          <w:p w14:paraId="4DBA2BA9" w14:textId="77777777" w:rsidR="001C74F7" w:rsidRPr="00992449" w:rsidRDefault="001C74F7" w:rsidP="00C33E38">
            <w:pPr>
              <w:shd w:val="clear" w:color="auto" w:fill="FFFFFF"/>
              <w:spacing w:after="0" w:line="240" w:lineRule="auto"/>
              <w:ind w:right="-11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44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 психологической работы, который использует возможности искусства для достижения положительных изменений в интеллектуальном, эмоциональном и личностном развитии молодого человека</w:t>
            </w:r>
          </w:p>
        </w:tc>
      </w:tr>
    </w:tbl>
    <w:p w14:paraId="2EE37E9C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 ответ: 1-А, 2-Г, 3-Б, 4-В</w:t>
      </w:r>
    </w:p>
    <w:p w14:paraId="687CFC50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,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ОПК-1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ОПК-2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ОПК-5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ОПК-6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1DE87A82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7AB080D9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604C0ACD" w14:textId="77777777" w:rsidR="001C74F7" w:rsidRPr="00992449" w:rsidRDefault="001C74F7" w:rsidP="00C33E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закрытого типа на установление правильной последовательности</w:t>
      </w:r>
    </w:p>
    <w:p w14:paraId="604751FB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2B20FF86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  <w:t>Установите правильную последовательность.</w:t>
      </w:r>
    </w:p>
    <w:p w14:paraId="2BF77C64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Aptos"/>
          <w:i/>
          <w:iCs/>
          <w:kern w:val="2"/>
          <w:sz w:val="28"/>
          <w:szCs w:val="24"/>
          <w:lang w:eastAsia="en-US"/>
        </w:rPr>
        <w:t>Запишите правильную последовательность букв слева направо.</w:t>
      </w:r>
    </w:p>
    <w:p w14:paraId="506BD175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</w:p>
    <w:p w14:paraId="534F5A22" w14:textId="607D852F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1.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  <w:lang w:bidi="en-US"/>
        </w:rPr>
        <w:t xml:space="preserve">Установите последовательность этапов постепенного «вхождения» молодежи в девиантное поведение. </w:t>
      </w:r>
    </w:p>
    <w:p w14:paraId="2641A205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92449">
        <w:rPr>
          <w:rFonts w:ascii="Times New Roman" w:eastAsia="Times New Roman" w:hAnsi="Times New Roman" w:cs="Times New Roman"/>
          <w:kern w:val="2"/>
          <w:sz w:val="28"/>
          <w:szCs w:val="28"/>
          <w:lang w:eastAsia="en-US" w:bidi="en-US"/>
        </w:rPr>
        <w:t xml:space="preserve">А) </w:t>
      </w:r>
      <w:r w:rsidRPr="0099244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асоциальное поведение</w:t>
      </w:r>
    </w:p>
    <w:p w14:paraId="3EF1613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924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>Б)</w:t>
      </w: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shd w:val="clear" w:color="auto" w:fill="FFFFFF"/>
          <w:lang w:eastAsia="en-US" w:bidi="en-US"/>
        </w:rPr>
        <w:t xml:space="preserve"> </w:t>
      </w:r>
      <w:r w:rsidRPr="0099244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попытки восстановления</w:t>
      </w:r>
    </w:p>
    <w:p w14:paraId="4D2BA584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924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 xml:space="preserve">В) </w:t>
      </w:r>
      <w:r w:rsidRPr="0099244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фрустрация</w:t>
      </w:r>
    </w:p>
    <w:p w14:paraId="1E79A2A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</w:pPr>
      <w:r w:rsidRPr="009924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en-US" w:bidi="en-US"/>
        </w:rPr>
        <w:t xml:space="preserve">Г) </w:t>
      </w:r>
      <w:r w:rsidRPr="00992449">
        <w:rPr>
          <w:rFonts w:ascii="Times New Roman" w:eastAsia="Aptos" w:hAnsi="Times New Roman" w:cs="Times New Roman"/>
          <w:bCs/>
          <w:color w:val="000000"/>
          <w:kern w:val="2"/>
          <w:sz w:val="28"/>
          <w:szCs w:val="28"/>
          <w:shd w:val="clear" w:color="auto" w:fill="FFFFFF"/>
          <w:lang w:eastAsia="en-US" w:bidi="en-US"/>
        </w:rPr>
        <w:t>дезориентация</w:t>
      </w:r>
    </w:p>
    <w:p w14:paraId="3B62AC00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 w:bidi="en-US"/>
        </w:rPr>
        <w:t>Правильный ответ: Г, Б, В, А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536D5E15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3,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25BF1C8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2FB72DA8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2. </w:t>
      </w:r>
      <w:r w:rsidRPr="00992449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>Расставьте по порядку этапы психотерапевтического процесса в работе с алекситимией</w:t>
      </w:r>
      <w:r w:rsidRPr="00992449">
        <w:rPr>
          <w:rFonts w:ascii="Times New Roman" w:eastAsia="Aptos" w:hAnsi="Times New Roman" w:cs="Times New Roman"/>
          <w:i/>
          <w:iCs/>
          <w:kern w:val="2"/>
          <w:sz w:val="28"/>
          <w:szCs w:val="28"/>
          <w:lang w:eastAsia="en-US"/>
        </w:rPr>
        <w:t>:</w:t>
      </w:r>
    </w:p>
    <w:p w14:paraId="215F571B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А)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тренинг осознания и выражения чувств</w:t>
      </w:r>
    </w:p>
    <w:p w14:paraId="619D6ED0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lastRenderedPageBreak/>
        <w:t xml:space="preserve">Б)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идентификация и проработка сопротивления как защиты от болезненных переживаний</w:t>
      </w:r>
      <w:r w:rsidRPr="00992449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 xml:space="preserve"> </w:t>
      </w:r>
    </w:p>
    <w:p w14:paraId="6FB110C1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В)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психоаналитическая проработка 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«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прошлого опыта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>»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76DCAB3B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Г)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изучение/презентация пациенту когнитивной модели болезни и помощи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p w14:paraId="0AA1DEAA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 ответ: Г, А, Б, В</w:t>
      </w:r>
    </w:p>
    <w:p w14:paraId="7EE7C658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ОПК-2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3,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1CB10CB7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</w:rPr>
      </w:pPr>
    </w:p>
    <w:p w14:paraId="20EF18A4" w14:textId="77777777" w:rsidR="001C74F7" w:rsidRPr="00992449" w:rsidRDefault="001C74F7" w:rsidP="00C33E38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</w:t>
      </w:r>
    </w:p>
    <w:p w14:paraId="0F910700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49C6400D" w14:textId="77777777" w:rsidR="001C74F7" w:rsidRPr="00992449" w:rsidRDefault="001C74F7" w:rsidP="00C33E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на дополнение</w:t>
      </w:r>
    </w:p>
    <w:p w14:paraId="5593FD46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29685C5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14:paraId="23AC583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25C2110D" w14:textId="77777777" w:rsidR="001C74F7" w:rsidRPr="00EA4938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40"/>
          <w:szCs w:val="32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___________</w:t>
      </w:r>
      <w:r w:rsidRPr="00992449">
        <w:rPr>
          <w:rFonts w:ascii="TimesNewRoman" w:eastAsia="Aptos" w:hAnsi="TimesNewRoman" w:cs="Times New Roman"/>
          <w:color w:val="000000"/>
          <w:kern w:val="2"/>
          <w:sz w:val="24"/>
          <w:szCs w:val="24"/>
          <w:lang w:eastAsia="en-US"/>
        </w:rPr>
        <w:t xml:space="preserve">_______ </w:t>
      </w:r>
      <w:r w:rsidRPr="00EA4938">
        <w:rPr>
          <w:rFonts w:ascii="TimesNewRoman" w:eastAsia="Aptos" w:hAnsi="TimesNewRoman" w:cs="Times New Roman"/>
          <w:color w:val="000000"/>
          <w:kern w:val="2"/>
          <w:sz w:val="28"/>
          <w:szCs w:val="32"/>
          <w:lang w:eastAsia="en-US"/>
        </w:rPr>
        <w:t>форма психотерапии, в которой устранение телесных и психических нарушений достигается за счет применения внушения.</w:t>
      </w:r>
    </w:p>
    <w:p w14:paraId="2114E0FD" w14:textId="77777777" w:rsidR="001C74F7" w:rsidRPr="00992449" w:rsidRDefault="001C74F7" w:rsidP="00C33E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r w:rsidRPr="008E2118">
        <w:rPr>
          <w:rFonts w:ascii="TimesNewRoman" w:eastAsia="Aptos" w:hAnsi="TimesNewRoman" w:cs="Times New Roman"/>
          <w:color w:val="000000"/>
          <w:kern w:val="2"/>
          <w:sz w:val="28"/>
          <w:szCs w:val="28"/>
          <w:lang w:eastAsia="en-US"/>
        </w:rPr>
        <w:t>суггестивная терапия</w:t>
      </w:r>
    </w:p>
    <w:p w14:paraId="39080567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3,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03C422C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1677D8E8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bCs/>
          <w:iCs/>
          <w:kern w:val="2"/>
          <w:sz w:val="28"/>
          <w:szCs w:val="28"/>
        </w:rPr>
        <w:t xml:space="preserve">2. 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</w:rPr>
        <w:t>_____________ – это метод, который метафорично можно охарактеризовать как «психоанализ при помощи сновидений наяву».</w:t>
      </w:r>
    </w:p>
    <w:p w14:paraId="0EC90C3C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</w:rPr>
      </w:pPr>
      <w:r w:rsidRPr="00992449">
        <w:rPr>
          <w:rFonts w:ascii="Times New Roman" w:eastAsia="Times New Roman" w:hAnsi="Times New Roman" w:cs="Times New Roman"/>
          <w:iCs/>
          <w:kern w:val="2"/>
          <w:sz w:val="28"/>
          <w:szCs w:val="28"/>
        </w:rPr>
        <w:t xml:space="preserve">Правильный ответ: 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символдрама</w:t>
      </w:r>
    </w:p>
    <w:p w14:paraId="51E70601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Компетенции (индикаторы): 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ОПК-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3,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 xml:space="preserve"> ПК-1</w:t>
      </w:r>
    </w:p>
    <w:p w14:paraId="26DE34A6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</w:p>
    <w:p w14:paraId="35968771" w14:textId="77777777" w:rsidR="001C74F7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6AD6CA4C" w14:textId="77777777" w:rsidR="001C74F7" w:rsidRPr="00992449" w:rsidRDefault="001C74F7" w:rsidP="00C33E3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с кратким свободным ответом</w:t>
      </w:r>
    </w:p>
    <w:p w14:paraId="4D1BB40E" w14:textId="77777777" w:rsidR="001C74F7" w:rsidRPr="00992449" w:rsidRDefault="001C74F7" w:rsidP="00C33E38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3AD74D0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  <w:lang w:eastAsia="en-US"/>
        </w:rPr>
      </w:pPr>
      <w:r w:rsidRPr="00992449">
        <w:rPr>
          <w:rFonts w:ascii="Times New Roman" w:eastAsia="Aptos" w:hAnsi="Times New Roman" w:cs="Aptos"/>
          <w:i/>
          <w:iCs/>
          <w:color w:val="000000"/>
          <w:kern w:val="2"/>
          <w:sz w:val="28"/>
          <w:szCs w:val="24"/>
          <w:lang w:eastAsia="en-US"/>
        </w:rPr>
        <w:t>Напишите пропущенное слово (словосочетание).</w:t>
      </w:r>
    </w:p>
    <w:p w14:paraId="70B324D6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</w:p>
    <w:p w14:paraId="23992C64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1. </w:t>
      </w:r>
      <w:r w:rsidRPr="00992449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>_________________</w:t>
      </w:r>
      <w:r w:rsidRPr="00992449">
        <w:rPr>
          <w:rFonts w:ascii="Times New Roman" w:eastAsia="SimSun" w:hAnsi="Times New Roman" w:cs="Times New Roman"/>
          <w:bCs/>
          <w:iCs/>
          <w:sz w:val="28"/>
          <w:szCs w:val="28"/>
          <w:lang w:eastAsia="en-US"/>
        </w:rPr>
        <w:t>–</w:t>
      </w:r>
      <w:r w:rsidRPr="00992449">
        <w:rPr>
          <w:rFonts w:ascii="Arial" w:eastAsia="Aptos" w:hAnsi="Arial" w:cs="Arial"/>
          <w:color w:val="333333"/>
          <w:kern w:val="2"/>
          <w:sz w:val="28"/>
          <w:szCs w:val="24"/>
          <w:shd w:val="clear" w:color="auto" w:fill="FFFFFF"/>
          <w:lang w:eastAsia="en-US"/>
        </w:rPr>
        <w:t xml:space="preserve"> </w:t>
      </w:r>
      <w:r w:rsidRPr="00992449">
        <w:rPr>
          <w:rFonts w:ascii="Times New Roman" w:eastAsia="Aptos" w:hAnsi="Times New Roman" w:cs="Times New Roman"/>
          <w:color w:val="333333"/>
          <w:kern w:val="2"/>
          <w:sz w:val="28"/>
          <w:szCs w:val="24"/>
          <w:shd w:val="clear" w:color="auto" w:fill="FFFFFF"/>
          <w:lang w:eastAsia="en-US"/>
        </w:rPr>
        <w:t>это вид учебной деятельности студентов, направленный на закрепление и углубление полученных теоретических знаний, приобретение практических навыков и умений, необходимых для будущей профессиональной деятельности</w:t>
      </w:r>
    </w:p>
    <w:p w14:paraId="4648BB8A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  <w:r w:rsidRPr="0099244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Правильный ответ: </w:t>
      </w:r>
      <w:r w:rsidRPr="00992449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практика / </w:t>
      </w:r>
      <w:r w:rsidRPr="00992449">
        <w:rPr>
          <w:rFonts w:ascii="Times New Roman" w:eastAsia="Aptos" w:hAnsi="Times New Roman" w:cs="Times New Roman"/>
          <w:bCs/>
          <w:color w:val="333333"/>
          <w:kern w:val="2"/>
          <w:sz w:val="28"/>
          <w:szCs w:val="24"/>
          <w:shd w:val="clear" w:color="auto" w:fill="FFFFFF"/>
          <w:lang w:eastAsia="en-US"/>
        </w:rPr>
        <w:t>производственная</w:t>
      </w:r>
      <w:r w:rsidRPr="0099244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</w:t>
      </w:r>
      <w:r w:rsidRPr="00992449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практика / </w:t>
      </w:r>
      <w:r w:rsidRPr="00992449">
        <w:rPr>
          <w:rFonts w:ascii="Times New Roman" w:eastAsia="Aptos" w:hAnsi="Times New Roman" w:cs="Times New Roman"/>
          <w:bCs/>
          <w:color w:val="333333"/>
          <w:kern w:val="2"/>
          <w:sz w:val="28"/>
          <w:szCs w:val="24"/>
          <w:shd w:val="clear" w:color="auto" w:fill="FFFFFF"/>
          <w:lang w:eastAsia="en-US"/>
        </w:rPr>
        <w:t>производственная</w:t>
      </w:r>
      <w:r w:rsidRPr="00992449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 практика студентов.</w:t>
      </w:r>
    </w:p>
    <w:p w14:paraId="6F4F7459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ОПК-2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ОПК-3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ПК-1</w:t>
      </w:r>
    </w:p>
    <w:p w14:paraId="562F64A7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14:paraId="5F7BFF3C" w14:textId="77777777" w:rsidR="001C74F7" w:rsidRPr="00992449" w:rsidRDefault="001C74F7" w:rsidP="00C33E38">
      <w:pPr>
        <w:spacing w:after="160" w:line="240" w:lineRule="auto"/>
        <w:ind w:firstLine="709"/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b/>
          <w:kern w:val="2"/>
          <w:sz w:val="28"/>
          <w:szCs w:val="28"/>
          <w:lang w:eastAsia="en-US"/>
        </w:rPr>
        <w:t>Задания открытого типа с развернутым ответом</w:t>
      </w:r>
    </w:p>
    <w:p w14:paraId="32FB971C" w14:textId="77777777" w:rsidR="001C74F7" w:rsidRPr="00992449" w:rsidRDefault="001C74F7" w:rsidP="00C33E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E0DFBD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iCs/>
          <w:kern w:val="2"/>
          <w:sz w:val="28"/>
          <w:szCs w:val="28"/>
          <w:lang w:eastAsia="en-US"/>
        </w:rPr>
        <w:t>1. Прочитайте условие задачи. Запишите ответ, используя точную формулировку.</w:t>
      </w:r>
    </w:p>
    <w:p w14:paraId="65F45C4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Тема: Защита отчета о прохождении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роизводственной практики в профильных организациях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6A8605E8" w14:textId="57D3B729" w:rsidR="001C74F7" w:rsidRPr="00992449" w:rsidRDefault="001C74F7" w:rsidP="00C33E38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>Задачи: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</w:t>
      </w: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одготовка презентации для защиты отчета о прохождении </w:t>
      </w: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–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содержание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презентации должно отражать содержание всех разделов отчета о практике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количество слайдов презентации – не менее десяти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</w:t>
      </w:r>
      <w:r w:rsidR="006B1C45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–</w:t>
      </w:r>
      <w:r w:rsidR="006B1C45">
        <w:rPr>
          <w:rFonts w:ascii="Times New Roman" w:eastAsia="Times New Roman" w:hAnsi="Times New Roman" w:cs="Times New Roman"/>
          <w:kern w:val="2"/>
          <w:sz w:val="28"/>
          <w:szCs w:val="28"/>
        </w:rPr>
        <w:t> 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</w:t>
      </w:r>
      <w:r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Pr="00992449">
        <w:rPr>
          <w:rFonts w:ascii="Times New Roman" w:eastAsia="Times New Roman" w:hAnsi="Times New Roman" w:cs="Times New Roman"/>
          <w:kern w:val="2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329D92DD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4 часа.</w:t>
      </w:r>
    </w:p>
    <w:p w14:paraId="6217EC3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Ожидаемый результат: </w:t>
      </w: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презентация для защиты отчета о прохождении </w:t>
      </w: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 w:rsidRPr="0099244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14:paraId="4ACEFD0F" w14:textId="10D39F0E" w:rsidR="001C74F7" w:rsidRPr="00992449" w:rsidRDefault="001C74F7" w:rsidP="00C33E3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Критери</w:t>
      </w:r>
      <w:r w:rsidR="006B1C45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и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оценивания: </w:t>
      </w: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соответствие подготовленной презентации для защиты отчета о прохождении </w:t>
      </w:r>
      <w:r w:rsidRPr="00992449">
        <w:rPr>
          <w:rFonts w:ascii="Times New Roman" w:eastAsia="Aptos" w:hAnsi="Times New Roman" w:cs="Times New Roman"/>
          <w:color w:val="000000"/>
          <w:kern w:val="2"/>
          <w:sz w:val="28"/>
          <w:szCs w:val="28"/>
          <w:lang w:eastAsia="en-US"/>
        </w:rPr>
        <w:t>производственной практики в профильных организациях</w:t>
      </w: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99244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992449"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требованиям по структуре, содержанию и оформлению.</w:t>
      </w:r>
    </w:p>
    <w:p w14:paraId="01CF0FEE" w14:textId="77777777" w:rsidR="001C74F7" w:rsidRPr="00992449" w:rsidRDefault="001C74F7" w:rsidP="00C33E38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ОПК-2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ОПК-3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ОПК-4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,</w:t>
      </w:r>
      <w:r w:rsidRPr="00992449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ПК-1</w:t>
      </w:r>
    </w:p>
    <w:p w14:paraId="7FA2CB04" w14:textId="77777777" w:rsidR="001C74F7" w:rsidRDefault="001C74F7" w:rsidP="00C33E38">
      <w:pPr>
        <w:spacing w:line="240" w:lineRule="auto"/>
        <w:rPr>
          <w:noProof/>
        </w:rPr>
      </w:pPr>
    </w:p>
    <w:p w14:paraId="23534315" w14:textId="77777777" w:rsidR="001C74F7" w:rsidRDefault="001C74F7" w:rsidP="00C33E38">
      <w:pPr>
        <w:spacing w:line="240" w:lineRule="auto"/>
        <w:rPr>
          <w:noProof/>
        </w:rPr>
      </w:pPr>
    </w:p>
    <w:p w14:paraId="732F1ED6" w14:textId="77777777" w:rsidR="008D5969" w:rsidRPr="001C74F7" w:rsidRDefault="008D5969" w:rsidP="00C33E38">
      <w:pPr>
        <w:spacing w:line="240" w:lineRule="auto"/>
      </w:pPr>
    </w:p>
    <w:sectPr w:rsidR="008D5969" w:rsidRPr="001C74F7" w:rsidSect="00A71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2F9B"/>
    <w:multiLevelType w:val="multilevel"/>
    <w:tmpl w:val="2ACD2F9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573"/>
    <w:rsid w:val="001406F1"/>
    <w:rsid w:val="001C74F7"/>
    <w:rsid w:val="002F17BB"/>
    <w:rsid w:val="00461D71"/>
    <w:rsid w:val="004B6FC8"/>
    <w:rsid w:val="00672F8E"/>
    <w:rsid w:val="006B1C45"/>
    <w:rsid w:val="006E6734"/>
    <w:rsid w:val="00736573"/>
    <w:rsid w:val="00761F4E"/>
    <w:rsid w:val="008D5969"/>
    <w:rsid w:val="00A7196A"/>
    <w:rsid w:val="00B21065"/>
    <w:rsid w:val="00C33E38"/>
    <w:rsid w:val="00D63F4A"/>
    <w:rsid w:val="00EA2D4C"/>
    <w:rsid w:val="00EA4938"/>
    <w:rsid w:val="00FD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9CC7"/>
  <w15:docId w15:val="{87AA0A37-9FFE-4DD5-98AC-2F8DF8D27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96A"/>
  </w:style>
  <w:style w:type="paragraph" w:styleId="1">
    <w:name w:val="heading 1"/>
    <w:basedOn w:val="a0"/>
    <w:next w:val="a"/>
    <w:link w:val="10"/>
    <w:uiPriority w:val="9"/>
    <w:qFormat/>
    <w:rsid w:val="00FD285E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36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365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FD285E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FD285E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6">
    <w:name w:val="List Paragraph"/>
    <w:basedOn w:val="a"/>
    <w:uiPriority w:val="34"/>
    <w:qFormat/>
    <w:rsid w:val="008D5969"/>
    <w:pPr>
      <w:spacing w:after="0" w:line="240" w:lineRule="auto"/>
      <w:ind w:left="720" w:firstLine="709"/>
      <w:contextualSpacing/>
      <w:jc w:val="both"/>
    </w:pPr>
    <w:rPr>
      <w:rFonts w:ascii="Times New Roman" w:eastAsia="Aptos" w:hAnsi="Times New Roman" w:cs="Times New Roman"/>
      <w:kern w:val="2"/>
      <w:sz w:val="28"/>
      <w:szCs w:val="24"/>
      <w:lang w:eastAsia="en-US"/>
    </w:rPr>
  </w:style>
  <w:style w:type="paragraph" w:styleId="a7">
    <w:name w:val="Normal (Web)"/>
    <w:basedOn w:val="a"/>
    <w:uiPriority w:val="99"/>
    <w:unhideWhenUsed/>
    <w:rsid w:val="008D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8D5969"/>
    <w:rPr>
      <w:b/>
      <w:bCs/>
    </w:rPr>
  </w:style>
  <w:style w:type="character" w:customStyle="1" w:styleId="fontstyle01">
    <w:name w:val="fontstyle01"/>
    <w:rsid w:val="008D596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861</Words>
  <Characters>4914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24</cp:revision>
  <dcterms:created xsi:type="dcterms:W3CDTF">2025-03-28T09:33:00Z</dcterms:created>
  <dcterms:modified xsi:type="dcterms:W3CDTF">2025-09-26T09:05:00Z</dcterms:modified>
</cp:coreProperties>
</file>