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FB79B8" w14:textId="77777777" w:rsidR="00E26A3C" w:rsidRPr="00E26A3C" w:rsidRDefault="00E26A3C" w:rsidP="00E068F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Комплект оценочных материалов</w:t>
      </w:r>
    </w:p>
    <w:p w14:paraId="59EE4531" w14:textId="77777777" w:rsidR="00183728" w:rsidRDefault="00E26A3C" w:rsidP="00E068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по </w:t>
      </w:r>
      <w:r w:rsidRPr="00E26A3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дисциплине </w:t>
      </w:r>
    </w:p>
    <w:p w14:paraId="697949EE" w14:textId="2A715C4A" w:rsidR="00E26A3C" w:rsidRPr="00E26A3C" w:rsidRDefault="00E26A3C" w:rsidP="00E068F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b/>
          <w:color w:val="000000"/>
          <w:kern w:val="36"/>
          <w:sz w:val="28"/>
          <w:szCs w:val="28"/>
          <w:lang w:eastAsia="en-US"/>
        </w:rPr>
        <w:t>«Деонтология, функциональный анализ и технологии повышения успешности профессиональной деятельности»</w:t>
      </w:r>
    </w:p>
    <w:p w14:paraId="6D16113D" w14:textId="77777777" w:rsidR="00E26A3C" w:rsidRPr="00E26A3C" w:rsidRDefault="00E26A3C" w:rsidP="00E068F5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eastAsia="en-US"/>
        </w:rPr>
      </w:pPr>
    </w:p>
    <w:p w14:paraId="02A052F1" w14:textId="77777777" w:rsidR="00E26A3C" w:rsidRPr="00E26A3C" w:rsidRDefault="00E26A3C" w:rsidP="00E068F5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eastAsia="en-US"/>
        </w:rPr>
      </w:pPr>
      <w:r w:rsidRPr="00E26A3C"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eastAsia="en-US"/>
        </w:rPr>
        <w:t>Задания закрытого типа</w:t>
      </w:r>
    </w:p>
    <w:p w14:paraId="5B9A8BBD" w14:textId="77777777" w:rsidR="00E26A3C" w:rsidRPr="00E26A3C" w:rsidRDefault="00E26A3C" w:rsidP="00E068F5">
      <w:pPr>
        <w:spacing w:after="0" w:line="240" w:lineRule="auto"/>
        <w:rPr>
          <w:rFonts w:ascii="Calibri" w:eastAsia="Calibri" w:hAnsi="Calibri" w:cs="Times New Roman"/>
          <w:lang w:eastAsia="en-US"/>
        </w:rPr>
      </w:pPr>
    </w:p>
    <w:p w14:paraId="52EFC799" w14:textId="77777777" w:rsidR="00E26A3C" w:rsidRPr="00E26A3C" w:rsidRDefault="00E26A3C" w:rsidP="00E068F5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eastAsia="en-US"/>
        </w:rPr>
      </w:pPr>
      <w:r w:rsidRPr="00E26A3C"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eastAsia="en-US"/>
        </w:rPr>
        <w:t>Задания закрытого типа на выбор правильного ответа</w:t>
      </w:r>
    </w:p>
    <w:p w14:paraId="53C925AD" w14:textId="77777777" w:rsidR="00E26A3C" w:rsidRPr="00E26A3C" w:rsidRDefault="00E26A3C" w:rsidP="00E068F5">
      <w:pPr>
        <w:spacing w:after="0" w:line="240" w:lineRule="auto"/>
        <w:rPr>
          <w:rFonts w:ascii="Calibri" w:eastAsia="Calibri" w:hAnsi="Calibri" w:cs="Calibri"/>
          <w:i/>
          <w:iCs/>
          <w:lang w:eastAsia="en-US"/>
        </w:rPr>
      </w:pPr>
    </w:p>
    <w:p w14:paraId="66B749AB" w14:textId="24E15F7D" w:rsidR="00E26A3C" w:rsidRPr="00E26A3C" w:rsidRDefault="00E26A3C" w:rsidP="00E068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Выберите один правильный ответ</w:t>
      </w:r>
      <w:r w:rsidR="00183728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.</w:t>
      </w:r>
    </w:p>
    <w:p w14:paraId="20920D93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bookmarkStart w:id="0" w:name="_Hlk188869509"/>
    </w:p>
    <w:p w14:paraId="1E1F7BD3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1. К этической норме защиты интересов клиента не относится принцип:</w:t>
      </w:r>
    </w:p>
    <w:p w14:paraId="38DE02B4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А) психопрофилактического проведения консультации</w:t>
      </w:r>
    </w:p>
    <w:p w14:paraId="381A7DF2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Б) конфиденциальности</w:t>
      </w:r>
    </w:p>
    <w:p w14:paraId="6B5E7C7C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В) профессиональной компетентности</w:t>
      </w:r>
    </w:p>
    <w:p w14:paraId="22DA9D81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Г) уважения личности и отсутствие дискриминации</w:t>
      </w:r>
    </w:p>
    <w:p w14:paraId="37D92C77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Правильный ответ: А</w:t>
      </w:r>
    </w:p>
    <w:p w14:paraId="218B9977" w14:textId="5D26338B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Компетенции (индикаторы): ОПК-8, ПК-4</w:t>
      </w:r>
    </w:p>
    <w:p w14:paraId="038B219B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</w:p>
    <w:p w14:paraId="6C56034D" w14:textId="3510BD82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2. Информация, полученная психологом в процессе работы</w:t>
      </w:r>
      <w:r w:rsidR="00717C1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,</w:t>
      </w: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не подлежит сознательному или случайному разглашению, а в случае необходимости должна быть представлена в форме, исключающей ее использование против интересов клиента </w:t>
      </w:r>
      <w:r w:rsidR="00183728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–</w:t>
      </w:r>
      <w:r w:rsidR="00183728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это</w:t>
      </w: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принцип:</w:t>
      </w:r>
    </w:p>
    <w:p w14:paraId="3AC982AE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А) конфиденциальности</w:t>
      </w:r>
    </w:p>
    <w:p w14:paraId="5FA721A7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Б) благополучия клиента</w:t>
      </w:r>
    </w:p>
    <w:p w14:paraId="29C2F8B5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В) принцип компетентности</w:t>
      </w:r>
    </w:p>
    <w:p w14:paraId="37CC06F4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Г) профессиональной кооперации</w:t>
      </w:r>
    </w:p>
    <w:p w14:paraId="29339842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Правильный ответ: А</w:t>
      </w:r>
    </w:p>
    <w:p w14:paraId="3B64D8BE" w14:textId="68A8A5F9" w:rsidR="00E26A3C" w:rsidRPr="00E26A3C" w:rsidRDefault="00E26A3C" w:rsidP="00E068F5">
      <w:pPr>
        <w:spacing w:after="0" w:line="259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Компетенции (индикаторы):</w:t>
      </w:r>
      <w:r w:rsidR="00501244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  <w:r w:rsidR="00501244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ОПК-8, ПК-4</w:t>
      </w:r>
    </w:p>
    <w:p w14:paraId="5ACB5D65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</w:p>
    <w:p w14:paraId="6B81AA27" w14:textId="474B2FB0" w:rsidR="00E26A3C" w:rsidRPr="00717C17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3. Форма поддержки психолога или психотерапевта в рамках которой он обсуждает свою работу с более опытным коллегой это </w:t>
      </w:r>
      <w:r w:rsidR="00183728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–</w:t>
      </w:r>
    </w:p>
    <w:p w14:paraId="68699BCB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А) интервизия</w:t>
      </w:r>
    </w:p>
    <w:p w14:paraId="368A9DE1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Б) супервизия</w:t>
      </w:r>
    </w:p>
    <w:p w14:paraId="7ED78020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В) педагогическое общение</w:t>
      </w:r>
    </w:p>
    <w:p w14:paraId="2C5B3F17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Г) деонтология</w:t>
      </w:r>
    </w:p>
    <w:p w14:paraId="43902BBF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Правильный ответ: Б</w:t>
      </w:r>
    </w:p>
    <w:p w14:paraId="0CEB28CA" w14:textId="51B785B9" w:rsidR="00E26A3C" w:rsidRPr="00E26A3C" w:rsidRDefault="00E26A3C" w:rsidP="00E068F5">
      <w:pPr>
        <w:spacing w:after="0" w:line="259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Компетенции (индикаторы):</w:t>
      </w:r>
      <w:r w:rsidR="00501244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  <w:r w:rsidR="00501244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ОПК-8, ПК-4</w:t>
      </w:r>
    </w:p>
    <w:p w14:paraId="735CCE3F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</w:p>
    <w:p w14:paraId="4A61418B" w14:textId="65FE7947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4. Кому принадлежит принцип </w:t>
      </w:r>
      <w:r w:rsidR="00DF4FE4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</w:t>
      </w: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соблюдения долга</w:t>
      </w:r>
      <w:r w:rsidR="00DF4FE4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»</w:t>
      </w: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в этике?</w:t>
      </w:r>
    </w:p>
    <w:p w14:paraId="101C58AD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А) Имануил Кант</w:t>
      </w:r>
    </w:p>
    <w:p w14:paraId="2A829CE5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Б) Аристотель</w:t>
      </w:r>
    </w:p>
    <w:p w14:paraId="6FC9D1EF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В) Жан-Поль Сартр</w:t>
      </w:r>
    </w:p>
    <w:p w14:paraId="2C87A860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Г) Джон Стюарт Милль</w:t>
      </w:r>
    </w:p>
    <w:p w14:paraId="6B5329BD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Правильный ответ: А</w:t>
      </w:r>
    </w:p>
    <w:p w14:paraId="707520B5" w14:textId="0DB6CBA0" w:rsidR="00E26A3C" w:rsidRPr="00E26A3C" w:rsidRDefault="00E26A3C" w:rsidP="00E068F5">
      <w:pPr>
        <w:spacing w:after="0" w:line="259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lastRenderedPageBreak/>
        <w:t>Компетенции (индикаторы):</w:t>
      </w:r>
      <w:r w:rsidR="00501244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  <w:r w:rsidR="00501244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ОПК-8, ПК-4</w:t>
      </w:r>
    </w:p>
    <w:p w14:paraId="100681FF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</w:p>
    <w:p w14:paraId="64B5DFE9" w14:textId="77777777" w:rsidR="00E26A3C" w:rsidRPr="00E26A3C" w:rsidRDefault="00E26A3C" w:rsidP="00E068F5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eastAsia="en-US"/>
        </w:rPr>
      </w:pPr>
      <w:r w:rsidRPr="00E26A3C"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eastAsia="en-US"/>
        </w:rPr>
        <w:t>Задания закрытого типа на установление соответствия</w:t>
      </w:r>
    </w:p>
    <w:p w14:paraId="305BEA67" w14:textId="77777777" w:rsidR="00E26A3C" w:rsidRPr="00E26A3C" w:rsidRDefault="00E26A3C" w:rsidP="00E068F5">
      <w:pPr>
        <w:spacing w:after="0" w:line="259" w:lineRule="auto"/>
        <w:rPr>
          <w:rFonts w:ascii="Calibri" w:eastAsia="Calibri" w:hAnsi="Calibri" w:cs="Times New Roman"/>
          <w:lang w:eastAsia="en-US"/>
        </w:rPr>
      </w:pPr>
    </w:p>
    <w:p w14:paraId="513C3574" w14:textId="77777777" w:rsidR="00E26A3C" w:rsidRPr="00E26A3C" w:rsidRDefault="00E26A3C" w:rsidP="00E068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Установите правильное соответствие</w:t>
      </w:r>
    </w:p>
    <w:p w14:paraId="0DDB7A49" w14:textId="77777777" w:rsidR="00E26A3C" w:rsidRPr="00E26A3C" w:rsidRDefault="00E26A3C" w:rsidP="00E068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37EEFF83" w14:textId="77777777" w:rsidR="00E26A3C" w:rsidRPr="00E26A3C" w:rsidRDefault="00E26A3C" w:rsidP="00E068F5">
      <w:pPr>
        <w:spacing w:after="0" w:line="259" w:lineRule="auto"/>
        <w:rPr>
          <w:rFonts w:ascii="Calibri" w:eastAsia="Calibri" w:hAnsi="Calibri" w:cs="Times New Roman"/>
          <w:lang w:eastAsia="en-US"/>
        </w:rPr>
      </w:pPr>
    </w:p>
    <w:p w14:paraId="66CD18E2" w14:textId="0041110A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</w:t>
      </w: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Установите соответствие между наименованиями принципов профессиональной деятельности и их определением</w:t>
      </w:r>
      <w:r w:rsidR="00971442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.</w:t>
      </w:r>
    </w:p>
    <w:tbl>
      <w:tblPr>
        <w:tblStyle w:val="aa"/>
        <w:tblW w:w="9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490"/>
        <w:gridCol w:w="450"/>
        <w:gridCol w:w="82"/>
        <w:gridCol w:w="450"/>
        <w:gridCol w:w="62"/>
        <w:gridCol w:w="3989"/>
        <w:gridCol w:w="450"/>
      </w:tblGrid>
      <w:tr w:rsidR="00E26A3C" w:rsidRPr="00E26A3C" w14:paraId="7F4A2758" w14:textId="77777777" w:rsidTr="00577684">
        <w:tc>
          <w:tcPr>
            <w:tcW w:w="4474" w:type="dxa"/>
            <w:gridSpan w:val="3"/>
          </w:tcPr>
          <w:p w14:paraId="65407D33" w14:textId="4D51DF25" w:rsidR="00E26A3C" w:rsidRPr="00E26A3C" w:rsidRDefault="00F3103B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            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Принцип</w:t>
            </w:r>
          </w:p>
        </w:tc>
        <w:tc>
          <w:tcPr>
            <w:tcW w:w="532" w:type="dxa"/>
            <w:gridSpan w:val="2"/>
          </w:tcPr>
          <w:p w14:paraId="76100B54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501" w:type="dxa"/>
            <w:gridSpan w:val="3"/>
          </w:tcPr>
          <w:p w14:paraId="608F94BE" w14:textId="308D4497" w:rsidR="00E26A3C" w:rsidRPr="00E26A3C" w:rsidRDefault="00F3103B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               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Определение</w:t>
            </w:r>
          </w:p>
        </w:tc>
      </w:tr>
      <w:tr w:rsidR="00E26A3C" w:rsidRPr="00E26A3C" w14:paraId="1C8AA48C" w14:textId="77777777" w:rsidTr="00685295">
        <w:trPr>
          <w:gridAfter w:val="1"/>
          <w:wAfter w:w="450" w:type="dxa"/>
        </w:trPr>
        <w:tc>
          <w:tcPr>
            <w:tcW w:w="534" w:type="dxa"/>
          </w:tcPr>
          <w:p w14:paraId="5AD45181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1)</w:t>
            </w:r>
          </w:p>
        </w:tc>
        <w:tc>
          <w:tcPr>
            <w:tcW w:w="3490" w:type="dxa"/>
          </w:tcPr>
          <w:p w14:paraId="1E47A97E" w14:textId="77777777" w:rsidR="00E26A3C" w:rsidRPr="00E26A3C" w:rsidRDefault="00E26A3C" w:rsidP="00E068F5">
            <w:pPr>
              <w:ind w:left="144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Принцип уважения</w:t>
            </w:r>
          </w:p>
        </w:tc>
        <w:tc>
          <w:tcPr>
            <w:tcW w:w="532" w:type="dxa"/>
            <w:gridSpan w:val="2"/>
          </w:tcPr>
          <w:p w14:paraId="3E3E0244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14:paraId="6BE9CD15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А)</w:t>
            </w:r>
          </w:p>
        </w:tc>
        <w:tc>
          <w:tcPr>
            <w:tcW w:w="3989" w:type="dxa"/>
          </w:tcPr>
          <w:p w14:paraId="036D8B6E" w14:textId="2C51AC06" w:rsidR="00E26A3C" w:rsidRPr="00E26A3C" w:rsidRDefault="00DF4FE4" w:rsidP="00E068F5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бязанность говорить правду и предоставлять</w:t>
            </w:r>
            <w:r w:rsidR="00F3103B">
              <w:rPr>
                <w:rFonts w:ascii="Times New Roman" w:hAnsi="Times New Roman" w:cs="Times New Roman"/>
                <w:kern w:val="2"/>
                <w:sz w:val="28"/>
                <w:szCs w:val="28"/>
              </w:rPr>
              <w:t> 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точную информацию действительность</w:t>
            </w:r>
          </w:p>
        </w:tc>
      </w:tr>
      <w:tr w:rsidR="00E26A3C" w:rsidRPr="00E26A3C" w14:paraId="0C95FCCC" w14:textId="77777777" w:rsidTr="00685295">
        <w:trPr>
          <w:gridAfter w:val="1"/>
          <w:wAfter w:w="450" w:type="dxa"/>
        </w:trPr>
        <w:tc>
          <w:tcPr>
            <w:tcW w:w="534" w:type="dxa"/>
          </w:tcPr>
          <w:p w14:paraId="0DD7616F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2)</w:t>
            </w:r>
          </w:p>
        </w:tc>
        <w:tc>
          <w:tcPr>
            <w:tcW w:w="3490" w:type="dxa"/>
          </w:tcPr>
          <w:p w14:paraId="1AC1993F" w14:textId="77777777" w:rsidR="00E26A3C" w:rsidRPr="00E26A3C" w:rsidRDefault="00E26A3C" w:rsidP="00E068F5">
            <w:pPr>
              <w:tabs>
                <w:tab w:val="left" w:pos="254"/>
              </w:tabs>
              <w:ind w:left="144"/>
              <w:contextualSpacing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Принцип правдивости</w:t>
            </w:r>
          </w:p>
        </w:tc>
        <w:tc>
          <w:tcPr>
            <w:tcW w:w="532" w:type="dxa"/>
            <w:gridSpan w:val="2"/>
          </w:tcPr>
          <w:p w14:paraId="1020C907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14:paraId="54CCBB6D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Б)</w:t>
            </w:r>
          </w:p>
        </w:tc>
        <w:tc>
          <w:tcPr>
            <w:tcW w:w="3989" w:type="dxa"/>
          </w:tcPr>
          <w:p w14:paraId="4D3F330B" w14:textId="619D8C0B" w:rsidR="00E26A3C" w:rsidRPr="00E26A3C" w:rsidRDefault="00DF4FE4" w:rsidP="00E068F5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д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ействие в интересах других людей</w:t>
            </w:r>
            <w:r w:rsidR="00E26A3C" w:rsidRPr="00F13190">
              <w:rPr>
                <w:rFonts w:ascii="Times New Roman" w:hAnsi="Times New Roman" w:cs="Times New Roman"/>
                <w:kern w:val="2"/>
                <w:sz w:val="28"/>
                <w:szCs w:val="28"/>
              </w:rPr>
              <w:t>,</w:t>
            </w:r>
            <w:r w:rsidR="00F3103B" w:rsidRPr="00F13190">
              <w:rPr>
                <w:rFonts w:ascii="Times New Roman" w:hAnsi="Times New Roman" w:cs="Times New Roman"/>
                <w:kern w:val="2"/>
                <w:sz w:val="28"/>
                <w:szCs w:val="28"/>
              </w:rPr>
              <w:t> </w:t>
            </w:r>
            <w:r w:rsidR="00E26A3C" w:rsidRPr="00F1319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03B" w:rsidRPr="00F1319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E26A3C" w:rsidRPr="00F13190">
              <w:rPr>
                <w:rFonts w:ascii="Times New Roman" w:hAnsi="Times New Roman" w:cs="Times New Roman"/>
                <w:sz w:val="28"/>
                <w:szCs w:val="28"/>
              </w:rPr>
              <w:t>учетом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их благополучия</w:t>
            </w:r>
          </w:p>
        </w:tc>
      </w:tr>
      <w:tr w:rsidR="00E26A3C" w:rsidRPr="00E26A3C" w14:paraId="77A54EA5" w14:textId="77777777" w:rsidTr="00685295">
        <w:trPr>
          <w:gridAfter w:val="1"/>
          <w:wAfter w:w="450" w:type="dxa"/>
        </w:trPr>
        <w:tc>
          <w:tcPr>
            <w:tcW w:w="534" w:type="dxa"/>
          </w:tcPr>
          <w:p w14:paraId="710FE2BE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3)</w:t>
            </w:r>
          </w:p>
        </w:tc>
        <w:tc>
          <w:tcPr>
            <w:tcW w:w="3490" w:type="dxa"/>
          </w:tcPr>
          <w:p w14:paraId="097A7B8D" w14:textId="77777777" w:rsidR="00E26A3C" w:rsidRPr="00E26A3C" w:rsidRDefault="00E26A3C" w:rsidP="00E068F5">
            <w:pPr>
              <w:ind w:left="144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Принцип не вреди</w:t>
            </w:r>
          </w:p>
        </w:tc>
        <w:tc>
          <w:tcPr>
            <w:tcW w:w="532" w:type="dxa"/>
            <w:gridSpan w:val="2"/>
          </w:tcPr>
          <w:p w14:paraId="3AE292AF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14:paraId="212221D6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В)</w:t>
            </w:r>
          </w:p>
        </w:tc>
        <w:tc>
          <w:tcPr>
            <w:tcW w:w="3989" w:type="dxa"/>
          </w:tcPr>
          <w:p w14:paraId="3578D58D" w14:textId="032586B5" w:rsidR="00E26A3C" w:rsidRPr="00E26A3C" w:rsidRDefault="00DF4FE4" w:rsidP="00E068F5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бязанность не причинять вреда другим людям</w:t>
            </w:r>
          </w:p>
        </w:tc>
      </w:tr>
      <w:tr w:rsidR="00E26A3C" w:rsidRPr="00E26A3C" w14:paraId="16673CD5" w14:textId="77777777" w:rsidTr="00685295">
        <w:trPr>
          <w:gridAfter w:val="1"/>
          <w:wAfter w:w="450" w:type="dxa"/>
        </w:trPr>
        <w:tc>
          <w:tcPr>
            <w:tcW w:w="534" w:type="dxa"/>
          </w:tcPr>
          <w:p w14:paraId="1BC71AA3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4)</w:t>
            </w:r>
          </w:p>
        </w:tc>
        <w:tc>
          <w:tcPr>
            <w:tcW w:w="3490" w:type="dxa"/>
          </w:tcPr>
          <w:p w14:paraId="40559B15" w14:textId="77777777" w:rsidR="00E26A3C" w:rsidRPr="00E26A3C" w:rsidRDefault="00E26A3C" w:rsidP="00E068F5">
            <w:pPr>
              <w:ind w:left="144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Принцип доброжелательности</w:t>
            </w:r>
          </w:p>
          <w:p w14:paraId="2F2B537D" w14:textId="77777777" w:rsidR="00E26A3C" w:rsidRPr="00E26A3C" w:rsidRDefault="00E26A3C" w:rsidP="00E068F5">
            <w:pPr>
              <w:ind w:left="144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32" w:type="dxa"/>
            <w:gridSpan w:val="2"/>
          </w:tcPr>
          <w:p w14:paraId="2C2EBA9A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12" w:type="dxa"/>
            <w:gridSpan w:val="2"/>
          </w:tcPr>
          <w:p w14:paraId="17B977C5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Г)</w:t>
            </w:r>
          </w:p>
        </w:tc>
        <w:tc>
          <w:tcPr>
            <w:tcW w:w="3989" w:type="dxa"/>
          </w:tcPr>
          <w:p w14:paraId="165A0464" w14:textId="066C1B52" w:rsidR="00E26A3C" w:rsidRPr="00E26A3C" w:rsidRDefault="00DF4FE4" w:rsidP="00E068F5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беспечение</w:t>
            </w:r>
            <w:r w:rsidR="00F3103B">
              <w:rPr>
                <w:rFonts w:ascii="Times New Roman" w:hAnsi="Times New Roman" w:cs="Times New Roman"/>
                <w:kern w:val="2"/>
                <w:sz w:val="28"/>
                <w:szCs w:val="28"/>
              </w:rPr>
              <w:t> </w:t>
            </w:r>
            <w:r w:rsidR="00501244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равного </w:t>
            </w:r>
            <w:r w:rsidR="00501244">
              <w:rPr>
                <w:rFonts w:ascii="Times New Roman" w:hAnsi="Times New Roman" w:cs="Times New Roman"/>
                <w:kern w:val="2"/>
                <w:sz w:val="28"/>
                <w:szCs w:val="28"/>
              </w:rPr>
              <w:t>уважительного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и справедливого отношения ко всем людям</w:t>
            </w:r>
          </w:p>
        </w:tc>
      </w:tr>
    </w:tbl>
    <w:p w14:paraId="11957C51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Правильный ответ: 1-Г, 2-А, 3-В, 4-Б</w:t>
      </w:r>
    </w:p>
    <w:p w14:paraId="2ECEE719" w14:textId="322702DE" w:rsidR="00E26A3C" w:rsidRPr="00E26A3C" w:rsidRDefault="00E26A3C" w:rsidP="00E068F5">
      <w:pPr>
        <w:spacing w:after="0" w:line="259" w:lineRule="auto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Компетенции (индикаторы):</w:t>
      </w:r>
      <w:r w:rsidR="00501244" w:rsidRPr="00501244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  <w:r w:rsidR="00501244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ОПК-8, ПК-4</w:t>
      </w:r>
    </w:p>
    <w:p w14:paraId="52848259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en-US"/>
        </w:rPr>
      </w:pPr>
    </w:p>
    <w:p w14:paraId="4089691F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2. Установите соответствие между термином и определением его значения.</w:t>
      </w:r>
    </w:p>
    <w:tbl>
      <w:tblPr>
        <w:tblStyle w:val="aa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3424"/>
        <w:gridCol w:w="517"/>
        <w:gridCol w:w="561"/>
        <w:gridCol w:w="3897"/>
      </w:tblGrid>
      <w:tr w:rsidR="00E26A3C" w:rsidRPr="00E26A3C" w14:paraId="38F2C954" w14:textId="77777777" w:rsidTr="00577684">
        <w:tc>
          <w:tcPr>
            <w:tcW w:w="4518" w:type="dxa"/>
            <w:gridSpan w:val="2"/>
          </w:tcPr>
          <w:p w14:paraId="7292AD77" w14:textId="00636024" w:rsidR="00E26A3C" w:rsidRPr="00E26A3C" w:rsidRDefault="00234B17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                   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Термин</w:t>
            </w:r>
          </w:p>
        </w:tc>
        <w:tc>
          <w:tcPr>
            <w:tcW w:w="517" w:type="dxa"/>
          </w:tcPr>
          <w:p w14:paraId="00159AF5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458" w:type="dxa"/>
            <w:gridSpan w:val="2"/>
          </w:tcPr>
          <w:p w14:paraId="57E64BB2" w14:textId="66FCA072" w:rsidR="00E26A3C" w:rsidRPr="00E26A3C" w:rsidRDefault="00234B17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             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Определение</w:t>
            </w:r>
          </w:p>
        </w:tc>
      </w:tr>
      <w:tr w:rsidR="00E26A3C" w:rsidRPr="00E26A3C" w14:paraId="61DC064E" w14:textId="77777777" w:rsidTr="00577684">
        <w:trPr>
          <w:trHeight w:val="941"/>
        </w:trPr>
        <w:tc>
          <w:tcPr>
            <w:tcW w:w="1094" w:type="dxa"/>
          </w:tcPr>
          <w:p w14:paraId="55225E93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1)</w:t>
            </w:r>
          </w:p>
        </w:tc>
        <w:tc>
          <w:tcPr>
            <w:tcW w:w="3424" w:type="dxa"/>
          </w:tcPr>
          <w:p w14:paraId="22931D0C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Деонтология</w:t>
            </w:r>
          </w:p>
        </w:tc>
        <w:tc>
          <w:tcPr>
            <w:tcW w:w="517" w:type="dxa"/>
          </w:tcPr>
          <w:p w14:paraId="00CE2191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61" w:type="dxa"/>
          </w:tcPr>
          <w:p w14:paraId="7EEA60BC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А)</w:t>
            </w:r>
          </w:p>
        </w:tc>
        <w:tc>
          <w:tcPr>
            <w:tcW w:w="3897" w:type="dxa"/>
          </w:tcPr>
          <w:p w14:paraId="008DFAD2" w14:textId="29B6F0CC" w:rsidR="00E26A3C" w:rsidRPr="00E26A3C" w:rsidRDefault="00DF4FE4" w:rsidP="00E068F5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с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итуации,</w:t>
            </w:r>
            <w:r w:rsidR="00234B17">
              <w:rPr>
                <w:rFonts w:ascii="Times New Roman" w:hAnsi="Times New Roman" w:cs="Times New Roman"/>
                <w:kern w:val="2"/>
                <w:sz w:val="28"/>
                <w:szCs w:val="28"/>
              </w:rPr>
              <w:t> 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</w:t>
            </w:r>
            <w:r w:rsidR="00234B17">
              <w:rPr>
                <w:rFonts w:ascii="Times New Roman" w:hAnsi="Times New Roman" w:cs="Times New Roman"/>
                <w:kern w:val="2"/>
                <w:sz w:val="28"/>
                <w:szCs w:val="28"/>
              </w:rPr>
              <w:t> 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которых необходимо выбирать</w:t>
            </w:r>
            <w:r w:rsidR="00234B17">
              <w:rPr>
                <w:rFonts w:ascii="Times New Roman" w:hAnsi="Times New Roman" w:cs="Times New Roman"/>
                <w:kern w:val="2"/>
                <w:sz w:val="28"/>
                <w:szCs w:val="28"/>
              </w:rPr>
              <w:t> 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между конфликтующими моральными принципами</w:t>
            </w:r>
          </w:p>
        </w:tc>
      </w:tr>
      <w:tr w:rsidR="00E26A3C" w:rsidRPr="00E26A3C" w14:paraId="44B61931" w14:textId="77777777" w:rsidTr="00577684">
        <w:tc>
          <w:tcPr>
            <w:tcW w:w="1094" w:type="dxa"/>
          </w:tcPr>
          <w:p w14:paraId="50EACB22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2)</w:t>
            </w:r>
          </w:p>
        </w:tc>
        <w:tc>
          <w:tcPr>
            <w:tcW w:w="3424" w:type="dxa"/>
          </w:tcPr>
          <w:p w14:paraId="5A7FB2C3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Профессиональный этический кодекс</w:t>
            </w:r>
          </w:p>
        </w:tc>
        <w:tc>
          <w:tcPr>
            <w:tcW w:w="517" w:type="dxa"/>
          </w:tcPr>
          <w:p w14:paraId="6FF9D3C1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61" w:type="dxa"/>
          </w:tcPr>
          <w:p w14:paraId="5E3D890D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Б)</w:t>
            </w:r>
          </w:p>
        </w:tc>
        <w:tc>
          <w:tcPr>
            <w:tcW w:w="3897" w:type="dxa"/>
          </w:tcPr>
          <w:p w14:paraId="79BF8DF6" w14:textId="4A021E17" w:rsidR="00E26A3C" w:rsidRPr="00E26A3C" w:rsidRDefault="00DF4FE4" w:rsidP="00E068F5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н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аука о морали, изучающая нравственные нормы и ценности</w:t>
            </w:r>
          </w:p>
        </w:tc>
      </w:tr>
      <w:tr w:rsidR="00E26A3C" w:rsidRPr="00E26A3C" w14:paraId="38B5119D" w14:textId="77777777" w:rsidTr="00577684">
        <w:tc>
          <w:tcPr>
            <w:tcW w:w="1094" w:type="dxa"/>
          </w:tcPr>
          <w:p w14:paraId="18F14C56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3)</w:t>
            </w:r>
          </w:p>
        </w:tc>
        <w:tc>
          <w:tcPr>
            <w:tcW w:w="3424" w:type="dxa"/>
          </w:tcPr>
          <w:p w14:paraId="7C0A496B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Моральные дилеммы</w:t>
            </w:r>
          </w:p>
        </w:tc>
        <w:tc>
          <w:tcPr>
            <w:tcW w:w="517" w:type="dxa"/>
          </w:tcPr>
          <w:p w14:paraId="31AF8755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61" w:type="dxa"/>
          </w:tcPr>
          <w:p w14:paraId="35E78C4A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В)</w:t>
            </w:r>
          </w:p>
        </w:tc>
        <w:tc>
          <w:tcPr>
            <w:tcW w:w="3897" w:type="dxa"/>
          </w:tcPr>
          <w:p w14:paraId="0EFDC682" w14:textId="6870C156" w:rsidR="00E26A3C" w:rsidRPr="00E26A3C" w:rsidRDefault="00DF4FE4" w:rsidP="00E068F5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с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истема</w:t>
            </w:r>
            <w:r w:rsidR="00234B17">
              <w:rPr>
                <w:rFonts w:ascii="Times New Roman" w:hAnsi="Times New Roman" w:cs="Times New Roman"/>
                <w:kern w:val="2"/>
                <w:sz w:val="28"/>
                <w:szCs w:val="28"/>
              </w:rPr>
              <w:t> 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правил, регулирующих поведение</w:t>
            </w:r>
          </w:p>
        </w:tc>
      </w:tr>
      <w:tr w:rsidR="00E26A3C" w:rsidRPr="00E26A3C" w14:paraId="0E59FEF8" w14:textId="77777777" w:rsidTr="00577684">
        <w:tc>
          <w:tcPr>
            <w:tcW w:w="1094" w:type="dxa"/>
          </w:tcPr>
          <w:p w14:paraId="15718A35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4)</w:t>
            </w:r>
          </w:p>
        </w:tc>
        <w:tc>
          <w:tcPr>
            <w:tcW w:w="3424" w:type="dxa"/>
          </w:tcPr>
          <w:p w14:paraId="3FCFC262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Этика</w:t>
            </w:r>
          </w:p>
        </w:tc>
        <w:tc>
          <w:tcPr>
            <w:tcW w:w="517" w:type="dxa"/>
          </w:tcPr>
          <w:p w14:paraId="20610D1C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61" w:type="dxa"/>
          </w:tcPr>
          <w:p w14:paraId="4640A70A" w14:textId="77777777" w:rsidR="00E26A3C" w:rsidRPr="00E26A3C" w:rsidRDefault="00E26A3C" w:rsidP="00E068F5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Г)</w:t>
            </w:r>
          </w:p>
        </w:tc>
        <w:tc>
          <w:tcPr>
            <w:tcW w:w="3897" w:type="dxa"/>
          </w:tcPr>
          <w:p w14:paraId="3955097E" w14:textId="04BE1AD2" w:rsidR="00E26A3C" w:rsidRPr="00E26A3C" w:rsidRDefault="00DF4FE4" w:rsidP="00E068F5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э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тические</w:t>
            </w:r>
            <w:r w:rsidR="00234B17">
              <w:rPr>
                <w:rFonts w:ascii="Times New Roman" w:hAnsi="Times New Roman" w:cs="Times New Roman"/>
                <w:kern w:val="2"/>
                <w:sz w:val="28"/>
                <w:szCs w:val="28"/>
              </w:rPr>
              <w:t> 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нормы, </w:t>
            </w:r>
            <w:r w:rsidR="00234B17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рименимые</w:t>
            </w:r>
            <w:r w:rsidR="00234B17">
              <w:rPr>
                <w:rFonts w:ascii="Times New Roman" w:hAnsi="Times New Roman" w:cs="Times New Roman"/>
                <w:kern w:val="2"/>
                <w:sz w:val="28"/>
                <w:szCs w:val="28"/>
              </w:rPr>
              <w:t> </w:t>
            </w:r>
            <w:r w:rsidR="00E26A3C" w:rsidRPr="00E26A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профессиональной деятельности</w:t>
            </w:r>
          </w:p>
        </w:tc>
      </w:tr>
    </w:tbl>
    <w:p w14:paraId="2D971B8E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Правильный ответ: 1-Б, 2-Г, 3-А, 4-Б </w:t>
      </w:r>
    </w:p>
    <w:p w14:paraId="1908D78D" w14:textId="2A9003DA" w:rsidR="00E26A3C" w:rsidRPr="00E26A3C" w:rsidRDefault="00E26A3C" w:rsidP="00E068F5">
      <w:pPr>
        <w:spacing w:after="0" w:line="259" w:lineRule="auto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Компетенции (индикаторы):</w:t>
      </w:r>
      <w:r w:rsidR="00501244" w:rsidRPr="00501244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  <w:r w:rsidR="00501244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ОПК-8, ПК-4</w:t>
      </w:r>
    </w:p>
    <w:p w14:paraId="165B77C2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en-US"/>
        </w:rPr>
      </w:pPr>
    </w:p>
    <w:p w14:paraId="4E0E126A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3. </w:t>
      </w:r>
      <w:r w:rsidRPr="00E26A3C">
        <w:rPr>
          <w:rFonts w:ascii="Times New Roman" w:eastAsia="Calibri" w:hAnsi="Times New Roman" w:cs="Times New Roman"/>
          <w:iCs/>
          <w:kern w:val="2"/>
          <w:sz w:val="28"/>
          <w:szCs w:val="28"/>
          <w:lang w:eastAsia="en-US"/>
        </w:rPr>
        <w:t>Соотнесите этические проблемы с их описаниями:</w:t>
      </w:r>
    </w:p>
    <w:tbl>
      <w:tblPr>
        <w:tblStyle w:val="aa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3481"/>
        <w:gridCol w:w="533"/>
        <w:gridCol w:w="512"/>
        <w:gridCol w:w="3986"/>
      </w:tblGrid>
      <w:tr w:rsidR="00E26A3C" w:rsidRPr="00E26A3C" w14:paraId="718D7520" w14:textId="77777777" w:rsidTr="00577684">
        <w:tc>
          <w:tcPr>
            <w:tcW w:w="4609" w:type="dxa"/>
            <w:gridSpan w:val="2"/>
          </w:tcPr>
          <w:p w14:paraId="0CE53B30" w14:textId="77777777" w:rsidR="00E26A3C" w:rsidRPr="00E26A3C" w:rsidRDefault="00E26A3C" w:rsidP="00E068F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Этическая проблема</w:t>
            </w:r>
          </w:p>
        </w:tc>
        <w:tc>
          <w:tcPr>
            <w:tcW w:w="533" w:type="dxa"/>
          </w:tcPr>
          <w:p w14:paraId="511C4946" w14:textId="77777777" w:rsidR="00E26A3C" w:rsidRPr="00E26A3C" w:rsidRDefault="00E26A3C" w:rsidP="00E068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8" w:type="dxa"/>
            <w:gridSpan w:val="2"/>
          </w:tcPr>
          <w:p w14:paraId="4533DC0B" w14:textId="77777777" w:rsidR="00E26A3C" w:rsidRPr="00E26A3C" w:rsidRDefault="00E26A3C" w:rsidP="00E068F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bCs/>
                <w:sz w:val="28"/>
                <w:szCs w:val="28"/>
              </w:rPr>
              <w:t>Описание</w:t>
            </w:r>
          </w:p>
        </w:tc>
      </w:tr>
      <w:tr w:rsidR="00E26A3C" w:rsidRPr="00E26A3C" w14:paraId="404A05D1" w14:textId="77777777" w:rsidTr="00577684">
        <w:tc>
          <w:tcPr>
            <w:tcW w:w="1128" w:type="dxa"/>
          </w:tcPr>
          <w:p w14:paraId="5AD33260" w14:textId="77777777" w:rsidR="00E26A3C" w:rsidRPr="00E26A3C" w:rsidRDefault="00E26A3C" w:rsidP="00E06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481" w:type="dxa"/>
          </w:tcPr>
          <w:p w14:paraId="7340807D" w14:textId="77777777" w:rsidR="00E26A3C" w:rsidRPr="00E26A3C" w:rsidRDefault="00E26A3C" w:rsidP="00E06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sz w:val="28"/>
                <w:szCs w:val="28"/>
              </w:rPr>
              <w:t>Конфиденциальность</w:t>
            </w:r>
          </w:p>
        </w:tc>
        <w:tc>
          <w:tcPr>
            <w:tcW w:w="533" w:type="dxa"/>
          </w:tcPr>
          <w:p w14:paraId="0C8E1FAB" w14:textId="77777777" w:rsidR="00E26A3C" w:rsidRPr="00E26A3C" w:rsidRDefault="00E26A3C" w:rsidP="00E068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3619818" w14:textId="77777777" w:rsidR="00E26A3C" w:rsidRPr="00E26A3C" w:rsidRDefault="00E26A3C" w:rsidP="00E06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6" w:type="dxa"/>
          </w:tcPr>
          <w:p w14:paraId="1214BAAC" w14:textId="00CCFCB9" w:rsidR="00E26A3C" w:rsidRPr="00E26A3C" w:rsidRDefault="00DF4FE4" w:rsidP="00E068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26A3C" w:rsidRPr="00E26A3C">
              <w:rPr>
                <w:rFonts w:ascii="Times New Roman" w:hAnsi="Times New Roman" w:cs="Times New Roman"/>
                <w:sz w:val="28"/>
                <w:szCs w:val="28"/>
              </w:rPr>
              <w:t>беспечение соответствия квалификации и навыков психолога предоставляемым услугам</w:t>
            </w:r>
          </w:p>
        </w:tc>
      </w:tr>
      <w:tr w:rsidR="00E26A3C" w:rsidRPr="00E26A3C" w14:paraId="43DE81B2" w14:textId="77777777" w:rsidTr="00577684">
        <w:tc>
          <w:tcPr>
            <w:tcW w:w="1128" w:type="dxa"/>
          </w:tcPr>
          <w:p w14:paraId="72CDF8A4" w14:textId="77777777" w:rsidR="00E26A3C" w:rsidRPr="00E26A3C" w:rsidRDefault="00E26A3C" w:rsidP="00E06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481" w:type="dxa"/>
          </w:tcPr>
          <w:p w14:paraId="62C8A3FC" w14:textId="77777777" w:rsidR="00E26A3C" w:rsidRPr="00E26A3C" w:rsidRDefault="00E26A3C" w:rsidP="00E068F5">
            <w:pPr>
              <w:tabs>
                <w:tab w:val="left" w:pos="254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6A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Информированное </w:t>
            </w:r>
          </w:p>
          <w:p w14:paraId="4647F6DA" w14:textId="77777777" w:rsidR="00E26A3C" w:rsidRPr="00E26A3C" w:rsidRDefault="00E26A3C" w:rsidP="00E068F5">
            <w:pPr>
              <w:tabs>
                <w:tab w:val="left" w:pos="254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6A3C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согласие</w:t>
            </w:r>
          </w:p>
          <w:p w14:paraId="51D5F025" w14:textId="77777777" w:rsidR="00E26A3C" w:rsidRPr="00E26A3C" w:rsidRDefault="00E26A3C" w:rsidP="00E068F5">
            <w:pPr>
              <w:tabs>
                <w:tab w:val="left" w:pos="254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</w:tcPr>
          <w:p w14:paraId="176AAB50" w14:textId="77777777" w:rsidR="00E26A3C" w:rsidRPr="00E26A3C" w:rsidRDefault="00E26A3C" w:rsidP="00E068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23AD6CE" w14:textId="77777777" w:rsidR="00E26A3C" w:rsidRPr="00E26A3C" w:rsidRDefault="00E26A3C" w:rsidP="00E06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6" w:type="dxa"/>
          </w:tcPr>
          <w:p w14:paraId="564F8642" w14:textId="75E18BF7" w:rsidR="00E26A3C" w:rsidRPr="00E26A3C" w:rsidRDefault="00DF4FE4" w:rsidP="00E068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26A3C" w:rsidRPr="00E26A3C">
              <w:rPr>
                <w:rFonts w:ascii="Times New Roman" w:hAnsi="Times New Roman" w:cs="Times New Roman"/>
                <w:sz w:val="28"/>
                <w:szCs w:val="28"/>
              </w:rPr>
              <w:t>охранение информации о клиенте втайне, недопустимость разглашения без согласия клиента</w:t>
            </w:r>
          </w:p>
        </w:tc>
      </w:tr>
      <w:tr w:rsidR="00E26A3C" w:rsidRPr="00E26A3C" w14:paraId="77658CC1" w14:textId="77777777" w:rsidTr="00577684">
        <w:tc>
          <w:tcPr>
            <w:tcW w:w="1128" w:type="dxa"/>
          </w:tcPr>
          <w:p w14:paraId="4A225CD6" w14:textId="77777777" w:rsidR="00E26A3C" w:rsidRPr="00E26A3C" w:rsidRDefault="00E26A3C" w:rsidP="00E06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481" w:type="dxa"/>
          </w:tcPr>
          <w:p w14:paraId="2350490C" w14:textId="77777777" w:rsidR="00E26A3C" w:rsidRPr="00E26A3C" w:rsidRDefault="00E26A3C" w:rsidP="00E068F5">
            <w:pPr>
              <w:tabs>
                <w:tab w:val="left" w:pos="254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6A3C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Компетентность</w:t>
            </w:r>
          </w:p>
        </w:tc>
        <w:tc>
          <w:tcPr>
            <w:tcW w:w="533" w:type="dxa"/>
          </w:tcPr>
          <w:p w14:paraId="5A0F19E4" w14:textId="77777777" w:rsidR="00E26A3C" w:rsidRPr="00E26A3C" w:rsidRDefault="00E26A3C" w:rsidP="00E068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0611314" w14:textId="77777777" w:rsidR="00E26A3C" w:rsidRPr="00E26A3C" w:rsidRDefault="00E26A3C" w:rsidP="00E06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6" w:type="dxa"/>
          </w:tcPr>
          <w:p w14:paraId="7725922C" w14:textId="2F3AFFE1" w:rsidR="00E26A3C" w:rsidRPr="00E26A3C" w:rsidRDefault="00DF4FE4" w:rsidP="00E068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26A3C" w:rsidRPr="00E26A3C">
              <w:rPr>
                <w:rFonts w:ascii="Times New Roman" w:hAnsi="Times New Roman" w:cs="Times New Roman"/>
                <w:sz w:val="28"/>
                <w:szCs w:val="28"/>
              </w:rPr>
              <w:t>олучение согласия клиента на предоставление услуг с полным информированием о методах и возможных рисках</w:t>
            </w:r>
          </w:p>
        </w:tc>
      </w:tr>
      <w:tr w:rsidR="00E26A3C" w:rsidRPr="00E26A3C" w14:paraId="394F4D09" w14:textId="77777777" w:rsidTr="00577684">
        <w:tc>
          <w:tcPr>
            <w:tcW w:w="1128" w:type="dxa"/>
          </w:tcPr>
          <w:p w14:paraId="0DD5C22D" w14:textId="77777777" w:rsidR="00E26A3C" w:rsidRPr="00E26A3C" w:rsidRDefault="00E26A3C" w:rsidP="00E06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481" w:type="dxa"/>
          </w:tcPr>
          <w:p w14:paraId="5C86E7C7" w14:textId="77777777" w:rsidR="00E26A3C" w:rsidRPr="00E26A3C" w:rsidRDefault="00E26A3C" w:rsidP="00E068F5">
            <w:pPr>
              <w:tabs>
                <w:tab w:val="left" w:pos="254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6A3C">
              <w:rPr>
                <w:rFonts w:ascii="Times New Roman" w:eastAsia="Times New Roman" w:hAnsi="Times New Roman" w:cs="Times New Roman"/>
                <w:sz w:val="28"/>
                <w:szCs w:val="28"/>
              </w:rPr>
              <w:t>Этические дилеммы</w:t>
            </w:r>
          </w:p>
        </w:tc>
        <w:tc>
          <w:tcPr>
            <w:tcW w:w="533" w:type="dxa"/>
          </w:tcPr>
          <w:p w14:paraId="3E76964F" w14:textId="77777777" w:rsidR="00E26A3C" w:rsidRPr="00E26A3C" w:rsidRDefault="00E26A3C" w:rsidP="00E068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6712672" w14:textId="77777777" w:rsidR="00E26A3C" w:rsidRPr="00E26A3C" w:rsidRDefault="00E26A3C" w:rsidP="00E06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A3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6" w:type="dxa"/>
          </w:tcPr>
          <w:p w14:paraId="1DDCC3C6" w14:textId="495F80FB" w:rsidR="00E26A3C" w:rsidRPr="00E26A3C" w:rsidRDefault="00DF4FE4" w:rsidP="00E068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26A3C" w:rsidRPr="00E26A3C">
              <w:rPr>
                <w:rFonts w:ascii="Times New Roman" w:hAnsi="Times New Roman" w:cs="Times New Roman"/>
                <w:sz w:val="28"/>
                <w:szCs w:val="28"/>
              </w:rPr>
              <w:t>итуации, в которых разные этические принципы могут противоречить друг другу, требуя взвешенного решения</w:t>
            </w:r>
          </w:p>
        </w:tc>
      </w:tr>
    </w:tbl>
    <w:p w14:paraId="324B1E66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en-US"/>
        </w:rPr>
      </w:pPr>
    </w:p>
    <w:p w14:paraId="06D9F784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Правильный ответ: 1-Б, 2-В, 3-А, 4-Г</w:t>
      </w:r>
    </w:p>
    <w:p w14:paraId="72F928DD" w14:textId="4E0B4911" w:rsidR="00E26A3C" w:rsidRPr="00E26A3C" w:rsidRDefault="00E26A3C" w:rsidP="00E068F5">
      <w:pPr>
        <w:spacing w:after="0" w:line="259" w:lineRule="auto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Компетенции (индикаторы):</w:t>
      </w:r>
      <w:r w:rsidR="00501244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  <w:r w:rsidR="00501244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ОПК-8, ПК-4</w:t>
      </w:r>
    </w:p>
    <w:p w14:paraId="5BA1A30A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en-US"/>
        </w:rPr>
      </w:pPr>
    </w:p>
    <w:p w14:paraId="62F8A11B" w14:textId="77777777" w:rsidR="00E26A3C" w:rsidRPr="00E26A3C" w:rsidRDefault="00E26A3C" w:rsidP="00E068F5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eastAsia="en-US"/>
        </w:rPr>
      </w:pPr>
      <w:bookmarkStart w:id="1" w:name="_Hlk188875600"/>
      <w:bookmarkEnd w:id="0"/>
      <w:r w:rsidRPr="00E26A3C"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eastAsia="en-US"/>
        </w:rPr>
        <w:t>Задания закрытого типа на установление правильной последовательности</w:t>
      </w:r>
    </w:p>
    <w:p w14:paraId="774966EA" w14:textId="77777777" w:rsidR="00E26A3C" w:rsidRPr="00E26A3C" w:rsidRDefault="00E26A3C" w:rsidP="00E068F5">
      <w:pPr>
        <w:spacing w:after="0" w:line="259" w:lineRule="auto"/>
        <w:rPr>
          <w:rFonts w:ascii="Calibri" w:eastAsia="Calibri" w:hAnsi="Calibri" w:cs="Times New Roman"/>
          <w:lang w:eastAsia="en-US"/>
        </w:rPr>
      </w:pPr>
    </w:p>
    <w:p w14:paraId="55FE249B" w14:textId="77777777" w:rsidR="00E26A3C" w:rsidRPr="00E26A3C" w:rsidRDefault="00E26A3C" w:rsidP="00E068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Установите правильную последовательность.</w:t>
      </w:r>
    </w:p>
    <w:p w14:paraId="11CF230E" w14:textId="77777777" w:rsidR="00E26A3C" w:rsidRPr="00E26A3C" w:rsidRDefault="00E26A3C" w:rsidP="00E068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Запишите правильную последовательность букв слева направо.</w:t>
      </w:r>
    </w:p>
    <w:p w14:paraId="52809445" w14:textId="77777777" w:rsidR="00E26A3C" w:rsidRPr="00E26A3C" w:rsidRDefault="00E26A3C" w:rsidP="00E068F5">
      <w:pPr>
        <w:spacing w:after="0" w:line="259" w:lineRule="auto"/>
        <w:rPr>
          <w:rFonts w:ascii="Calibri" w:eastAsia="Calibri" w:hAnsi="Calibri" w:cs="Times New Roman"/>
          <w:lang w:eastAsia="en-US"/>
        </w:rPr>
      </w:pPr>
    </w:p>
    <w:p w14:paraId="29C50025" w14:textId="77777777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</w:t>
      </w: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Установите правильную последовательность этапов процесса этического консультирования в психотерапии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14:paraId="05A3668F" w14:textId="77777777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А) Определение этической проблемы</w:t>
      </w:r>
    </w:p>
    <w:p w14:paraId="68A22AA1" w14:textId="77777777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Б) Принятие решения о дальнейшем ходе действий</w:t>
      </w:r>
    </w:p>
    <w:p w14:paraId="304A428C" w14:textId="77777777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В) Обсуждение с пациентом и получение информированного согласия</w:t>
      </w:r>
    </w:p>
    <w:p w14:paraId="2BE7C974" w14:textId="77777777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Г) Оценка последствий решения и обратная связь</w:t>
      </w:r>
    </w:p>
    <w:p w14:paraId="762843C0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А, В, Б, Г</w:t>
      </w:r>
    </w:p>
    <w:p w14:paraId="01BC0A13" w14:textId="3C033723" w:rsidR="00E26A3C" w:rsidRPr="00E26A3C" w:rsidRDefault="00E26A3C" w:rsidP="00E068F5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5012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01244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ОПК-8, ПК-4</w:t>
      </w:r>
    </w:p>
    <w:p w14:paraId="25DB2EFB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4A60FE0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Установите правильную последовательность этапов этического роста психолога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14:paraId="51BBFA29" w14:textId="77777777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А) Саморефлексия и анализ собственных ценностей</w:t>
      </w:r>
    </w:p>
    <w:p w14:paraId="3378E56A" w14:textId="77777777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Б) Ознакомление с этическими нормами и стандартами профессии</w:t>
      </w:r>
    </w:p>
    <w:p w14:paraId="4005EA46" w14:textId="77777777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В) Применение этических принципов в практике</w:t>
      </w:r>
    </w:p>
    <w:p w14:paraId="3DF9664F" w14:textId="77777777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Г) Консультация и сотрудничество с коллегами для решения этических дилемм</w:t>
      </w:r>
    </w:p>
    <w:p w14:paraId="23D6A73D" w14:textId="0866E22C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Д)</w:t>
      </w:r>
      <w:r w:rsidR="00717C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Участие в профессиональном развитии и обучении по вопросам этики</w:t>
      </w:r>
    </w:p>
    <w:p w14:paraId="7CDA8E06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А, Б, В, Г, Д</w:t>
      </w:r>
    </w:p>
    <w:p w14:paraId="6787653A" w14:textId="46C1E940" w:rsidR="00E26A3C" w:rsidRPr="00E26A3C" w:rsidRDefault="00E26A3C" w:rsidP="00E068F5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Компетенции (индикаторы):</w:t>
      </w:r>
      <w:r w:rsidR="005012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01244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ОПК-8, ПК-4</w:t>
      </w:r>
    </w:p>
    <w:p w14:paraId="50435562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22F7F59" w14:textId="656484F0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3.</w:t>
      </w:r>
      <w:r w:rsidR="00F12D61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Установите правильную последовательность этапов принятия этического решения в психологической практике:</w:t>
      </w:r>
      <w:r w:rsidR="00717C1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хранения информации:</w:t>
      </w:r>
    </w:p>
    <w:p w14:paraId="33353EA4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А) Оценка альтернативных решений</w:t>
      </w:r>
    </w:p>
    <w:p w14:paraId="1CB0F418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Б) Определение проблемы</w:t>
      </w:r>
    </w:p>
    <w:p w14:paraId="4B910061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В) Принятие решения</w:t>
      </w:r>
    </w:p>
    <w:p w14:paraId="14C863E8" w14:textId="6DFF6229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Г)</w:t>
      </w:r>
      <w:r w:rsidR="00717C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Реализация решения</w:t>
      </w:r>
    </w:p>
    <w:p w14:paraId="66AD6683" w14:textId="1A985DCD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Д)</w:t>
      </w:r>
      <w:r w:rsidR="00717C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нализ последствий и обратная связь</w:t>
      </w:r>
    </w:p>
    <w:p w14:paraId="2542A860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Б, А, В, Г, Д</w:t>
      </w:r>
    </w:p>
    <w:p w14:paraId="09423D3A" w14:textId="7C5E1F91" w:rsidR="00E26A3C" w:rsidRPr="00E26A3C" w:rsidRDefault="00E26A3C" w:rsidP="00E068F5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5012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01244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ОПК-8, ПК-4</w:t>
      </w:r>
    </w:p>
    <w:p w14:paraId="4B9F3E7E" w14:textId="77777777" w:rsidR="00E26A3C" w:rsidRPr="00E26A3C" w:rsidRDefault="00E26A3C" w:rsidP="00E068F5">
      <w:pPr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en-US"/>
        </w:rPr>
      </w:pPr>
      <w:bookmarkStart w:id="2" w:name="_Hlk188876015"/>
      <w:bookmarkEnd w:id="1"/>
    </w:p>
    <w:p w14:paraId="372D36E6" w14:textId="77777777" w:rsidR="00E26A3C" w:rsidRPr="00E26A3C" w:rsidRDefault="00E26A3C" w:rsidP="00E068F5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en-US"/>
        </w:rPr>
        <w:t>Задания открытого типа</w:t>
      </w:r>
    </w:p>
    <w:p w14:paraId="5C9FE833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D9BD3C6" w14:textId="77777777" w:rsidR="00E26A3C" w:rsidRPr="00E26A3C" w:rsidRDefault="00E26A3C" w:rsidP="00E068F5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en-US"/>
        </w:rPr>
        <w:t>Задания открытого типа на дополнение</w:t>
      </w:r>
    </w:p>
    <w:p w14:paraId="5E185EAB" w14:textId="77777777" w:rsidR="00E26A3C" w:rsidRPr="00E26A3C" w:rsidRDefault="00E26A3C" w:rsidP="00E068F5">
      <w:pPr>
        <w:spacing w:after="0" w:line="259" w:lineRule="auto"/>
        <w:rPr>
          <w:rFonts w:ascii="Calibri" w:eastAsia="Calibri" w:hAnsi="Calibri" w:cs="Times New Roman"/>
          <w:lang w:eastAsia="en-US"/>
        </w:rPr>
      </w:pPr>
    </w:p>
    <w:p w14:paraId="67F4BD2E" w14:textId="77777777" w:rsidR="00E26A3C" w:rsidRPr="00E26A3C" w:rsidRDefault="00E26A3C" w:rsidP="00E068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Напишите пропущенное слово (словосочетание).</w:t>
      </w:r>
    </w:p>
    <w:p w14:paraId="330A7F9A" w14:textId="77777777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7E367BF" w14:textId="58CB4DC7" w:rsidR="00717C17" w:rsidRPr="000261F0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u w:val="single"/>
          <w:lang w:eastAsia="en-US"/>
        </w:rPr>
      </w:pPr>
      <w:r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1.Этический принцип</w:t>
      </w:r>
      <w:r w:rsidR="00717C17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, </w:t>
      </w:r>
      <w:r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разрешающий оказание психологом лишь таких услуг, для которых он имеет необходимую квалификацию и образование</w:t>
      </w:r>
      <w:r w:rsidR="000261F0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 – </w:t>
      </w:r>
      <w:r w:rsidR="00971442"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принцип</w:t>
      </w:r>
      <w:r w:rsidR="00971442" w:rsidRPr="00196318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 </w:t>
      </w:r>
      <w:r w:rsidRPr="00196318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____</w:t>
      </w:r>
      <w:r w:rsidR="00FA764E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________</w:t>
      </w:r>
      <w:r w:rsidR="000261F0" w:rsidRPr="00196318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.</w:t>
      </w:r>
      <w:r w:rsidR="000261F0">
        <w:rPr>
          <w:rFonts w:ascii="Times New Roman" w:eastAsia="Calibri" w:hAnsi="Times New Roman" w:cs="Times New Roman"/>
          <w:bCs/>
          <w:iCs/>
          <w:sz w:val="28"/>
          <w:szCs w:val="28"/>
          <w:u w:val="single"/>
          <w:lang w:eastAsia="en-US"/>
        </w:rPr>
        <w:t xml:space="preserve">                  </w:t>
      </w:r>
    </w:p>
    <w:p w14:paraId="34CE1462" w14:textId="4A38F959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Правильный ответ: компетентности</w:t>
      </w:r>
    </w:p>
    <w:p w14:paraId="60F0BA7B" w14:textId="3066C357" w:rsidR="00E26A3C" w:rsidRPr="00E26A3C" w:rsidRDefault="00E26A3C" w:rsidP="00E068F5">
      <w:pPr>
        <w:spacing w:after="0" w:line="259" w:lineRule="auto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Компетенции (индикаторы):</w:t>
      </w:r>
      <w:r w:rsidR="00501244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 </w:t>
      </w:r>
      <w:r w:rsidR="00501244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ОПК-8, ПК-4</w:t>
      </w:r>
    </w:p>
    <w:p w14:paraId="0E2EFA72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</w:p>
    <w:p w14:paraId="3B4AA142" w14:textId="1598DCAA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2. Ухудшение физического или эмоционального состояния пациента, намеренно спровоцированное медицинским работником при некорректном поведении/ сообщении информации называе</w:t>
      </w:r>
      <w:r w:rsidR="00F93A38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тся </w:t>
      </w:r>
      <w:r w:rsidR="00F93A38" w:rsidRPr="00F93A38">
        <w:rPr>
          <w:rFonts w:ascii="Times New Roman" w:eastAsia="Calibri" w:hAnsi="Times New Roman" w:cs="Times New Roman"/>
          <w:bCs/>
          <w:iCs/>
          <w:sz w:val="28"/>
          <w:szCs w:val="28"/>
          <w:u w:val="single"/>
          <w:lang w:eastAsia="en-US"/>
        </w:rPr>
        <w:t xml:space="preserve">                    </w:t>
      </w:r>
      <w:r w:rsidR="00F93A38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.</w:t>
      </w:r>
    </w:p>
    <w:p w14:paraId="39194382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Правильный ответ: ятрогения</w:t>
      </w:r>
    </w:p>
    <w:p w14:paraId="39E7034A" w14:textId="70523291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Компетенции (индикаторы):</w:t>
      </w:r>
      <w:r w:rsidR="00501244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 </w:t>
      </w:r>
      <w:r w:rsidR="00501244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ОПК-8, ПК-4</w:t>
      </w:r>
    </w:p>
    <w:p w14:paraId="7226D509" w14:textId="77777777" w:rsidR="00717C17" w:rsidRDefault="00717C17" w:rsidP="00E068F5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</w:p>
    <w:p w14:paraId="6E760133" w14:textId="4656FAF8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3. ________ </w:t>
      </w:r>
      <w:r w:rsidR="00F12D61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– </w:t>
      </w:r>
      <w:r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это положение, при котором выбор одной из двух противоположных возможностей одинаково затруд</w:t>
      </w:r>
      <w:r w:rsidR="00717C17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н</w:t>
      </w:r>
      <w:r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ителен.</w:t>
      </w:r>
    </w:p>
    <w:p w14:paraId="40190121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Правильный ответ: дилемма</w:t>
      </w:r>
    </w:p>
    <w:p w14:paraId="25094486" w14:textId="480E653F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Компетенции (индикаторы):</w:t>
      </w:r>
      <w:r w:rsidR="00501244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 </w:t>
      </w:r>
      <w:r w:rsidR="00501244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ОПК-8, ПК-4</w:t>
      </w:r>
    </w:p>
    <w:p w14:paraId="5D8E4632" w14:textId="77777777" w:rsidR="00501244" w:rsidRDefault="00501244" w:rsidP="00E068F5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eastAsia="en-US"/>
        </w:rPr>
      </w:pPr>
      <w:bookmarkStart w:id="3" w:name="_Hlk188877470"/>
      <w:bookmarkEnd w:id="2"/>
    </w:p>
    <w:p w14:paraId="6F968A9D" w14:textId="4E779B51" w:rsidR="00E26A3C" w:rsidRPr="00E26A3C" w:rsidRDefault="00E26A3C" w:rsidP="00E068F5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eastAsia="en-US"/>
        </w:rPr>
      </w:pPr>
      <w:r w:rsidRPr="00E26A3C"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eastAsia="en-US"/>
        </w:rPr>
        <w:t>Задания открытого типа с кратким свободным ответом</w:t>
      </w:r>
    </w:p>
    <w:p w14:paraId="7D50A33D" w14:textId="77777777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</w:p>
    <w:p w14:paraId="19936541" w14:textId="77777777" w:rsidR="00E26A3C" w:rsidRPr="00E26A3C" w:rsidRDefault="00E26A3C" w:rsidP="00E068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Напишите пропущенное слово (словосочетание).</w:t>
      </w:r>
    </w:p>
    <w:p w14:paraId="0CAF6B56" w14:textId="6D1A065D" w:rsidR="00E26A3C" w:rsidRPr="00E26A3C" w:rsidRDefault="00717C17" w:rsidP="00E068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1.</w:t>
      </w:r>
      <w:r w:rsidR="00196318">
        <w:rPr>
          <w:rFonts w:ascii="Times New Roman" w:eastAsia="Times New Roman" w:hAnsi="Times New Roman" w:cs="Times New Roman"/>
          <w:bCs/>
          <w:iCs/>
          <w:sz w:val="28"/>
          <w:szCs w:val="28"/>
        </w:rPr>
        <w:t> </w:t>
      </w:r>
      <w:r w:rsidR="00E26A3C" w:rsidRPr="00E26A3C">
        <w:rPr>
          <w:rFonts w:ascii="Times New Roman" w:eastAsia="Times New Roman" w:hAnsi="Times New Roman" w:cs="Times New Roman"/>
          <w:bCs/>
          <w:iCs/>
          <w:sz w:val="28"/>
          <w:szCs w:val="28"/>
        </w:rPr>
        <w:t>Принцип</w:t>
      </w:r>
      <w:r w:rsidR="00D05A4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E26A3C" w:rsidRPr="00E26A3C">
        <w:rPr>
          <w:rFonts w:ascii="Times New Roman" w:eastAsia="Times New Roman" w:hAnsi="Times New Roman" w:cs="Times New Roman"/>
          <w:bCs/>
          <w:iCs/>
          <w:sz w:val="28"/>
          <w:szCs w:val="28"/>
        </w:rPr>
        <w:t>_______</w:t>
      </w:r>
      <w:r w:rsidR="00D05A4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E26A3C" w:rsidRPr="00E26A3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способствует укреплению доверия между профессионалом и клиентом. </w:t>
      </w:r>
    </w:p>
    <w:p w14:paraId="40B57113" w14:textId="77777777" w:rsidR="00E26A3C" w:rsidRPr="00E26A3C" w:rsidRDefault="00E26A3C" w:rsidP="00E068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26A3C"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E26A3C">
        <w:rPr>
          <w:rFonts w:ascii="Times New Roman" w:eastAsia="Times New Roman" w:hAnsi="Times New Roman" w:cs="Times New Roman"/>
          <w:bCs/>
          <w:iCs/>
          <w:sz w:val="28"/>
          <w:szCs w:val="28"/>
        </w:rPr>
        <w:t>правдивости</w:t>
      </w:r>
    </w:p>
    <w:p w14:paraId="0BBFAD8A" w14:textId="1378C835" w:rsidR="00E26A3C" w:rsidRPr="00E26A3C" w:rsidRDefault="00E26A3C" w:rsidP="00E068F5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5012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01244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ОПК-8, ПК-4</w:t>
      </w:r>
      <w:r w:rsidR="00501244"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53712D1F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7DCDBA0" w14:textId="14A69BFC" w:rsidR="00E26A3C" w:rsidRPr="00E26A3C" w:rsidRDefault="00717C17" w:rsidP="00E068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2.</w:t>
      </w:r>
      <w:r w:rsidR="00196318">
        <w:rPr>
          <w:rFonts w:ascii="Times New Roman" w:eastAsia="Times New Roman" w:hAnsi="Times New Roman" w:cs="Times New Roman"/>
          <w:bCs/>
          <w:iCs/>
          <w:sz w:val="28"/>
          <w:szCs w:val="28"/>
        </w:rPr>
        <w:t> </w:t>
      </w:r>
      <w:r w:rsidR="00E26A3C" w:rsidRPr="00E26A3C">
        <w:rPr>
          <w:rFonts w:ascii="Times New Roman" w:eastAsia="Times New Roman" w:hAnsi="Times New Roman" w:cs="Times New Roman"/>
          <w:bCs/>
          <w:iCs/>
          <w:sz w:val="28"/>
          <w:szCs w:val="28"/>
        </w:rPr>
        <w:t>Нарушение принципа конфиденциальности ведет к потере______ пациента.</w:t>
      </w:r>
    </w:p>
    <w:p w14:paraId="2EE2490A" w14:textId="69711735" w:rsidR="00E26A3C" w:rsidRPr="00E26A3C" w:rsidRDefault="00E26A3C" w:rsidP="00E068F5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26A3C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Правильный ответ:</w:t>
      </w:r>
      <w:r w:rsidR="00717C17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E26A3C">
        <w:rPr>
          <w:rFonts w:ascii="Times New Roman" w:eastAsia="Times New Roman" w:hAnsi="Times New Roman" w:cs="Times New Roman"/>
          <w:bCs/>
          <w:iCs/>
          <w:sz w:val="28"/>
          <w:szCs w:val="28"/>
        </w:rPr>
        <w:t>доверия</w:t>
      </w:r>
    </w:p>
    <w:p w14:paraId="3A18DC26" w14:textId="15B9186D" w:rsidR="00E26A3C" w:rsidRPr="00E26A3C" w:rsidRDefault="00E26A3C" w:rsidP="00E068F5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5012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01244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ОПК-8, ПК-4</w:t>
      </w:r>
    </w:p>
    <w:p w14:paraId="66C27DA3" w14:textId="77777777" w:rsidR="00E26A3C" w:rsidRPr="00E26A3C" w:rsidRDefault="00E26A3C" w:rsidP="00E068F5">
      <w:pPr>
        <w:spacing w:after="0" w:line="240" w:lineRule="auto"/>
        <w:ind w:left="1035"/>
        <w:rPr>
          <w:rFonts w:ascii="Times New Roman" w:eastAsia="Times New Roman" w:hAnsi="Times New Roman" w:cs="Times New Roman"/>
          <w:sz w:val="28"/>
          <w:szCs w:val="28"/>
        </w:rPr>
      </w:pPr>
    </w:p>
    <w:p w14:paraId="4E5ABC44" w14:textId="0AE01ED0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3.</w:t>
      </w:r>
      <w:r w:rsidR="00196318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Основными принципами профессиональной этики считаются</w:t>
      </w:r>
      <w:r w:rsidR="007B7058" w:rsidRPr="007B7058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 </w:t>
      </w:r>
      <w:r w:rsidR="007B7058"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честность, ответственность, _________к коллегам</w:t>
      </w:r>
      <w:r w:rsidR="007B7058" w:rsidRPr="007B7058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 </w:t>
      </w:r>
      <w:r w:rsidR="007B7058"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и клиентам</w:t>
      </w:r>
      <w:r w:rsidR="007B7058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.</w:t>
      </w:r>
    </w:p>
    <w:p w14:paraId="09F565AE" w14:textId="060B7496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</w:t>
      </w:r>
      <w:r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 </w:t>
      </w:r>
      <w:r w:rsidR="007B7058" w:rsidRPr="00E26A3C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уважение </w:t>
      </w:r>
    </w:p>
    <w:p w14:paraId="264A8A0C" w14:textId="0652B151" w:rsidR="00E26A3C" w:rsidRPr="00E26A3C" w:rsidRDefault="00E26A3C" w:rsidP="00E068F5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bookmarkStart w:id="4" w:name="_Hlk188881426"/>
      <w:bookmarkEnd w:id="3"/>
      <w:r w:rsidR="00501244" w:rsidRPr="00501244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  <w:r w:rsidR="00501244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ОПК-8, ПК-4</w:t>
      </w:r>
      <w:r w:rsidR="007B7058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</w:p>
    <w:p w14:paraId="149EACED" w14:textId="77777777" w:rsidR="00E26A3C" w:rsidRPr="00E26A3C" w:rsidRDefault="00E26A3C" w:rsidP="00E068F5">
      <w:pPr>
        <w:spacing w:after="0" w:line="240" w:lineRule="auto"/>
        <w:rPr>
          <w:rFonts w:ascii="Calibri" w:eastAsia="Calibri" w:hAnsi="Calibri" w:cs="Times New Roman"/>
          <w:lang w:eastAsia="en-US"/>
        </w:rPr>
      </w:pPr>
    </w:p>
    <w:p w14:paraId="265CCD47" w14:textId="77777777" w:rsidR="00E26A3C" w:rsidRPr="00E26A3C" w:rsidRDefault="00E26A3C" w:rsidP="00E068F5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eastAsia="en-US"/>
        </w:rPr>
      </w:pPr>
      <w:r w:rsidRPr="00E26A3C"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eastAsia="en-US"/>
        </w:rPr>
        <w:t>Задания открытого типа с развернутым ответом</w:t>
      </w:r>
    </w:p>
    <w:p w14:paraId="513BD3B7" w14:textId="77777777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</w:p>
    <w:p w14:paraId="53B00B05" w14:textId="29938AB5" w:rsidR="00E26A3C" w:rsidRPr="00717C17" w:rsidRDefault="00717C17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17C17"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 w:rsidR="00772D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26A3C" w:rsidRPr="00717C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Этическое образование как необходимое условие профессиональной деятельности психотерапевта. </w:t>
      </w:r>
    </w:p>
    <w:p w14:paraId="23A39E5A" w14:textId="77F957B8" w:rsidR="00E26A3C" w:rsidRPr="00717C17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17C17">
        <w:rPr>
          <w:rFonts w:ascii="Times New Roman" w:eastAsia="Calibri" w:hAnsi="Times New Roman" w:cs="Times New Roman"/>
          <w:sz w:val="28"/>
          <w:szCs w:val="28"/>
          <w:lang w:eastAsia="en-US"/>
        </w:rPr>
        <w:t>Время выполнения – 1</w:t>
      </w:r>
      <w:r w:rsidR="00F74ECC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 w:rsidRPr="00717C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мин.</w:t>
      </w:r>
    </w:p>
    <w:p w14:paraId="68779C6B" w14:textId="3A92C152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Ожидаемый результат:</w:t>
      </w:r>
      <w:bookmarkStart w:id="5" w:name="_Hlk183287415"/>
      <w:r w:rsidR="00717C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тическое образование помогает следовать профессиональному этическому кодексу</w:t>
      </w:r>
      <w:r w:rsidR="00C1635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помогает осознавать свою ответственность за профессиональные действия, высказывания и рекомендации, вытекающие из его профессиональной роли</w:t>
      </w:r>
      <w:r w:rsidR="00C1635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помогает чётко определять границы своей работы и отношений с клиентами</w:t>
      </w:r>
      <w:r w:rsidR="00C16359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способствует выработке уважения к индивидуальности</w:t>
      </w:r>
      <w:r w:rsidR="00C1635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4FB898B6" w14:textId="0F877D85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Критери</w:t>
      </w:r>
      <w:r w:rsidR="003B3A34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оценивания: наличие </w:t>
      </w:r>
      <w:r w:rsidR="00E150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основных 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показателей</w:t>
      </w:r>
      <w:r w:rsidR="00717C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из вышеперечисленных</w:t>
      </w:r>
      <w:r w:rsidR="0006353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77C76C8F" w14:textId="12BDCC52" w:rsidR="00E26A3C" w:rsidRPr="00E26A3C" w:rsidRDefault="00E26A3C" w:rsidP="00E068F5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50311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03112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ОПК-8, ПК-4</w:t>
      </w:r>
    </w:p>
    <w:p w14:paraId="389CA01D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BB73D3E" w14:textId="1DE25F73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="00792116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Каковы возможные последствия нарушения этических норм в </w:t>
      </w:r>
      <w:r w:rsidR="009628B8">
        <w:rPr>
          <w:rFonts w:ascii="Times New Roman" w:eastAsia="Calibri" w:hAnsi="Times New Roman" w:cs="Times New Roman"/>
          <w:sz w:val="28"/>
          <w:szCs w:val="28"/>
          <w:lang w:eastAsia="en-US"/>
        </w:rPr>
        <w:t>профессиональной деятельности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? </w:t>
      </w:r>
    </w:p>
    <w:p w14:paraId="6FB56304" w14:textId="77777777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Время выполнения – 10 мин.</w:t>
      </w:r>
    </w:p>
    <w:p w14:paraId="3444CC2C" w14:textId="5ED8B42E" w:rsidR="00EA1882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Ожидаемый результат: </w:t>
      </w:r>
      <w:r w:rsidR="00023431"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отеря авторитета и доверия </w:t>
      </w:r>
      <w:r w:rsidR="00EA1882">
        <w:rPr>
          <w:rFonts w:ascii="Times New Roman" w:eastAsia="Calibri" w:hAnsi="Times New Roman" w:cs="Times New Roman"/>
          <w:sz w:val="28"/>
          <w:szCs w:val="28"/>
          <w:lang w:eastAsia="en-US"/>
        </w:rPr>
        <w:t>клиентов, ошибки в постановке психологического диагноза, обращение клиентов с жалобами на специалиста в вышестоящие инстанции.</w:t>
      </w:r>
    </w:p>
    <w:p w14:paraId="1852BAD0" w14:textId="749EE2DC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Критери</w:t>
      </w:r>
      <w:r w:rsidR="003B3A34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оценивания: наличие</w:t>
      </w:r>
      <w:r w:rsidR="000936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ответе</w:t>
      </w:r>
      <w:r w:rsidR="00D05A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менее трех смысловых элементов</w:t>
      </w:r>
      <w:r w:rsidR="009563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из перечисленных.</w:t>
      </w:r>
    </w:p>
    <w:p w14:paraId="38D58977" w14:textId="53C6A7AE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50311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03112" w:rsidRPr="00E26A3C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ОПК-8, ПК-4</w:t>
      </w:r>
    </w:p>
    <w:p w14:paraId="73077424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FFF8814" w14:textId="33CB2156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3.</w:t>
      </w:r>
      <w:r w:rsidR="00792116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Раскройте роль психолога в инклюзивной</w:t>
      </w:r>
      <w:r w:rsidR="00C1635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среде.</w:t>
      </w:r>
    </w:p>
    <w:p w14:paraId="091462FA" w14:textId="77777777" w:rsidR="00E26A3C" w:rsidRPr="00E26A3C" w:rsidRDefault="00E26A3C" w:rsidP="00E068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Время выполнения – 10 мин.</w:t>
      </w:r>
    </w:p>
    <w:p w14:paraId="39477086" w14:textId="4E8FB9A7" w:rsidR="00E26A3C" w:rsidRPr="00E26A3C" w:rsidRDefault="00BA4B31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Ожидаемый результат: </w:t>
      </w:r>
      <w:r w:rsidR="00FE4310"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="00E26A3C"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сихолог адаптирует людей в социальной и образовательной среде, вне зависимости от их физических, ментальных или социальных особенностей. </w:t>
      </w:r>
    </w:p>
    <w:p w14:paraId="04B49ED3" w14:textId="77777777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Психолог оказывает эмоциональную и психологическую поддержку людям с особыми потребностями на основе принципов тактичности и уважения.</w:t>
      </w:r>
    </w:p>
    <w:p w14:paraId="203DA579" w14:textId="4264D885" w:rsidR="00E26A3C" w:rsidRP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Помогает создать комфортные условия для взаимодействия и развития, как для людей с особыми потребностями, так и для их окружения. </w:t>
      </w:r>
    </w:p>
    <w:p w14:paraId="7801DBDC" w14:textId="200484A5" w:rsidR="00E26A3C" w:rsidRDefault="00E26A3C" w:rsidP="00E068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Психолог создает индивидуальные программы поддержки, направленные на развитие социальных навыков, улучшение качества жизни и адаптацию к окружающей среде.</w:t>
      </w:r>
      <w:bookmarkEnd w:id="4"/>
      <w:bookmarkEnd w:id="5"/>
      <w:r w:rsidR="00FE43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22325C43" w14:textId="27BB8135" w:rsidR="00D05A44" w:rsidRPr="00E26A3C" w:rsidRDefault="00BA4B31" w:rsidP="00D05A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102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Критерии оценивания: </w:t>
      </w:r>
      <w:r w:rsidR="00D05A44"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наличие</w:t>
      </w:r>
      <w:r w:rsidR="00D05A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менее трех</w:t>
      </w:r>
      <w:r w:rsidR="00D05A44"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74236">
        <w:rPr>
          <w:rFonts w:ascii="Times New Roman" w:eastAsia="Calibri" w:hAnsi="Times New Roman" w:cs="Times New Roman"/>
          <w:sz w:val="28"/>
          <w:szCs w:val="28"/>
          <w:lang w:eastAsia="en-US"/>
        </w:rPr>
        <w:t>содержательных элементов</w:t>
      </w:r>
      <w:r w:rsidR="00D05A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из вышеперечисленных.</w:t>
      </w:r>
    </w:p>
    <w:p w14:paraId="7F3F0728" w14:textId="15E73C24" w:rsidR="00E4280E" w:rsidRPr="00E904C9" w:rsidRDefault="00E26A3C" w:rsidP="00E068F5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</w:t>
      </w:r>
      <w:r w:rsidR="00FE43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(индикаторы):</w:t>
      </w:r>
      <w:r w:rsidR="000936A0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E26A3C">
        <w:rPr>
          <w:rFonts w:ascii="Times New Roman" w:eastAsia="Calibri" w:hAnsi="Times New Roman" w:cs="Times New Roman"/>
          <w:sz w:val="28"/>
          <w:szCs w:val="28"/>
          <w:lang w:eastAsia="en-US"/>
        </w:rPr>
        <w:t>ОПК-8, ПК-4</w:t>
      </w:r>
    </w:p>
    <w:sectPr w:rsidR="00E4280E" w:rsidRPr="00E90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61563F" w14:textId="77777777" w:rsidR="00891801" w:rsidRDefault="00891801" w:rsidP="00E26A3C">
      <w:pPr>
        <w:spacing w:after="0" w:line="240" w:lineRule="auto"/>
      </w:pPr>
      <w:r>
        <w:separator/>
      </w:r>
    </w:p>
  </w:endnote>
  <w:endnote w:type="continuationSeparator" w:id="0">
    <w:p w14:paraId="1938D5F0" w14:textId="77777777" w:rsidR="00891801" w:rsidRDefault="00891801" w:rsidP="00E26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6DB56D" w14:textId="77777777" w:rsidR="00891801" w:rsidRDefault="00891801" w:rsidP="00E26A3C">
      <w:pPr>
        <w:spacing w:after="0" w:line="240" w:lineRule="auto"/>
      </w:pPr>
      <w:r>
        <w:separator/>
      </w:r>
    </w:p>
  </w:footnote>
  <w:footnote w:type="continuationSeparator" w:id="0">
    <w:p w14:paraId="5B454394" w14:textId="77777777" w:rsidR="00891801" w:rsidRDefault="00891801" w:rsidP="00E26A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B979E8"/>
    <w:multiLevelType w:val="hybridMultilevel"/>
    <w:tmpl w:val="7D302F4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C43853"/>
    <w:multiLevelType w:val="hybridMultilevel"/>
    <w:tmpl w:val="3BE8AE4C"/>
    <w:lvl w:ilvl="0" w:tplc="76D067AA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6A3C"/>
    <w:rsid w:val="00023431"/>
    <w:rsid w:val="000261F0"/>
    <w:rsid w:val="00063539"/>
    <w:rsid w:val="000936A0"/>
    <w:rsid w:val="00163379"/>
    <w:rsid w:val="00183728"/>
    <w:rsid w:val="00196318"/>
    <w:rsid w:val="00234B17"/>
    <w:rsid w:val="003547B0"/>
    <w:rsid w:val="003700D5"/>
    <w:rsid w:val="003B3A34"/>
    <w:rsid w:val="004311B1"/>
    <w:rsid w:val="00474236"/>
    <w:rsid w:val="00501244"/>
    <w:rsid w:val="00503112"/>
    <w:rsid w:val="00584586"/>
    <w:rsid w:val="005F383C"/>
    <w:rsid w:val="00677E05"/>
    <w:rsid w:val="00685295"/>
    <w:rsid w:val="0068751C"/>
    <w:rsid w:val="006F6E3D"/>
    <w:rsid w:val="00717C17"/>
    <w:rsid w:val="00772D3D"/>
    <w:rsid w:val="00792116"/>
    <w:rsid w:val="007B7058"/>
    <w:rsid w:val="00891801"/>
    <w:rsid w:val="008B174E"/>
    <w:rsid w:val="0095633C"/>
    <w:rsid w:val="009628B8"/>
    <w:rsid w:val="00971442"/>
    <w:rsid w:val="00B707D5"/>
    <w:rsid w:val="00B95887"/>
    <w:rsid w:val="00BA4B31"/>
    <w:rsid w:val="00BB0FE5"/>
    <w:rsid w:val="00BD2BED"/>
    <w:rsid w:val="00BF10C5"/>
    <w:rsid w:val="00C16359"/>
    <w:rsid w:val="00C23BA9"/>
    <w:rsid w:val="00D0462B"/>
    <w:rsid w:val="00D05A44"/>
    <w:rsid w:val="00D32849"/>
    <w:rsid w:val="00D74B60"/>
    <w:rsid w:val="00DB1D55"/>
    <w:rsid w:val="00DF4FE4"/>
    <w:rsid w:val="00E068F5"/>
    <w:rsid w:val="00E1504C"/>
    <w:rsid w:val="00E227B3"/>
    <w:rsid w:val="00E26A3C"/>
    <w:rsid w:val="00E4280E"/>
    <w:rsid w:val="00E527B7"/>
    <w:rsid w:val="00E57AB9"/>
    <w:rsid w:val="00E904C9"/>
    <w:rsid w:val="00E90C97"/>
    <w:rsid w:val="00EA1882"/>
    <w:rsid w:val="00F12D61"/>
    <w:rsid w:val="00F13190"/>
    <w:rsid w:val="00F3103B"/>
    <w:rsid w:val="00F74ECC"/>
    <w:rsid w:val="00F93A38"/>
    <w:rsid w:val="00FA764E"/>
    <w:rsid w:val="00FE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32529"/>
  <w15:docId w15:val="{1B9699A2-85E5-4E29-8273-E838F9AE9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A44"/>
  </w:style>
  <w:style w:type="paragraph" w:styleId="1">
    <w:name w:val="heading 1"/>
    <w:basedOn w:val="a0"/>
    <w:next w:val="a"/>
    <w:link w:val="10"/>
    <w:uiPriority w:val="9"/>
    <w:qFormat/>
    <w:rsid w:val="00E26A3C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E26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E26A3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E26A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E26A3C"/>
  </w:style>
  <w:style w:type="paragraph" w:styleId="a8">
    <w:name w:val="footer"/>
    <w:basedOn w:val="a"/>
    <w:link w:val="a9"/>
    <w:uiPriority w:val="99"/>
    <w:semiHidden/>
    <w:unhideWhenUsed/>
    <w:rsid w:val="00E26A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E26A3C"/>
  </w:style>
  <w:style w:type="table" w:styleId="aa">
    <w:name w:val="Table Grid"/>
    <w:basedOn w:val="a2"/>
    <w:uiPriority w:val="39"/>
    <w:rsid w:val="00E26A3C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E26A3C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E26A3C"/>
    <w:pPr>
      <w:spacing w:after="0" w:line="240" w:lineRule="auto"/>
    </w:pPr>
    <w:rPr>
      <w:rFonts w:ascii="Times New Roman" w:eastAsiaTheme="minorHAnsi" w:hAnsi="Times New Roman"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50</cp:revision>
  <dcterms:created xsi:type="dcterms:W3CDTF">2025-03-31T11:20:00Z</dcterms:created>
  <dcterms:modified xsi:type="dcterms:W3CDTF">2025-10-03T09:33:00Z</dcterms:modified>
</cp:coreProperties>
</file>