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A4E00" w14:textId="385A6A60" w:rsidR="002B36E7" w:rsidRDefault="002B36E7" w:rsidP="00B143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02453497"/>
      <w:r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3A1738">
        <w:rPr>
          <w:rFonts w:ascii="Times New Roman" w:hAnsi="Times New Roman"/>
          <w:b/>
          <w:sz w:val="28"/>
          <w:szCs w:val="28"/>
        </w:rPr>
        <w:t xml:space="preserve"> по дисциплине</w:t>
      </w:r>
    </w:p>
    <w:p w14:paraId="7B5CA489" w14:textId="77777777" w:rsidR="00C7461B" w:rsidRDefault="00C7461B" w:rsidP="00B143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0F3515" w14:textId="77777777" w:rsidR="002B36E7" w:rsidRDefault="002B36E7" w:rsidP="00B143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«Социальная психология»</w:t>
      </w:r>
    </w:p>
    <w:p w14:paraId="507453B9" w14:textId="77777777" w:rsidR="002B36E7" w:rsidRDefault="002B36E7" w:rsidP="00B143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BCCC08" w14:textId="77777777" w:rsidR="002B36E7" w:rsidRDefault="002B36E7" w:rsidP="00B143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AEC10FD" w14:textId="77777777" w:rsidR="002B36E7" w:rsidRDefault="002B36E7" w:rsidP="00B143B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D54C20E" w14:textId="77777777" w:rsidR="002B36E7" w:rsidRDefault="002B36E7" w:rsidP="00B143B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47A56E93" w14:textId="77777777" w:rsidR="002B36E7" w:rsidRDefault="002B36E7" w:rsidP="002B36E7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308FCEED" w14:textId="77777777" w:rsidR="002B36E7" w:rsidRDefault="002B36E7" w:rsidP="002B36E7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правильный ответ.</w:t>
      </w:r>
    </w:p>
    <w:p w14:paraId="1802258E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</w:p>
    <w:p w14:paraId="256768B1" w14:textId="77777777" w:rsidR="002B36E7" w:rsidRDefault="002B36E7" w:rsidP="002B36E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 Основным механизмом в осуществлении социального поведения в русле бихевиоризма является:</w:t>
      </w:r>
    </w:p>
    <w:p w14:paraId="0B28194F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проекция</w:t>
      </w:r>
    </w:p>
    <w:p w14:paraId="1C5F985C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интеракция</w:t>
      </w:r>
    </w:p>
    <w:p w14:paraId="1A64BECA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подкрепление</w:t>
      </w:r>
    </w:p>
    <w:p w14:paraId="25F81C28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осознание</w:t>
      </w:r>
    </w:p>
    <w:p w14:paraId="3A5CFD07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В</w:t>
      </w:r>
    </w:p>
    <w:p w14:paraId="1C63CEDC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УК-3, ОПК-1</w:t>
      </w:r>
    </w:p>
    <w:p w14:paraId="3C03952E" w14:textId="77777777" w:rsidR="002B36E7" w:rsidRDefault="002B36E7" w:rsidP="002B36E7">
      <w:pPr>
        <w:tabs>
          <w:tab w:val="num" w:pos="0"/>
        </w:tabs>
        <w:spacing w:after="0"/>
        <w:rPr>
          <w:b/>
          <w:sz w:val="21"/>
          <w:szCs w:val="21"/>
        </w:rPr>
      </w:pPr>
      <w:bookmarkStart w:id="1" w:name="_Hlk201076597"/>
    </w:p>
    <w:p w14:paraId="707ED595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 Групповая поляризация это:</w:t>
      </w:r>
    </w:p>
    <w:p w14:paraId="4CD4A718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сплоченность группы</w:t>
      </w:r>
    </w:p>
    <w:p w14:paraId="151B2833" w14:textId="77777777" w:rsidR="002B36E7" w:rsidRDefault="002B36E7" w:rsidP="002B36E7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разделение группы на несовместимые по мнениям, взглядам группировки</w:t>
      </w:r>
    </w:p>
    <w:p w14:paraId="4DE1F642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выдвижение группового лидера</w:t>
      </w:r>
    </w:p>
    <w:p w14:paraId="70B1119F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Б</w:t>
      </w:r>
    </w:p>
    <w:bookmarkEnd w:id="1"/>
    <w:p w14:paraId="53FE042F" w14:textId="77777777" w:rsidR="002B36E7" w:rsidRDefault="002B36E7" w:rsidP="002B36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УК-3, ОПК-1</w:t>
      </w:r>
    </w:p>
    <w:p w14:paraId="52F36FFE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</w:p>
    <w:p w14:paraId="601C32D8" w14:textId="329DA0A6" w:rsidR="002B36E7" w:rsidRDefault="002B36E7" w:rsidP="002B36E7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bookmarkStart w:id="2" w:name="_Hlk201076887"/>
      <w:r w:rsidR="00B143B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Cs/>
          <w:sz w:val="28"/>
          <w:szCs w:val="28"/>
        </w:rPr>
        <w:t>Восприятие человеком общества и всего, что в нем происходит, называется:</w:t>
      </w:r>
    </w:p>
    <w:p w14:paraId="34D784ED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социальной перцепцией </w:t>
      </w:r>
    </w:p>
    <w:p w14:paraId="4B13469F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социальной </w:t>
      </w:r>
      <w:proofErr w:type="spellStart"/>
      <w:r>
        <w:rPr>
          <w:rFonts w:ascii="Times New Roman" w:hAnsi="Times New Roman"/>
          <w:sz w:val="28"/>
          <w:szCs w:val="28"/>
        </w:rPr>
        <w:t>фасилитацией</w:t>
      </w:r>
      <w:proofErr w:type="spellEnd"/>
    </w:p>
    <w:p w14:paraId="3D892963" w14:textId="77777777" w:rsidR="002B36E7" w:rsidRDefault="002B36E7" w:rsidP="002B36E7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социальной ингибицией</w:t>
      </w:r>
    </w:p>
    <w:bookmarkEnd w:id="2"/>
    <w:p w14:paraId="52059CD2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А</w:t>
      </w:r>
    </w:p>
    <w:p w14:paraId="3C5E06AC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УК-3, ОПК-1</w:t>
      </w:r>
    </w:p>
    <w:p w14:paraId="7E32BAEA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</w:p>
    <w:p w14:paraId="7B399951" w14:textId="77777777" w:rsidR="002B36E7" w:rsidRDefault="002B36E7" w:rsidP="002B36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bookmarkStart w:id="3" w:name="_Hlk201077775"/>
      <w:r>
        <w:rPr>
          <w:rFonts w:ascii="Times New Roman" w:hAnsi="Times New Roman"/>
          <w:bCs/>
          <w:sz w:val="28"/>
          <w:szCs w:val="28"/>
        </w:rPr>
        <w:t>Конформизм – это:</w:t>
      </w:r>
    </w:p>
    <w:p w14:paraId="6BBBB16F" w14:textId="77777777" w:rsidR="002B36E7" w:rsidRDefault="002B36E7" w:rsidP="002B36E7">
      <w:p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социально-психологическое явление, заключающееся во взаимодействии различных уровней организации малой группы</w:t>
      </w:r>
    </w:p>
    <w:p w14:paraId="1A92D6A7" w14:textId="77777777" w:rsidR="002B36E7" w:rsidRDefault="002B36E7" w:rsidP="002B36E7">
      <w:p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формальная модель группового поведения, позволяющая прогнозировать его динамику в различных ситуациях</w:t>
      </w:r>
    </w:p>
    <w:p w14:paraId="0E418ABB" w14:textId="77777777" w:rsidR="002B36E7" w:rsidRDefault="002B36E7" w:rsidP="002B36E7">
      <w:p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социально-психологическое явление, состоящее в изменении поведения или убеждений под давлением группы</w:t>
      </w:r>
    </w:p>
    <w:bookmarkEnd w:id="3"/>
    <w:p w14:paraId="0373D50B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В</w:t>
      </w:r>
    </w:p>
    <w:p w14:paraId="0DC0C7D0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УК-3, ОПК-1</w:t>
      </w:r>
    </w:p>
    <w:p w14:paraId="37BE2E9C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</w:p>
    <w:p w14:paraId="160EEB6B" w14:textId="2C2109EA" w:rsidR="002B36E7" w:rsidRDefault="002B36E7" w:rsidP="002B36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0A863073" w14:textId="77777777" w:rsidR="00C7461B" w:rsidRDefault="00C7461B" w:rsidP="002B36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56A2C0E" w14:textId="77777777" w:rsidR="002B36E7" w:rsidRDefault="002B36E7" w:rsidP="002B36E7">
      <w:pPr>
        <w:spacing w:after="0" w:line="276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528FA2A" w14:textId="77777777" w:rsidR="002B36E7" w:rsidRDefault="002B36E7" w:rsidP="002B36E7">
      <w:pPr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011F85E" w14:textId="77777777" w:rsidR="002B36E7" w:rsidRDefault="002B36E7" w:rsidP="002B36E7">
      <w:pPr>
        <w:spacing w:after="0"/>
        <w:rPr>
          <w:rFonts w:ascii="Times New Roman" w:hAnsi="Times New Roman"/>
          <w:bCs/>
          <w:i/>
          <w:sz w:val="28"/>
          <w:szCs w:val="28"/>
        </w:rPr>
      </w:pPr>
    </w:p>
    <w:p w14:paraId="7C72298D" w14:textId="77777777" w:rsidR="002B36E7" w:rsidRDefault="002B36E7" w:rsidP="002B36E7">
      <w:pPr>
        <w:pStyle w:val="a3"/>
        <w:numPr>
          <w:ilvl w:val="0"/>
          <w:numId w:val="8"/>
        </w:numPr>
        <w:tabs>
          <w:tab w:val="left" w:pos="284"/>
        </w:tabs>
        <w:spacing w:after="0" w:line="256" w:lineRule="auto"/>
        <w:ind w:left="0" w:hanging="11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Установите соответствие между терминами и их определениями.</w:t>
      </w:r>
    </w:p>
    <w:tbl>
      <w:tblPr>
        <w:tblW w:w="9639" w:type="dxa"/>
        <w:tblCellSpacing w:w="15" w:type="dxa"/>
        <w:tblLook w:val="00A0" w:firstRow="1" w:lastRow="0" w:firstColumn="1" w:lastColumn="0" w:noHBand="0" w:noVBand="0"/>
      </w:tblPr>
      <w:tblGrid>
        <w:gridCol w:w="3274"/>
        <w:gridCol w:w="6365"/>
      </w:tblGrid>
      <w:tr w:rsidR="002B36E7" w:rsidRPr="002B36E7" w14:paraId="0001B025" w14:textId="77777777" w:rsidTr="002B36E7">
        <w:trPr>
          <w:tblHeader/>
          <w:tblCellSpacing w:w="15" w:type="dxa"/>
        </w:trPr>
        <w:tc>
          <w:tcPr>
            <w:tcW w:w="3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B10CB8" w14:textId="77777777" w:rsidR="002B36E7" w:rsidRDefault="002B36E7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6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1CA7C" w14:textId="77777777" w:rsidR="002B36E7" w:rsidRDefault="002B36E7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Определение</w:t>
            </w:r>
          </w:p>
        </w:tc>
      </w:tr>
      <w:tr w:rsidR="002B36E7" w:rsidRPr="002B36E7" w14:paraId="6C0D5AE3" w14:textId="77777777" w:rsidTr="002B36E7">
        <w:trPr>
          <w:tblCellSpacing w:w="15" w:type="dxa"/>
        </w:trPr>
        <w:tc>
          <w:tcPr>
            <w:tcW w:w="3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F3EA7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Толпа</w:t>
            </w:r>
          </w:p>
          <w:p w14:paraId="38A363E3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6F3BCD49" w14:textId="77777777" w:rsidR="002B36E7" w:rsidRDefault="002B36E7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F50D8" w14:textId="77777777" w:rsidR="002B36E7" w:rsidRDefault="002B36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немногочисленная по составу, достаточно устойчивая общность людей, объединенных общей социальной деятельностью и находящихся в непосредственном личном взаимодействии</w:t>
            </w:r>
          </w:p>
        </w:tc>
      </w:tr>
      <w:tr w:rsidR="002B36E7" w:rsidRPr="002B36E7" w14:paraId="051D5B59" w14:textId="77777777" w:rsidTr="002B36E7">
        <w:trPr>
          <w:tblCellSpacing w:w="15" w:type="dxa"/>
        </w:trPr>
        <w:tc>
          <w:tcPr>
            <w:tcW w:w="3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4B04C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Масса</w:t>
            </w:r>
          </w:p>
          <w:p w14:paraId="4CCC3AEF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51FDCF2B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1977D" w14:textId="77777777" w:rsidR="002B36E7" w:rsidRDefault="002B36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бесструктурное, контактное неорганизованное скопление людей, характеризующихся отсутствием общей цели, связанных сходством эмоционального состояния и общим объектом внимания, а также высокой степенью конформизма его участников</w:t>
            </w:r>
          </w:p>
        </w:tc>
      </w:tr>
      <w:tr w:rsidR="002B36E7" w:rsidRPr="002B36E7" w14:paraId="143BFB00" w14:textId="77777777" w:rsidTr="002B36E7">
        <w:trPr>
          <w:tblCellSpacing w:w="15" w:type="dxa"/>
        </w:trPr>
        <w:tc>
          <w:tcPr>
            <w:tcW w:w="32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61D01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Малая группа</w:t>
            </w:r>
          </w:p>
          <w:p w14:paraId="66D387A0" w14:textId="77777777" w:rsidR="002B36E7" w:rsidRDefault="002B36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070447" w14:textId="77777777" w:rsidR="002B36E7" w:rsidRDefault="002B36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достаточно организованное образование с нечеткими границами, отличающееся разнородностью; участники его не имеют непосредственных контактов, но объединены общими интересами</w:t>
            </w:r>
          </w:p>
        </w:tc>
      </w:tr>
    </w:tbl>
    <w:p w14:paraId="5C18F55B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1-Б, 2-Б, 3-А</w:t>
      </w:r>
    </w:p>
    <w:p w14:paraId="44899367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УК-3, ОПК-1</w:t>
      </w:r>
    </w:p>
    <w:p w14:paraId="6CE8AD1C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</w:p>
    <w:p w14:paraId="3545EB15" w14:textId="77777777" w:rsidR="002B36E7" w:rsidRDefault="002B36E7" w:rsidP="002B36E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 Установите соответствие между социально-психологическими явлениями и их характеристиками.</w:t>
      </w:r>
    </w:p>
    <w:tbl>
      <w:tblPr>
        <w:tblW w:w="0" w:type="auto"/>
        <w:tblCellSpacing w:w="15" w:type="dxa"/>
        <w:tblLook w:val="00A0" w:firstRow="1" w:lastRow="0" w:firstColumn="1" w:lastColumn="0" w:noHBand="0" w:noVBand="0"/>
      </w:tblPr>
      <w:tblGrid>
        <w:gridCol w:w="2658"/>
        <w:gridCol w:w="6787"/>
      </w:tblGrid>
      <w:tr w:rsidR="002B36E7" w:rsidRPr="002B36E7" w14:paraId="6C136D15" w14:textId="77777777" w:rsidTr="002B36E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84B49" w14:textId="77777777" w:rsidR="002B36E7" w:rsidRDefault="002B36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Социально-психологическое явление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D1460" w14:textId="77777777" w:rsidR="002B36E7" w:rsidRDefault="002B36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2B36E7" w:rsidRPr="002B36E7" w14:paraId="18AA0903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CA009" w14:textId="77777777" w:rsidR="002B36E7" w:rsidRDefault="002B36E7" w:rsidP="002B36E7">
            <w:pPr>
              <w:pStyle w:val="a3"/>
              <w:numPr>
                <w:ilvl w:val="0"/>
                <w:numId w:val="9"/>
              </w:numPr>
              <w:tabs>
                <w:tab w:val="left" w:pos="419"/>
              </w:tabs>
              <w:spacing w:after="0" w:line="240" w:lineRule="auto"/>
              <w:ind w:left="0" w:firstLine="1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Конформизм</w:t>
            </w:r>
          </w:p>
          <w:p w14:paraId="56A45834" w14:textId="77777777" w:rsidR="002B36E7" w:rsidRDefault="002B3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9D8A20C" w14:textId="77777777" w:rsidR="002B36E7" w:rsidRDefault="002B3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D9A6D" w14:textId="77777777" w:rsidR="002B36E7" w:rsidRDefault="002B36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когнитивное искажение, при котором </w:t>
            </w:r>
            <w:r>
              <w:rPr>
                <w:rStyle w:val="a4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общее впечатление о человеке, бренде или продукте влияет на восприятие его конкретных качеств</w:t>
            </w:r>
          </w:p>
        </w:tc>
      </w:tr>
      <w:tr w:rsidR="002B36E7" w:rsidRPr="002B36E7" w14:paraId="35D11221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88185" w14:textId="77777777" w:rsidR="002B36E7" w:rsidRDefault="002B36E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 Эффект ореола</w:t>
            </w:r>
          </w:p>
          <w:p w14:paraId="02FDA576" w14:textId="77777777" w:rsidR="002B36E7" w:rsidRDefault="002B3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7C140AF" w14:textId="77777777" w:rsidR="002B36E7" w:rsidRDefault="002B3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BDB68D9" w14:textId="77777777" w:rsidR="002B36E7" w:rsidRDefault="002B3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520D33" w14:textId="77777777" w:rsidR="002B36E7" w:rsidRDefault="002B36E7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стремление человека приспосабливаться к мнению большинства, принимать общепринятые нормы поведения и взгляды, даже если они противоречат его собственным убеждениям</w:t>
            </w:r>
          </w:p>
        </w:tc>
      </w:tr>
      <w:tr w:rsidR="002B36E7" w:rsidRPr="002B36E7" w14:paraId="79D70BA8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14319" w14:textId="77777777" w:rsidR="002B36E7" w:rsidRDefault="002B3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Социальный конфликт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7D806" w14:textId="77777777" w:rsidR="002B36E7" w:rsidRDefault="002B36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 конфликт, связанный с различиями в социальных группах</w:t>
            </w:r>
          </w:p>
        </w:tc>
      </w:tr>
    </w:tbl>
    <w:p w14:paraId="49E7360D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1- Б, 2-А, 3-В-3</w:t>
      </w:r>
    </w:p>
    <w:p w14:paraId="46115AAD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</w:t>
      </w:r>
    </w:p>
    <w:p w14:paraId="22D08367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4DD71E" w14:textId="77777777" w:rsidR="002B36E7" w:rsidRDefault="002B36E7" w:rsidP="00542485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3. Установите соответствие между методами разрешения конфликта и их описанием.</w:t>
      </w:r>
    </w:p>
    <w:tbl>
      <w:tblPr>
        <w:tblW w:w="0" w:type="auto"/>
        <w:tblCellSpacing w:w="15" w:type="dxa"/>
        <w:tblLook w:val="00A0" w:firstRow="1" w:lastRow="0" w:firstColumn="1" w:lastColumn="0" w:noHBand="0" w:noVBand="0"/>
      </w:tblPr>
      <w:tblGrid>
        <w:gridCol w:w="3223"/>
        <w:gridCol w:w="6222"/>
      </w:tblGrid>
      <w:tr w:rsidR="002B36E7" w:rsidRPr="002B36E7" w14:paraId="0EEDF428" w14:textId="77777777" w:rsidTr="002B36E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42656E" w14:textId="77777777" w:rsidR="002B36E7" w:rsidRDefault="002B36E7" w:rsidP="005424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 разрешения конфликта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9E408" w14:textId="77777777" w:rsidR="002B36E7" w:rsidRDefault="002B36E7" w:rsidP="005424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2B36E7" w:rsidRPr="002B36E7" w14:paraId="20A8289C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C4FB6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Компромисс</w:t>
            </w:r>
          </w:p>
          <w:p w14:paraId="284AE743" w14:textId="77777777" w:rsidR="002B36E7" w:rsidRDefault="002B36E7" w:rsidP="0054248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96CFA1" w14:textId="77777777" w:rsidR="002B36E7" w:rsidRDefault="002B36E7" w:rsidP="00542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полное устранение конфликта путем согласия обеих сторон</w:t>
            </w:r>
          </w:p>
        </w:tc>
      </w:tr>
      <w:tr w:rsidR="002B36E7" w:rsidRPr="002B36E7" w14:paraId="287B7604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F18B6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Конкуренция</w:t>
            </w:r>
          </w:p>
          <w:p w14:paraId="06CEDBD9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D4D851" w14:textId="77777777" w:rsidR="002B36E7" w:rsidRDefault="002B36E7" w:rsidP="00542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одна сторона стремится победить за счет другой</w:t>
            </w:r>
          </w:p>
        </w:tc>
      </w:tr>
      <w:tr w:rsidR="002B36E7" w:rsidRPr="002B36E7" w14:paraId="4DFC1206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B4215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Сотрудничество</w:t>
            </w:r>
          </w:p>
          <w:p w14:paraId="64D2F62B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C3AC7F6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5D0E7" w14:textId="77777777" w:rsidR="002B36E7" w:rsidRDefault="002B36E7" w:rsidP="00542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совместный поиск решения, удовлетворяющего обе стороны</w:t>
            </w:r>
          </w:p>
        </w:tc>
      </w:tr>
      <w:tr w:rsidR="002B36E7" w:rsidRPr="002B36E7" w14:paraId="6BF769CA" w14:textId="77777777" w:rsidTr="002B36E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3D6E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Избежание</w:t>
            </w:r>
          </w:p>
          <w:p w14:paraId="39DD8937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2E5DE2C" w14:textId="77777777" w:rsidR="002B36E7" w:rsidRDefault="002B36E7" w:rsidP="005424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8F3A2" w14:textId="77777777" w:rsidR="002B36E7" w:rsidRDefault="002B36E7" w:rsidP="00542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откладывание конфликта или уклонение от его решения</w:t>
            </w:r>
          </w:p>
        </w:tc>
      </w:tr>
    </w:tbl>
    <w:p w14:paraId="0DA2565C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1-В, 2-Б, 3-А, 4-Г</w:t>
      </w:r>
    </w:p>
    <w:p w14:paraId="27D7B129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18B42C0B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0A53AC" w14:textId="77777777" w:rsidR="002B36E7" w:rsidRDefault="002B36E7" w:rsidP="005424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4E38D7BB" w14:textId="77777777" w:rsidR="002B36E7" w:rsidRDefault="002B36E7" w:rsidP="0054248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75B91080" w14:textId="77777777" w:rsidR="002B36E7" w:rsidRDefault="002B36E7" w:rsidP="00542485">
      <w:pPr>
        <w:pStyle w:val="a3"/>
        <w:spacing w:after="0" w:line="240" w:lineRule="auto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последовательность.</w:t>
      </w:r>
    </w:p>
    <w:p w14:paraId="57BAEA19" w14:textId="77777777" w:rsidR="002B36E7" w:rsidRDefault="002B36E7" w:rsidP="00542485">
      <w:pPr>
        <w:pStyle w:val="a3"/>
        <w:spacing w:after="0" w:line="240" w:lineRule="auto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38B394A1" w14:textId="77777777" w:rsidR="002B36E7" w:rsidRDefault="002B36E7" w:rsidP="0054248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C59AC45" w14:textId="77777777" w:rsidR="002B36E7" w:rsidRDefault="002B36E7" w:rsidP="0054248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1.Установите правильную последовательность этапов социализации личности:</w:t>
      </w:r>
    </w:p>
    <w:p w14:paraId="7732AD5A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Индивидуализация</w:t>
      </w:r>
    </w:p>
    <w:p w14:paraId="6E31512D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Адаптация</w:t>
      </w:r>
    </w:p>
    <w:p w14:paraId="7504125F" w14:textId="77777777" w:rsidR="002B36E7" w:rsidRDefault="002B36E7" w:rsidP="005424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Интеграция</w:t>
      </w:r>
    </w:p>
    <w:p w14:paraId="3841BD6C" w14:textId="77777777" w:rsidR="002B36E7" w:rsidRDefault="002B36E7" w:rsidP="005424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Б, А, В</w:t>
      </w:r>
    </w:p>
    <w:p w14:paraId="4D0CBC43" w14:textId="77777777" w:rsidR="002B36E7" w:rsidRDefault="002B36E7" w:rsidP="005424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</w:t>
      </w:r>
    </w:p>
    <w:p w14:paraId="7C9F42FC" w14:textId="77777777" w:rsidR="002B36E7" w:rsidRDefault="002B36E7" w:rsidP="0054248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04D9A5ED" w14:textId="77777777" w:rsidR="002B36E7" w:rsidRDefault="002B36E7" w:rsidP="00542485">
      <w:pPr>
        <w:pStyle w:val="TableParagraph"/>
        <w:numPr>
          <w:ilvl w:val="0"/>
          <w:numId w:val="8"/>
        </w:numPr>
        <w:tabs>
          <w:tab w:val="left" w:pos="284"/>
          <w:tab w:val="left" w:pos="567"/>
        </w:tabs>
        <w:ind w:left="0" w:right="95" w:hanging="11"/>
        <w:jc w:val="both"/>
        <w:rPr>
          <w:sz w:val="28"/>
          <w:szCs w:val="28"/>
        </w:rPr>
      </w:pPr>
      <w:r>
        <w:rPr>
          <w:sz w:val="28"/>
          <w:szCs w:val="28"/>
        </w:rPr>
        <w:t>Укажите правильную последовательность этапов развития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психофизиологической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стороны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речи ребенка в процессе его социализации: </w:t>
      </w:r>
    </w:p>
    <w:p w14:paraId="2CBF29A0" w14:textId="77777777" w:rsidR="002B36E7" w:rsidRDefault="002B36E7" w:rsidP="002B36E7">
      <w:pPr>
        <w:pStyle w:val="TableParagraph"/>
        <w:tabs>
          <w:tab w:val="left" w:pos="284"/>
          <w:tab w:val="left" w:pos="567"/>
        </w:tabs>
        <w:ind w:right="95"/>
        <w:jc w:val="both"/>
        <w:rPr>
          <w:sz w:val="28"/>
          <w:szCs w:val="28"/>
        </w:rPr>
      </w:pPr>
      <w:r>
        <w:rPr>
          <w:sz w:val="28"/>
          <w:szCs w:val="28"/>
        </w:rPr>
        <w:t>А) Членораздельная речь</w:t>
      </w:r>
    </w:p>
    <w:p w14:paraId="3CAC9F44" w14:textId="77777777" w:rsidR="002B36E7" w:rsidRDefault="002B36E7" w:rsidP="002B36E7">
      <w:pPr>
        <w:spacing w:after="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Б) Лепет </w:t>
      </w:r>
    </w:p>
    <w:p w14:paraId="4566B9C3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В) Крик</w:t>
      </w:r>
    </w:p>
    <w:p w14:paraId="10F14150" w14:textId="77777777" w:rsidR="002B36E7" w:rsidRDefault="002B36E7" w:rsidP="002B36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В, Б, А</w:t>
      </w:r>
    </w:p>
    <w:p w14:paraId="12635AE1" w14:textId="77777777" w:rsidR="002B36E7" w:rsidRDefault="002B36E7" w:rsidP="002B36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</w:t>
      </w:r>
    </w:p>
    <w:p w14:paraId="4EF6F0C3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</w:p>
    <w:p w14:paraId="727F5363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3. Установите правильную последовательность социально-психологических стратегий разрешения конфликта:</w:t>
      </w:r>
    </w:p>
    <w:p w14:paraId="19AEE20C" w14:textId="77777777" w:rsidR="002B36E7" w:rsidRDefault="002B36E7" w:rsidP="002B36E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Компромисс</w:t>
      </w:r>
    </w:p>
    <w:p w14:paraId="65229B2F" w14:textId="77777777" w:rsidR="002B36E7" w:rsidRDefault="002B36E7" w:rsidP="002B36E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Конкуренция</w:t>
      </w:r>
    </w:p>
    <w:p w14:paraId="7BA83615" w14:textId="77777777" w:rsidR="002B36E7" w:rsidRDefault="002B36E7" w:rsidP="002B36E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Сотрудничество</w:t>
      </w:r>
    </w:p>
    <w:p w14:paraId="7F2FC5ED" w14:textId="77777777" w:rsidR="002B36E7" w:rsidRDefault="002B36E7" w:rsidP="002B36E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Избежание</w:t>
      </w:r>
    </w:p>
    <w:p w14:paraId="66C91081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Г, Б, А, В</w:t>
      </w:r>
    </w:p>
    <w:p w14:paraId="4A8B04FF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</w:t>
      </w:r>
    </w:p>
    <w:p w14:paraId="524B8633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</w:p>
    <w:p w14:paraId="36682B05" w14:textId="77777777" w:rsidR="002B36E7" w:rsidRDefault="002B36E7" w:rsidP="002B36E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55472626" w14:textId="77777777" w:rsidR="002B36E7" w:rsidRDefault="002B36E7" w:rsidP="002B36E7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14:paraId="258F56A6" w14:textId="77777777" w:rsidR="002B36E7" w:rsidRDefault="002B36E7" w:rsidP="002B36E7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06FBE5CA" w14:textId="77777777" w:rsidR="002B36E7" w:rsidRDefault="002B36E7" w:rsidP="002B36E7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08AB34CD" w14:textId="77777777" w:rsidR="002B36E7" w:rsidRDefault="002B36E7" w:rsidP="002B36E7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B155BB7" w14:textId="77777777" w:rsidR="002B36E7" w:rsidRDefault="002B36E7" w:rsidP="002B36E7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14:paraId="6D6C3AA4" w14:textId="77777777" w:rsidR="002B36E7" w:rsidRDefault="002B36E7" w:rsidP="002B36E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1.______________–</w:t>
      </w:r>
      <w:r>
        <w:rPr>
          <w:rFonts w:ascii="Times New Roman" w:hAnsi="Times New Roman"/>
          <w:sz w:val="28"/>
          <w:szCs w:val="28"/>
        </w:rPr>
        <w:t xml:space="preserve"> сознание субъектом самого себя, своего взаимодействия с объективным миром и миром субъективным (психикой), своих жизненно важных потребностей, мыслей, чувств, мотивов, инстинктов, переживаний, действий.</w:t>
      </w:r>
    </w:p>
    <w:p w14:paraId="6C12AA80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самосознание</w:t>
      </w:r>
    </w:p>
    <w:p w14:paraId="2323D355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</w:t>
      </w:r>
    </w:p>
    <w:p w14:paraId="306F2DD6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43E28EF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2. ____________ – г</w:t>
      </w:r>
      <w:r>
        <w:rPr>
          <w:rFonts w:ascii="Times New Roman" w:hAnsi="Times New Roman"/>
          <w:sz w:val="28"/>
          <w:szCs w:val="28"/>
        </w:rPr>
        <w:t>руппа людей, которые живут вместе и связаны между собой родством или супружескими отношениями.</w:t>
      </w:r>
    </w:p>
    <w:p w14:paraId="4FB52985" w14:textId="77777777" w:rsidR="002B36E7" w:rsidRDefault="002B36E7" w:rsidP="002B36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семья</w:t>
      </w:r>
    </w:p>
    <w:p w14:paraId="7406C534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42C85FB1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C0BD043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3.</w:t>
      </w:r>
      <w:r>
        <w:rPr>
          <w:rFonts w:ascii="Times New Roman" w:hAnsi="Times New Roman"/>
          <w:i/>
          <w:sz w:val="28"/>
          <w:szCs w:val="28"/>
        </w:rPr>
        <w:t xml:space="preserve"> ___________ – </w:t>
      </w:r>
      <w:r>
        <w:rPr>
          <w:rFonts w:ascii="Times New Roman" w:hAnsi="Times New Roman"/>
          <w:iCs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тносительно устойчивая система социально- значимых отношений (качеств), характеризующая индивида как члена того или иного общества или группы.</w:t>
      </w:r>
    </w:p>
    <w:p w14:paraId="0C414E58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личность</w:t>
      </w:r>
    </w:p>
    <w:p w14:paraId="40673BB1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5369D835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E983A1B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____________ – способ, посредством которого познается предмет науки.</w:t>
      </w:r>
    </w:p>
    <w:p w14:paraId="50F9D0E9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AD04FD7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метод</w:t>
      </w:r>
    </w:p>
    <w:p w14:paraId="4493B2BD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713CC902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3F85573" w14:textId="77777777" w:rsidR="002B36E7" w:rsidRDefault="002B36E7" w:rsidP="002B36E7">
      <w:pPr>
        <w:spacing w:after="0"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28F30335" w14:textId="77777777" w:rsidR="002B36E7" w:rsidRDefault="002B36E7" w:rsidP="002B36E7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14:paraId="0DCEC759" w14:textId="77777777" w:rsidR="002B36E7" w:rsidRDefault="002B36E7" w:rsidP="002B36E7">
      <w:pPr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50C2528F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Интеграция всех свойств человека как индивида, субъекта деятельности и личности – это ______________.</w:t>
      </w:r>
    </w:p>
    <w:p w14:paraId="49E61EC0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индивидуальность</w:t>
      </w:r>
    </w:p>
    <w:p w14:paraId="1C368DAF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Компетенции: УК-3</w:t>
      </w:r>
    </w:p>
    <w:p w14:paraId="73E6358F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1A1979F" w14:textId="3EB2BC7A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Продукт определенных исторических условий, черты которого закрепляются на протяжении ряда поколений – это __________</w:t>
      </w:r>
      <w:r w:rsidR="00542485">
        <w:rPr>
          <w:rFonts w:ascii="Times New Roman" w:hAnsi="Times New Roman"/>
          <w:sz w:val="28"/>
          <w:szCs w:val="28"/>
        </w:rPr>
        <w:t xml:space="preserve"> характер</w:t>
      </w:r>
      <w:r>
        <w:rPr>
          <w:rFonts w:ascii="Times New Roman" w:hAnsi="Times New Roman"/>
          <w:sz w:val="28"/>
          <w:szCs w:val="28"/>
        </w:rPr>
        <w:t>.</w:t>
      </w:r>
    </w:p>
    <w:p w14:paraId="0F42A587" w14:textId="69F56504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национальный </w:t>
      </w:r>
    </w:p>
    <w:p w14:paraId="0AD4DBB3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22FD2996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53124E0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Культурные различия могут влиять на восприятие ____________через различные подходы к коммуникации, ______________и ожиданиям от поведения других. </w:t>
      </w:r>
    </w:p>
    <w:p w14:paraId="296086DC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конфликт, разрешению споров</w:t>
      </w:r>
    </w:p>
    <w:p w14:paraId="77226575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</w:t>
      </w:r>
    </w:p>
    <w:p w14:paraId="7D9B3AE7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2FA46E" w14:textId="5DD6AD68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</w:t>
      </w:r>
      <w:r w:rsidR="00746A08">
        <w:t> </w:t>
      </w:r>
      <w:r w:rsidR="00B143BD">
        <w:rPr>
          <w:rFonts w:ascii="Times New Roman" w:hAnsi="Times New Roman"/>
          <w:bCs/>
          <w:iCs/>
          <w:sz w:val="28"/>
          <w:szCs w:val="28"/>
        </w:rPr>
        <w:t>Функция социальной</w:t>
      </w:r>
      <w:r>
        <w:rPr>
          <w:rFonts w:ascii="Times New Roman" w:hAnsi="Times New Roman"/>
          <w:bCs/>
          <w:iCs/>
          <w:sz w:val="28"/>
          <w:szCs w:val="28"/>
        </w:rPr>
        <w:t>_______________ характеризует определенную готовность субъекта реагировать на явления социальной жизни</w:t>
      </w:r>
      <w:r>
        <w:rPr>
          <w:rFonts w:ascii="Times New Roman" w:hAnsi="Times New Roman"/>
          <w:sz w:val="28"/>
          <w:szCs w:val="28"/>
        </w:rPr>
        <w:t>.</w:t>
      </w:r>
    </w:p>
    <w:p w14:paraId="09C3FB30" w14:textId="4DA97F54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установки</w:t>
      </w:r>
    </w:p>
    <w:p w14:paraId="3E881124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05066E78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2C8A3A5" w14:textId="77777777" w:rsidR="002B36E7" w:rsidRDefault="002B36E7" w:rsidP="002B36E7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открытого типа с развернутым ответом</w:t>
      </w:r>
    </w:p>
    <w:p w14:paraId="463AD7AB" w14:textId="77777777" w:rsidR="002B36E7" w:rsidRDefault="002B36E7" w:rsidP="002B36E7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14:paraId="5A709615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 Прочитайте текст и запишите развернутый ответ.</w:t>
      </w:r>
    </w:p>
    <w:p w14:paraId="2C3A911A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Учащийся грубо нарушает дисциплину. После бесед с ним уверяет, что больше подобного не повторится. Но выходя за дверь класса, все начинает сначала. Подобное поведение продолжается довольно долго.</w:t>
      </w:r>
    </w:p>
    <w:p w14:paraId="5DDD5461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Что можно сделать для улучшения ситуации?</w:t>
      </w:r>
    </w:p>
    <w:p w14:paraId="0EFB0773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Время выполнения – 10 мин.</w:t>
      </w:r>
    </w:p>
    <w:p w14:paraId="4F598411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Ожидаемый результат: решаем конфликт комплексно с психологом, родителями с учетом профиля личности ученика.</w:t>
      </w:r>
    </w:p>
    <w:p w14:paraId="382C7058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1BDEB697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УК-3, ОПК-1</w:t>
      </w:r>
    </w:p>
    <w:p w14:paraId="4A0F716F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D7F7A1A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2. Прочитайте текст и запишите развернутый ответ.</w:t>
      </w:r>
    </w:p>
    <w:p w14:paraId="2E7C1BED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Мама предлагает Мише (2г.5 мес.) лечь спать, а ему не хочется. Мама обращается к сыну: «Ты уже большой. Сейчас папа увидит, как ты научился расшнуровывать ботинки и как умеешь аккуратно складывать одежду». Проанализируйте</w:t>
      </w:r>
      <w:r>
        <w:rPr>
          <w:rFonts w:ascii="Times New Roman" w:hAnsi="Times New Roman"/>
          <w:iCs/>
          <w:sz w:val="28"/>
          <w:szCs w:val="28"/>
        </w:rPr>
        <w:tab/>
        <w:t xml:space="preserve"> действия мамы, на какие развивающиеся качества личности опирается мама?</w:t>
      </w:r>
    </w:p>
    <w:p w14:paraId="6A481CD3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Время выполнения – 10 мин.</w:t>
      </w:r>
    </w:p>
    <w:p w14:paraId="6B86C0A9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Ожидаемый результат: мама обыгрывает ситуацию и опирается на развивающуюся самостоятельность</w:t>
      </w:r>
      <w:r>
        <w:rPr>
          <w:rFonts w:ascii="Times New Roman" w:hAnsi="Times New Roman"/>
          <w:sz w:val="28"/>
          <w:szCs w:val="28"/>
        </w:rPr>
        <w:t>.</w:t>
      </w:r>
    </w:p>
    <w:p w14:paraId="5DF01BDB" w14:textId="77FB0E28" w:rsidR="00542485" w:rsidRDefault="002B36E7" w:rsidP="0054248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Критерии </w:t>
      </w:r>
      <w:r w:rsidR="00542485">
        <w:rPr>
          <w:rFonts w:ascii="Times New Roman" w:hAnsi="Times New Roman"/>
          <w:sz w:val="28"/>
          <w:szCs w:val="28"/>
        </w:rPr>
        <w:t>оценивания: наличие в ответе смысловых элементов из вышеперечисленных.</w:t>
      </w:r>
    </w:p>
    <w:p w14:paraId="516A40D8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74466E0A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F87217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3. Прочитайте текст и запишите развернутый ответ.</w:t>
      </w:r>
    </w:p>
    <w:p w14:paraId="723DAAF4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Сережа к моменту поступления в школу он мог читать, считать. Хотя он пошел в школу с большой радостью, с первых дней учебы он стал нарушать дисциплину. Как только Сережа стал обнаруживать трудности в обучении, преодоление которых требовало систематических занятий, волевых усилий, мальчик стал получать плохие отметки.</w:t>
      </w:r>
    </w:p>
    <w:p w14:paraId="42D4413C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Что послужило причиной неуспехов Сережи в школе, как помочь мальчику хорошо учиться?</w:t>
      </w:r>
    </w:p>
    <w:p w14:paraId="63D77888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Время выполнения – 15 мин.</w:t>
      </w:r>
    </w:p>
    <w:p w14:paraId="5C37DC29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Ожидаемый результат: у ребенка не сформирована психологическая готовность к школе. Важно развивать мотивационное поведение ребенка</w:t>
      </w:r>
      <w:r>
        <w:rPr>
          <w:rFonts w:ascii="Times New Roman" w:hAnsi="Times New Roman"/>
          <w:sz w:val="28"/>
          <w:szCs w:val="28"/>
        </w:rPr>
        <w:t>.</w:t>
      </w:r>
    </w:p>
    <w:p w14:paraId="58A938DD" w14:textId="77777777" w:rsidR="00746A08" w:rsidRDefault="002B36E7" w:rsidP="00746A0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746A08">
        <w:rPr>
          <w:rFonts w:ascii="Times New Roman" w:hAnsi="Times New Roman"/>
          <w:sz w:val="28"/>
          <w:szCs w:val="28"/>
        </w:rPr>
        <w:t>наличие в ответе смысловых элементов из вышеперечисленных.</w:t>
      </w:r>
    </w:p>
    <w:p w14:paraId="0E5B2555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ОПК-1</w:t>
      </w:r>
    </w:p>
    <w:p w14:paraId="59B3DBF5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40A3B0A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4. Прочитайте случай, найдите в нем один или несколько законов социальной психологии (групповые эффекты), объясните, почему здесь срабатывает тот или иной эффект, какие у этого эффекта могут быть положительные и отрицательные последствия.</w:t>
      </w:r>
    </w:p>
    <w:p w14:paraId="7787E431" w14:textId="77777777" w:rsidR="002B36E7" w:rsidRDefault="002B36E7" w:rsidP="002B36E7">
      <w:pPr>
        <w:spacing w:after="0" w:line="276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Василий устроился на новую работу. В новом коллективе он старается прислушиваться к тому, что говорят другие сотрудники. Он ходит с ними на обед в столовую, внимательно слушает те истории, которые они пересказывают. Василий начинает недолюбливать руководителя подразделения. Он считает начальника злым и чересчур требовательным. Сам он ни разу не видел начальника, не сталкивался с действиями начальника, но опирается на те истории, которые предаются в коллективе. </w:t>
      </w:r>
    </w:p>
    <w:p w14:paraId="334A2BC8" w14:textId="77777777" w:rsidR="002B36E7" w:rsidRDefault="002B36E7" w:rsidP="002B36E7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Время выполнения – 15 мин.</w:t>
      </w:r>
    </w:p>
    <w:p w14:paraId="3F7E546C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Ожидаемый результат: </w:t>
      </w:r>
      <w:r>
        <w:rPr>
          <w:rFonts w:ascii="Times New Roman" w:hAnsi="Times New Roman"/>
          <w:sz w:val="28"/>
          <w:szCs w:val="28"/>
        </w:rPr>
        <w:t xml:space="preserve">весь спектр причины того, что Василий начал опираться на чужое мнение, нельзя описать только одним эффектом. Здесь имеет место быть целому комплексу эффектов и не только групповых. </w:t>
      </w:r>
    </w:p>
    <w:p w14:paraId="6C7998FC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это так называемый эффект конформизма. Это изменение поведения или мнения человека в результате реального или воображаемого давления группы. Изучение эффекта конформизма весьма популярно в социальной психологии. </w:t>
      </w:r>
    </w:p>
    <w:p w14:paraId="0FEEEF04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конформизма возрастает, если задание сложное или испытуемый чувствует свою некомпетентность.</w:t>
      </w:r>
    </w:p>
    <w:p w14:paraId="5C541C7B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групповом взаимодействии эффект конформизма играет существенную роль, поскольку является одним из механизмов принятия группового решения.</w:t>
      </w:r>
    </w:p>
    <w:p w14:paraId="21D58515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Второй это эффект группового фаворитизма. Это тенденция каким-либо образом благоприятствовать членам своей группы, в противовес членам другой группы. </w:t>
      </w:r>
    </w:p>
    <w:p w14:paraId="175F4DC6" w14:textId="77777777" w:rsidR="002B36E7" w:rsidRDefault="002B36E7" w:rsidP="002B36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стратегии разрешения конфликтов.</w:t>
      </w:r>
    </w:p>
    <w:p w14:paraId="3E3761EC" w14:textId="77777777" w:rsidR="002B36E7" w:rsidRDefault="002B36E7" w:rsidP="002B36E7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Компетенции: УК-3, ОПК-1</w:t>
      </w:r>
      <w:bookmarkEnd w:id="0"/>
    </w:p>
    <w:sectPr w:rsidR="002B36E7" w:rsidSect="007D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FB7DA2"/>
    <w:multiLevelType w:val="hybridMultilevel"/>
    <w:tmpl w:val="8E84E8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11741"/>
    <w:multiLevelType w:val="hybridMultilevel"/>
    <w:tmpl w:val="1A8A8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71ACE"/>
    <w:multiLevelType w:val="multilevel"/>
    <w:tmpl w:val="14D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6036964"/>
    <w:multiLevelType w:val="hybridMultilevel"/>
    <w:tmpl w:val="6B507EF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B56E66"/>
    <w:multiLevelType w:val="hybridMultilevel"/>
    <w:tmpl w:val="9AE48E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CB538F5"/>
    <w:multiLevelType w:val="hybridMultilevel"/>
    <w:tmpl w:val="D1FAEF4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95E6226"/>
    <w:multiLevelType w:val="multilevel"/>
    <w:tmpl w:val="0916F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A0E3C37"/>
    <w:multiLevelType w:val="multilevel"/>
    <w:tmpl w:val="9732C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229"/>
    <w:rsid w:val="00075E00"/>
    <w:rsid w:val="000C2229"/>
    <w:rsid w:val="00126B35"/>
    <w:rsid w:val="00185A91"/>
    <w:rsid w:val="00261B0A"/>
    <w:rsid w:val="002B36E7"/>
    <w:rsid w:val="003037A7"/>
    <w:rsid w:val="00307305"/>
    <w:rsid w:val="0031201F"/>
    <w:rsid w:val="003A1738"/>
    <w:rsid w:val="003C2E11"/>
    <w:rsid w:val="003C37E0"/>
    <w:rsid w:val="003E6C90"/>
    <w:rsid w:val="003E78FE"/>
    <w:rsid w:val="00410009"/>
    <w:rsid w:val="00423199"/>
    <w:rsid w:val="004374B0"/>
    <w:rsid w:val="00491BD9"/>
    <w:rsid w:val="004A2700"/>
    <w:rsid w:val="00502B13"/>
    <w:rsid w:val="0050500F"/>
    <w:rsid w:val="00517EE7"/>
    <w:rsid w:val="005317CA"/>
    <w:rsid w:val="00535441"/>
    <w:rsid w:val="00542485"/>
    <w:rsid w:val="005C2499"/>
    <w:rsid w:val="005E2E1F"/>
    <w:rsid w:val="006077BA"/>
    <w:rsid w:val="0061618C"/>
    <w:rsid w:val="00616DCD"/>
    <w:rsid w:val="006C750A"/>
    <w:rsid w:val="00703CEE"/>
    <w:rsid w:val="00740AD4"/>
    <w:rsid w:val="00746A08"/>
    <w:rsid w:val="00770E1F"/>
    <w:rsid w:val="00781791"/>
    <w:rsid w:val="007D3F60"/>
    <w:rsid w:val="00810C08"/>
    <w:rsid w:val="00817F4B"/>
    <w:rsid w:val="008C30E5"/>
    <w:rsid w:val="008F4DA1"/>
    <w:rsid w:val="009C2F81"/>
    <w:rsid w:val="009C385B"/>
    <w:rsid w:val="00A00391"/>
    <w:rsid w:val="00A570A6"/>
    <w:rsid w:val="00A84575"/>
    <w:rsid w:val="00AA1BA1"/>
    <w:rsid w:val="00AA5CC0"/>
    <w:rsid w:val="00AB0432"/>
    <w:rsid w:val="00AB754A"/>
    <w:rsid w:val="00B143BD"/>
    <w:rsid w:val="00B240E0"/>
    <w:rsid w:val="00B37AD9"/>
    <w:rsid w:val="00B4167C"/>
    <w:rsid w:val="00C0021E"/>
    <w:rsid w:val="00C4125E"/>
    <w:rsid w:val="00C44C7B"/>
    <w:rsid w:val="00C728E6"/>
    <w:rsid w:val="00C7461B"/>
    <w:rsid w:val="00CC1370"/>
    <w:rsid w:val="00CD2721"/>
    <w:rsid w:val="00CF29F5"/>
    <w:rsid w:val="00D3199A"/>
    <w:rsid w:val="00D851D9"/>
    <w:rsid w:val="00DC78B5"/>
    <w:rsid w:val="00DE183E"/>
    <w:rsid w:val="00E36C6C"/>
    <w:rsid w:val="00E766B9"/>
    <w:rsid w:val="00EF64FB"/>
    <w:rsid w:val="00F65F6E"/>
    <w:rsid w:val="00FC14D8"/>
    <w:rsid w:val="00FC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F888B3"/>
  <w15:docId w15:val="{8B6835A3-1802-49C6-BF0E-F4B91B60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A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6C9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B36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styleId="a4">
    <w:name w:val="Strong"/>
    <w:uiPriority w:val="22"/>
    <w:qFormat/>
    <w:locked/>
    <w:rsid w:val="002B36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3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1361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ADMIN</cp:lastModifiedBy>
  <cp:revision>61</cp:revision>
  <dcterms:created xsi:type="dcterms:W3CDTF">2025-03-27T11:25:00Z</dcterms:created>
  <dcterms:modified xsi:type="dcterms:W3CDTF">2025-10-17T07:56:00Z</dcterms:modified>
</cp:coreProperties>
</file>