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6D" w:rsidRDefault="001E6060" w:rsidP="00B7746D">
      <w:pPr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1E6060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:rsidR="00B7746D" w:rsidRDefault="001E6060" w:rsidP="00B7746D">
      <w:pPr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1E6060">
        <w:rPr>
          <w:rFonts w:ascii="Times New Roman" w:eastAsia="Aptos" w:hAnsi="Times New Roman" w:cs="Times New Roman"/>
          <w:b/>
          <w:kern w:val="2"/>
          <w:sz w:val="28"/>
          <w:szCs w:val="28"/>
        </w:rPr>
        <w:t>«Специальные программы САПР»</w:t>
      </w:r>
    </w:p>
    <w:p w:rsidR="00B7746D" w:rsidRDefault="00B7746D" w:rsidP="00B7746D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B7746D" w:rsidRDefault="00B7746D" w:rsidP="00B7746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AB292A" w:rsidRPr="00B7746D" w:rsidRDefault="00AB292A" w:rsidP="00B7746D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1E6060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:rsidR="00AB292A" w:rsidRPr="001E6060" w:rsidRDefault="00AB292A" w:rsidP="00B774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292A" w:rsidRPr="001E6060" w:rsidRDefault="00AB292A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6060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AB292A" w:rsidRPr="001E6060" w:rsidRDefault="00AB292A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6060" w:rsidRPr="001E6060" w:rsidRDefault="001E6060" w:rsidP="00B7746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1E6060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1E6060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DAF">
        <w:rPr>
          <w:rFonts w:ascii="Times New Roman" w:hAnsi="Times New Roman" w:cs="Times New Roman"/>
          <w:sz w:val="28"/>
          <w:szCs w:val="28"/>
        </w:rPr>
        <w:t>Какой из следующих типов программного обеспечения относится к САПР?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DAF">
        <w:rPr>
          <w:rFonts w:ascii="Times New Roman" w:hAnsi="Times New Roman" w:cs="Times New Roman"/>
          <w:sz w:val="28"/>
          <w:szCs w:val="28"/>
        </w:rPr>
        <w:t xml:space="preserve">A) </w:t>
      </w:r>
      <w:r w:rsidR="00B7746D">
        <w:rPr>
          <w:rFonts w:ascii="Times New Roman" w:hAnsi="Times New Roman" w:cs="Times New Roman"/>
          <w:sz w:val="28"/>
          <w:szCs w:val="28"/>
        </w:rPr>
        <w:t>т</w:t>
      </w:r>
      <w:r w:rsidRPr="00B61DAF">
        <w:rPr>
          <w:rFonts w:ascii="Times New Roman" w:hAnsi="Times New Roman" w:cs="Times New Roman"/>
          <w:sz w:val="28"/>
          <w:szCs w:val="28"/>
        </w:rPr>
        <w:t xml:space="preserve">екстовый редактор  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B61DAF">
        <w:rPr>
          <w:rFonts w:ascii="Times New Roman" w:hAnsi="Times New Roman" w:cs="Times New Roman"/>
          <w:sz w:val="28"/>
          <w:szCs w:val="28"/>
        </w:rPr>
        <w:t xml:space="preserve">) </w:t>
      </w:r>
      <w:r w:rsidR="00B7746D">
        <w:rPr>
          <w:rFonts w:ascii="Times New Roman" w:hAnsi="Times New Roman" w:cs="Times New Roman"/>
          <w:sz w:val="28"/>
          <w:szCs w:val="28"/>
        </w:rPr>
        <w:t>г</w:t>
      </w:r>
      <w:r w:rsidRPr="00B61DAF">
        <w:rPr>
          <w:rFonts w:ascii="Times New Roman" w:hAnsi="Times New Roman" w:cs="Times New Roman"/>
          <w:sz w:val="28"/>
          <w:szCs w:val="28"/>
        </w:rPr>
        <w:t xml:space="preserve">рафический редактор  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61DAF">
        <w:rPr>
          <w:rFonts w:ascii="Times New Roman" w:hAnsi="Times New Roman" w:cs="Times New Roman"/>
          <w:sz w:val="28"/>
          <w:szCs w:val="28"/>
        </w:rPr>
        <w:t xml:space="preserve">) CAD-система  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B7746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нтивирусное ПО  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DA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61D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1E6060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1E6060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DAF">
        <w:rPr>
          <w:rFonts w:ascii="Times New Roman" w:hAnsi="Times New Roman" w:cs="Times New Roman"/>
          <w:sz w:val="28"/>
          <w:szCs w:val="28"/>
        </w:rPr>
        <w:t>Что из следующего является основным преимуществом использования САПР?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DAF">
        <w:rPr>
          <w:rFonts w:ascii="Times New Roman" w:hAnsi="Times New Roman" w:cs="Times New Roman"/>
          <w:sz w:val="28"/>
          <w:szCs w:val="28"/>
        </w:rPr>
        <w:t xml:space="preserve">A) </w:t>
      </w:r>
      <w:r w:rsidR="00B7746D">
        <w:rPr>
          <w:rFonts w:ascii="Times New Roman" w:hAnsi="Times New Roman" w:cs="Times New Roman"/>
          <w:sz w:val="28"/>
          <w:szCs w:val="28"/>
        </w:rPr>
        <w:t>у</w:t>
      </w:r>
      <w:r w:rsidRPr="00B61DAF">
        <w:rPr>
          <w:rFonts w:ascii="Times New Roman" w:hAnsi="Times New Roman" w:cs="Times New Roman"/>
          <w:sz w:val="28"/>
          <w:szCs w:val="28"/>
        </w:rPr>
        <w:t xml:space="preserve">величение времени на проектирование  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B61DAF">
        <w:rPr>
          <w:rFonts w:ascii="Times New Roman" w:hAnsi="Times New Roman" w:cs="Times New Roman"/>
          <w:sz w:val="28"/>
          <w:szCs w:val="28"/>
        </w:rPr>
        <w:t xml:space="preserve">) </w:t>
      </w:r>
      <w:r w:rsidR="00B7746D">
        <w:rPr>
          <w:rFonts w:ascii="Times New Roman" w:hAnsi="Times New Roman" w:cs="Times New Roman"/>
          <w:sz w:val="28"/>
          <w:szCs w:val="28"/>
        </w:rPr>
        <w:t>у</w:t>
      </w:r>
      <w:r w:rsidRPr="00B61DAF">
        <w:rPr>
          <w:rFonts w:ascii="Times New Roman" w:hAnsi="Times New Roman" w:cs="Times New Roman"/>
          <w:sz w:val="28"/>
          <w:szCs w:val="28"/>
        </w:rPr>
        <w:t xml:space="preserve">меньшение точности чертежей  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61DAF">
        <w:rPr>
          <w:rFonts w:ascii="Times New Roman" w:hAnsi="Times New Roman" w:cs="Times New Roman"/>
          <w:sz w:val="28"/>
          <w:szCs w:val="28"/>
        </w:rPr>
        <w:t xml:space="preserve">) </w:t>
      </w:r>
      <w:r w:rsidR="00B7746D">
        <w:rPr>
          <w:rFonts w:ascii="Times New Roman" w:hAnsi="Times New Roman" w:cs="Times New Roman"/>
          <w:sz w:val="28"/>
          <w:szCs w:val="28"/>
        </w:rPr>
        <w:t>а</w:t>
      </w:r>
      <w:r w:rsidRPr="00B61DAF">
        <w:rPr>
          <w:rFonts w:ascii="Times New Roman" w:hAnsi="Times New Roman" w:cs="Times New Roman"/>
          <w:sz w:val="28"/>
          <w:szCs w:val="28"/>
        </w:rPr>
        <w:t xml:space="preserve">втоматизация рутинных задач  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B61DA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61DAF">
        <w:rPr>
          <w:rFonts w:ascii="Times New Roman" w:hAnsi="Times New Roman" w:cs="Times New Roman"/>
          <w:sz w:val="28"/>
          <w:szCs w:val="28"/>
        </w:rPr>
        <w:t>С</w:t>
      </w:r>
      <w:r w:rsidR="00B7746D">
        <w:rPr>
          <w:rFonts w:ascii="Times New Roman" w:hAnsi="Times New Roman" w:cs="Times New Roman"/>
          <w:sz w:val="28"/>
          <w:szCs w:val="28"/>
        </w:rPr>
        <w:t>с</w:t>
      </w:r>
      <w:r w:rsidRPr="00B61DAF">
        <w:rPr>
          <w:rFonts w:ascii="Times New Roman" w:hAnsi="Times New Roman" w:cs="Times New Roman"/>
          <w:sz w:val="28"/>
          <w:szCs w:val="28"/>
        </w:rPr>
        <w:t>ложн</w:t>
      </w:r>
      <w:r>
        <w:rPr>
          <w:rFonts w:ascii="Times New Roman" w:hAnsi="Times New Roman" w:cs="Times New Roman"/>
          <w:sz w:val="28"/>
          <w:szCs w:val="28"/>
        </w:rPr>
        <w:t>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обучении пользователей  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DA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3</w:t>
      </w:r>
      <w:r w:rsidRPr="001E6060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1E6060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DAF">
        <w:rPr>
          <w:rFonts w:ascii="Times New Roman" w:hAnsi="Times New Roman" w:cs="Times New Roman"/>
          <w:sz w:val="28"/>
          <w:szCs w:val="28"/>
        </w:rPr>
        <w:t>Какой из перечисленных компонентов обычно не входит в пакет САПР?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DAF">
        <w:rPr>
          <w:rFonts w:ascii="Times New Roman" w:hAnsi="Times New Roman" w:cs="Times New Roman"/>
          <w:sz w:val="28"/>
          <w:szCs w:val="28"/>
        </w:rPr>
        <w:t xml:space="preserve">A) </w:t>
      </w:r>
      <w:r w:rsidR="00B7746D">
        <w:rPr>
          <w:rFonts w:ascii="Times New Roman" w:hAnsi="Times New Roman" w:cs="Times New Roman"/>
          <w:sz w:val="28"/>
          <w:szCs w:val="28"/>
        </w:rPr>
        <w:t>м</w:t>
      </w:r>
      <w:r w:rsidRPr="00B61DAF">
        <w:rPr>
          <w:rFonts w:ascii="Times New Roman" w:hAnsi="Times New Roman" w:cs="Times New Roman"/>
          <w:sz w:val="28"/>
          <w:szCs w:val="28"/>
        </w:rPr>
        <w:t xml:space="preserve">оделирование  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B61DAF">
        <w:rPr>
          <w:rFonts w:ascii="Times New Roman" w:hAnsi="Times New Roman" w:cs="Times New Roman"/>
          <w:sz w:val="28"/>
          <w:szCs w:val="28"/>
        </w:rPr>
        <w:t xml:space="preserve">) </w:t>
      </w:r>
      <w:r w:rsidR="00B7746D">
        <w:rPr>
          <w:rFonts w:ascii="Times New Roman" w:hAnsi="Times New Roman" w:cs="Times New Roman"/>
          <w:sz w:val="28"/>
          <w:szCs w:val="28"/>
        </w:rPr>
        <w:t>а</w:t>
      </w:r>
      <w:r w:rsidRPr="00B61DAF">
        <w:rPr>
          <w:rFonts w:ascii="Times New Roman" w:hAnsi="Times New Roman" w:cs="Times New Roman"/>
          <w:sz w:val="28"/>
          <w:szCs w:val="28"/>
        </w:rPr>
        <w:t xml:space="preserve">нализ  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61DAF">
        <w:rPr>
          <w:rFonts w:ascii="Times New Roman" w:hAnsi="Times New Roman" w:cs="Times New Roman"/>
          <w:sz w:val="28"/>
          <w:szCs w:val="28"/>
        </w:rPr>
        <w:t xml:space="preserve">) </w:t>
      </w:r>
      <w:r w:rsidR="00B7746D">
        <w:rPr>
          <w:rFonts w:ascii="Times New Roman" w:hAnsi="Times New Roman" w:cs="Times New Roman"/>
          <w:sz w:val="28"/>
          <w:szCs w:val="28"/>
        </w:rPr>
        <w:t>к</w:t>
      </w:r>
      <w:r w:rsidRPr="00B61DAF">
        <w:rPr>
          <w:rFonts w:ascii="Times New Roman" w:hAnsi="Times New Roman" w:cs="Times New Roman"/>
          <w:sz w:val="28"/>
          <w:szCs w:val="28"/>
        </w:rPr>
        <w:t xml:space="preserve">омпьютерное графическое оформление  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B61DAF">
        <w:rPr>
          <w:rFonts w:ascii="Times New Roman" w:hAnsi="Times New Roman" w:cs="Times New Roman"/>
          <w:sz w:val="28"/>
          <w:szCs w:val="28"/>
        </w:rPr>
        <w:t xml:space="preserve">) </w:t>
      </w:r>
      <w:r w:rsidR="00B7746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оздание текстовых документов 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DA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Г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4</w:t>
      </w:r>
      <w:r w:rsidRPr="001E6060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1E6060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DAF">
        <w:rPr>
          <w:rFonts w:ascii="Times New Roman" w:hAnsi="Times New Roman" w:cs="Times New Roman"/>
          <w:sz w:val="28"/>
          <w:szCs w:val="28"/>
        </w:rPr>
        <w:t>Какой инструмент в САПР позволяет выполнять проверку на коллизии между объектами?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DAF">
        <w:rPr>
          <w:rFonts w:ascii="Times New Roman" w:hAnsi="Times New Roman" w:cs="Times New Roman"/>
          <w:sz w:val="28"/>
          <w:szCs w:val="28"/>
        </w:rPr>
        <w:t xml:space="preserve">A) </w:t>
      </w:r>
      <w:r w:rsidR="00B7746D">
        <w:rPr>
          <w:rFonts w:ascii="Times New Roman" w:hAnsi="Times New Roman" w:cs="Times New Roman"/>
          <w:sz w:val="28"/>
          <w:szCs w:val="28"/>
        </w:rPr>
        <w:t>с</w:t>
      </w:r>
      <w:r w:rsidRPr="00B61DAF">
        <w:rPr>
          <w:rFonts w:ascii="Times New Roman" w:hAnsi="Times New Roman" w:cs="Times New Roman"/>
          <w:sz w:val="28"/>
          <w:szCs w:val="28"/>
        </w:rPr>
        <w:t xml:space="preserve">истема координат  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B61DAF">
        <w:rPr>
          <w:rFonts w:ascii="Times New Roman" w:hAnsi="Times New Roman" w:cs="Times New Roman"/>
          <w:sz w:val="28"/>
          <w:szCs w:val="28"/>
        </w:rPr>
        <w:t xml:space="preserve">) </w:t>
      </w:r>
      <w:r w:rsidR="00B7746D">
        <w:rPr>
          <w:rFonts w:ascii="Times New Roman" w:hAnsi="Times New Roman" w:cs="Times New Roman"/>
          <w:sz w:val="28"/>
          <w:szCs w:val="28"/>
        </w:rPr>
        <w:t>с</w:t>
      </w:r>
      <w:r w:rsidRPr="00B61DAF">
        <w:rPr>
          <w:rFonts w:ascii="Times New Roman" w:hAnsi="Times New Roman" w:cs="Times New Roman"/>
          <w:sz w:val="28"/>
          <w:szCs w:val="28"/>
        </w:rPr>
        <w:t xml:space="preserve">лой  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61DAF">
        <w:rPr>
          <w:rFonts w:ascii="Times New Roman" w:hAnsi="Times New Roman" w:cs="Times New Roman"/>
          <w:sz w:val="28"/>
          <w:szCs w:val="28"/>
        </w:rPr>
        <w:t xml:space="preserve">) </w:t>
      </w:r>
      <w:r w:rsidR="00B7746D">
        <w:rPr>
          <w:rFonts w:ascii="Times New Roman" w:hAnsi="Times New Roman" w:cs="Times New Roman"/>
          <w:sz w:val="28"/>
          <w:szCs w:val="28"/>
        </w:rPr>
        <w:t>м</w:t>
      </w:r>
      <w:r w:rsidRPr="00B61DAF">
        <w:rPr>
          <w:rFonts w:ascii="Times New Roman" w:hAnsi="Times New Roman" w:cs="Times New Roman"/>
          <w:sz w:val="28"/>
          <w:szCs w:val="28"/>
        </w:rPr>
        <w:t xml:space="preserve">одуль анализа  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B7746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оманда "Создать"  </w:t>
      </w:r>
    </w:p>
    <w:p w:rsid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DAF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61D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1DAF" w:rsidRP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B61DAF" w:rsidRDefault="00B61DA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5AE4" w:rsidRPr="00E15AE4" w:rsidRDefault="00E15AE4" w:rsidP="00B7746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5</w:t>
      </w:r>
      <w:r w:rsidRPr="001E6060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1E6060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BD4FE2" w:rsidRPr="001E6060" w:rsidRDefault="00BD4FE2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6060">
        <w:rPr>
          <w:rFonts w:ascii="Times New Roman" w:hAnsi="Times New Roman" w:cs="Times New Roman"/>
          <w:sz w:val="28"/>
          <w:szCs w:val="28"/>
        </w:rPr>
        <w:t>Какой из следующих программных продуктов является системой САПР для 2D и 3D проектирования?</w:t>
      </w:r>
    </w:p>
    <w:p w:rsidR="00BD4FE2" w:rsidRPr="001E6060" w:rsidRDefault="00BD4FE2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060">
        <w:rPr>
          <w:rFonts w:ascii="Times New Roman" w:hAnsi="Times New Roman" w:cs="Times New Roman"/>
          <w:sz w:val="28"/>
          <w:szCs w:val="28"/>
          <w:lang w:val="en-US"/>
        </w:rPr>
        <w:t xml:space="preserve">A) Microsoft Word  </w:t>
      </w:r>
    </w:p>
    <w:p w:rsidR="00BD4FE2" w:rsidRPr="001E6060" w:rsidRDefault="00E15AE4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BD4FE2" w:rsidRPr="001E6060">
        <w:rPr>
          <w:rFonts w:ascii="Times New Roman" w:hAnsi="Times New Roman" w:cs="Times New Roman"/>
          <w:sz w:val="28"/>
          <w:szCs w:val="28"/>
          <w:lang w:val="en-US"/>
        </w:rPr>
        <w:t xml:space="preserve">) AutoCAD  </w:t>
      </w:r>
    </w:p>
    <w:p w:rsidR="00BD4FE2" w:rsidRPr="001E6060" w:rsidRDefault="00E15AE4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D4FE2" w:rsidRPr="001E6060">
        <w:rPr>
          <w:rFonts w:ascii="Times New Roman" w:hAnsi="Times New Roman" w:cs="Times New Roman"/>
          <w:sz w:val="28"/>
          <w:szCs w:val="28"/>
          <w:lang w:val="en-US"/>
        </w:rPr>
        <w:t xml:space="preserve">) Adobe Photoshop  </w:t>
      </w:r>
    </w:p>
    <w:p w:rsidR="00BD4FE2" w:rsidRPr="00796A3F" w:rsidRDefault="00E15AE4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D4FE2" w:rsidRPr="00796A3F">
        <w:rPr>
          <w:rFonts w:ascii="Times New Roman" w:hAnsi="Times New Roman" w:cs="Times New Roman"/>
          <w:sz w:val="28"/>
          <w:szCs w:val="28"/>
        </w:rPr>
        <w:t xml:space="preserve">) </w:t>
      </w:r>
      <w:r w:rsidR="00BD4FE2" w:rsidRPr="00E15AE4">
        <w:rPr>
          <w:rFonts w:ascii="Times New Roman" w:hAnsi="Times New Roman" w:cs="Times New Roman"/>
          <w:sz w:val="28"/>
          <w:szCs w:val="28"/>
          <w:lang w:val="en-US"/>
        </w:rPr>
        <w:t>Notepad</w:t>
      </w:r>
      <w:r w:rsidR="00BD4FE2" w:rsidRPr="00796A3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D4FE2" w:rsidRPr="001E6060" w:rsidRDefault="00BD4FE2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606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15AE4">
        <w:rPr>
          <w:rFonts w:ascii="Times New Roman" w:hAnsi="Times New Roman" w:cs="Times New Roman"/>
          <w:sz w:val="28"/>
          <w:szCs w:val="28"/>
        </w:rPr>
        <w:t>Б</w:t>
      </w:r>
    </w:p>
    <w:p w:rsidR="00E15AE4" w:rsidRPr="00B61DAF" w:rsidRDefault="00E15AE4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BD4FE2" w:rsidRDefault="00BD4FE2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2EB1" w:rsidRPr="00432EB1" w:rsidRDefault="00432EB1" w:rsidP="00B7746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6</w:t>
      </w:r>
      <w:r w:rsidRPr="001E6060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1E6060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432EB1" w:rsidRPr="00432EB1" w:rsidRDefault="00432EB1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Назовите </w:t>
      </w:r>
      <w:proofErr w:type="spellStart"/>
      <w:r w:rsidRPr="00432EB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Start"/>
      <w:r w:rsidRPr="00432EB1">
        <w:rPr>
          <w:rFonts w:ascii="Times New Roman" w:eastAsia="Times New Roman" w:hAnsi="Times New Roman" w:cs="Times New Roman"/>
          <w:sz w:val="28"/>
          <w:szCs w:val="28"/>
          <w:lang w:eastAsia="ru-RU"/>
        </w:rPr>
        <w:t>oc</w:t>
      </w:r>
      <w:proofErr w:type="gramEnd"/>
      <w:r w:rsidRPr="00432EB1">
        <w:rPr>
          <w:rFonts w:ascii="Times New Roman" w:eastAsia="Times New Roman" w:hAnsi="Times New Roman" w:cs="Times New Roman"/>
          <w:sz w:val="28"/>
          <w:szCs w:val="28"/>
          <w:lang w:eastAsia="ru-RU"/>
        </w:rPr>
        <w:t>тoинства</w:t>
      </w:r>
      <w:proofErr w:type="spellEnd"/>
      <w:r w:rsidRPr="00432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САПР </w:t>
      </w:r>
      <w:proofErr w:type="spellStart"/>
      <w:r w:rsidRPr="00432EB1">
        <w:rPr>
          <w:rFonts w:ascii="Times New Roman" w:eastAsia="Times New Roman" w:hAnsi="Times New Roman" w:cs="Times New Roman"/>
          <w:sz w:val="28"/>
          <w:szCs w:val="28"/>
          <w:lang w:eastAsia="ru-RU"/>
        </w:rPr>
        <w:t>Julivi</w:t>
      </w:r>
      <w:proofErr w:type="spellEnd"/>
      <w:r w:rsidRPr="00432E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2EB1" w:rsidRPr="00432EB1" w:rsidRDefault="00432EB1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432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746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32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вободный обмен данными с другими программами </w:t>
      </w:r>
    </w:p>
    <w:p w:rsidR="00432EB1" w:rsidRPr="00432EB1" w:rsidRDefault="00432EB1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432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746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432EB1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доступа к другим программам</w:t>
      </w:r>
    </w:p>
    <w:p w:rsidR="00432EB1" w:rsidRPr="00432EB1" w:rsidRDefault="00432EB1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432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746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432EB1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модульного принципа построения</w:t>
      </w:r>
    </w:p>
    <w:p w:rsidR="00432EB1" w:rsidRPr="001E6060" w:rsidRDefault="00432EB1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606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432EB1" w:rsidRPr="00B61DAF" w:rsidRDefault="00432EB1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BD4FE2" w:rsidRPr="00E9279F" w:rsidRDefault="00BD4FE2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2A0B" w:rsidRPr="001E6060" w:rsidRDefault="001F2A0B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6060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1F2A0B" w:rsidRDefault="001F2A0B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279F" w:rsidRPr="00E9279F" w:rsidRDefault="00E9279F" w:rsidP="00B7746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E9279F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E9279F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соответствие между основными </w:t>
      </w:r>
      <w:proofErr w:type="spellStart"/>
      <w:r w:rsidR="00307D6D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особеностями</w:t>
      </w:r>
      <w:proofErr w:type="spellEnd"/>
      <w:r w:rsidR="00307D6D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и</w:t>
      </w:r>
      <w:r w:rsidRPr="00E9279F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</w:t>
      </w:r>
      <w:r w:rsidR="00307D6D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возможностями модулей САПР </w:t>
      </w:r>
      <w:r w:rsidR="00307D6D">
        <w:rPr>
          <w:rFonts w:ascii="Times New Roman" w:eastAsia="Aptos" w:hAnsi="Times New Roman" w:cs="Times New Roman"/>
          <w:i/>
          <w:iCs/>
          <w:kern w:val="2"/>
          <w:sz w:val="28"/>
          <w:szCs w:val="28"/>
          <w:lang w:val="en-US"/>
        </w:rPr>
        <w:t>JULIVI</w:t>
      </w:r>
      <w:r w:rsidRPr="00E9279F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432EB1" w:rsidRPr="00432EB1" w:rsidTr="0008272D">
        <w:tc>
          <w:tcPr>
            <w:tcW w:w="3510" w:type="dxa"/>
            <w:gridSpan w:val="2"/>
          </w:tcPr>
          <w:p w:rsidR="00432EB1" w:rsidRPr="00432EB1" w:rsidRDefault="00432EB1" w:rsidP="00B7746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Категории</w:t>
            </w:r>
          </w:p>
        </w:tc>
        <w:tc>
          <w:tcPr>
            <w:tcW w:w="6379" w:type="dxa"/>
            <w:gridSpan w:val="2"/>
          </w:tcPr>
          <w:p w:rsidR="00432EB1" w:rsidRPr="00432EB1" w:rsidRDefault="00432EB1" w:rsidP="00B7746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Определения</w:t>
            </w:r>
          </w:p>
        </w:tc>
      </w:tr>
      <w:tr w:rsidR="00432EB1" w:rsidRPr="00432EB1" w:rsidTr="0008272D">
        <w:tc>
          <w:tcPr>
            <w:tcW w:w="534" w:type="dxa"/>
          </w:tcPr>
          <w:p w:rsidR="00432EB1" w:rsidRPr="00432EB1" w:rsidRDefault="00432EB1" w:rsidP="00B7746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432EB1" w:rsidRPr="00432EB1" w:rsidRDefault="0084455D" w:rsidP="00B7746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Каковы особенности модуля «</w:t>
            </w:r>
            <w:proofErr w:type="spellStart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Рвскладка</w:t>
            </w:r>
            <w:proofErr w:type="spellEnd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в САПР </w:t>
            </w:r>
            <w:proofErr w:type="spellStart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Julivi</w:t>
            </w:r>
            <w:proofErr w:type="spellEnd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567" w:type="dxa"/>
          </w:tcPr>
          <w:p w:rsidR="00432EB1" w:rsidRPr="00432EB1" w:rsidRDefault="00432EB1" w:rsidP="00B7746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812" w:type="dxa"/>
          </w:tcPr>
          <w:p w:rsidR="00432EB1" w:rsidRPr="00432EB1" w:rsidRDefault="0084455D" w:rsidP="00B774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команды всех основных операций подаются только с помощью клавиш мыши с использованием дополнительных меню</w:t>
            </w:r>
            <w:r w:rsidR="00432EB1" w:rsidRPr="00432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</w:p>
        </w:tc>
      </w:tr>
      <w:tr w:rsidR="00432EB1" w:rsidRPr="00432EB1" w:rsidTr="0008272D">
        <w:tc>
          <w:tcPr>
            <w:tcW w:w="534" w:type="dxa"/>
          </w:tcPr>
          <w:p w:rsidR="00432EB1" w:rsidRPr="00432EB1" w:rsidRDefault="00432EB1" w:rsidP="00B7746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432EB1" w:rsidRPr="00432EB1" w:rsidRDefault="0084455D" w:rsidP="00B774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возможности предоставляет </w:t>
            </w:r>
            <w:proofErr w:type="spellStart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</w:t>
            </w:r>
            <w:proofErr w:type="gramStart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ory</w:t>
            </w:r>
            <w:proofErr w:type="spellEnd"/>
            <w:proofErr w:type="gramEnd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модуль «Технологическая последовательность» в САПР </w:t>
            </w:r>
            <w:proofErr w:type="spellStart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Julivi</w:t>
            </w:r>
            <w:proofErr w:type="spellEnd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567" w:type="dxa"/>
          </w:tcPr>
          <w:p w:rsidR="00432EB1" w:rsidRPr="00432EB1" w:rsidRDefault="00B7746D" w:rsidP="00B7746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</w:t>
            </w:r>
            <w:r w:rsidR="00432EB1" w:rsidRPr="00432EB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432EB1" w:rsidRPr="00432EB1" w:rsidRDefault="0084455D" w:rsidP="00B774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позволяет сформировать последовательность неделимых операций пошива изделия</w:t>
            </w:r>
          </w:p>
        </w:tc>
      </w:tr>
      <w:tr w:rsidR="00432EB1" w:rsidRPr="00432EB1" w:rsidTr="0008272D">
        <w:tc>
          <w:tcPr>
            <w:tcW w:w="534" w:type="dxa"/>
          </w:tcPr>
          <w:p w:rsidR="00432EB1" w:rsidRPr="00432EB1" w:rsidRDefault="00432EB1" w:rsidP="00B7746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432EB1" w:rsidRPr="00432EB1" w:rsidRDefault="0084455D" w:rsidP="00B774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возможности предоставляет </w:t>
            </w:r>
            <w:proofErr w:type="spellStart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</w:t>
            </w:r>
            <w:proofErr w:type="gramStart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ory</w:t>
            </w:r>
            <w:proofErr w:type="spellEnd"/>
            <w:proofErr w:type="gramEnd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модуль «Схема разделения труда» в САПР </w:t>
            </w:r>
            <w:proofErr w:type="spellStart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Julivi</w:t>
            </w:r>
            <w:proofErr w:type="spellEnd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567" w:type="dxa"/>
          </w:tcPr>
          <w:p w:rsidR="00432EB1" w:rsidRPr="00432EB1" w:rsidRDefault="00B7746D" w:rsidP="00B7746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</w:t>
            </w:r>
            <w:r w:rsidR="00432EB1" w:rsidRPr="00432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432EB1" w:rsidRPr="00432EB1" w:rsidRDefault="0084455D" w:rsidP="00B774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комплектует в организационные операции неделимые операции для рабочих мест потока</w:t>
            </w:r>
          </w:p>
        </w:tc>
      </w:tr>
      <w:tr w:rsidR="00432EB1" w:rsidRPr="00432EB1" w:rsidTr="0008272D">
        <w:tc>
          <w:tcPr>
            <w:tcW w:w="534" w:type="dxa"/>
          </w:tcPr>
          <w:p w:rsidR="00432EB1" w:rsidRPr="00432EB1" w:rsidRDefault="00432EB1" w:rsidP="00B7746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976" w:type="dxa"/>
          </w:tcPr>
          <w:p w:rsidR="00432EB1" w:rsidRPr="00432EB1" w:rsidRDefault="0084455D" w:rsidP="00B774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возможности предоставляет модуль «Учет труда сдельщика» в САПР </w:t>
            </w:r>
            <w:proofErr w:type="spellStart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Julivi</w:t>
            </w:r>
            <w:proofErr w:type="spellEnd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567" w:type="dxa"/>
          </w:tcPr>
          <w:p w:rsidR="00432EB1" w:rsidRPr="00432EB1" w:rsidRDefault="00432EB1" w:rsidP="00B7746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Г)</w:t>
            </w:r>
          </w:p>
        </w:tc>
        <w:tc>
          <w:tcPr>
            <w:tcW w:w="5812" w:type="dxa"/>
          </w:tcPr>
          <w:p w:rsidR="00432EB1" w:rsidRPr="00432EB1" w:rsidRDefault="0084455D" w:rsidP="00B774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учет выполнения технологических операций пошива каждым рабочим</w:t>
            </w:r>
          </w:p>
        </w:tc>
      </w:tr>
    </w:tbl>
    <w:p w:rsidR="00432EB1" w:rsidRPr="00307D6D" w:rsidRDefault="0084455D" w:rsidP="00B7746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B61DAF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 w:rsidRPr="0084455D">
        <w:rPr>
          <w:rFonts w:ascii="Times New Roman" w:eastAsia="Aptos" w:hAnsi="Times New Roman" w:cs="Times New Roman"/>
          <w:kern w:val="2"/>
          <w:sz w:val="28"/>
          <w:szCs w:val="28"/>
        </w:rPr>
        <w:t xml:space="preserve"> 1-</w:t>
      </w:r>
      <w:r w:rsidR="00307D6D">
        <w:rPr>
          <w:rFonts w:ascii="Times New Roman" w:eastAsia="Aptos" w:hAnsi="Times New Roman" w:cs="Times New Roman"/>
          <w:kern w:val="2"/>
          <w:sz w:val="28"/>
          <w:szCs w:val="28"/>
        </w:rPr>
        <w:t>А</w:t>
      </w:r>
      <w:r w:rsidRPr="0084455D">
        <w:rPr>
          <w:rFonts w:ascii="Times New Roman" w:eastAsia="Aptos" w:hAnsi="Times New Roman" w:cs="Times New Roman"/>
          <w:kern w:val="2"/>
          <w:sz w:val="28"/>
          <w:szCs w:val="28"/>
        </w:rPr>
        <w:t>, 2-</w:t>
      </w:r>
      <w:r w:rsidR="00307D6D"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Pr="0084455D">
        <w:rPr>
          <w:rFonts w:ascii="Times New Roman" w:eastAsia="Aptos" w:hAnsi="Times New Roman" w:cs="Times New Roman"/>
          <w:kern w:val="2"/>
          <w:sz w:val="28"/>
          <w:szCs w:val="28"/>
        </w:rPr>
        <w:t>, 3-</w:t>
      </w:r>
      <w:r w:rsidR="00307D6D"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Pr="0084455D">
        <w:rPr>
          <w:rFonts w:ascii="Times New Roman" w:eastAsia="Aptos" w:hAnsi="Times New Roman" w:cs="Times New Roman"/>
          <w:kern w:val="2"/>
          <w:sz w:val="28"/>
          <w:szCs w:val="28"/>
        </w:rPr>
        <w:t>, 4-</w:t>
      </w:r>
      <w:r w:rsidR="00307D6D"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</w:p>
    <w:p w:rsidR="00307D6D" w:rsidRPr="00796A3F" w:rsidRDefault="00307D6D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307D6D" w:rsidRPr="00796A3F" w:rsidRDefault="00307D6D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7D6D" w:rsidRPr="00E9279F" w:rsidRDefault="00307D6D" w:rsidP="00B7746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307D6D"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E9279F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E9279F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соответствие между основными </w:t>
      </w:r>
      <w:proofErr w:type="spellStart"/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особеностями</w:t>
      </w:r>
      <w:proofErr w:type="spellEnd"/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и</w:t>
      </w:r>
      <w:r w:rsidRPr="00E9279F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</w:t>
      </w: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возможностями модулей САПР </w:t>
      </w: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  <w:lang w:val="en-US"/>
        </w:rPr>
        <w:t>JULIVI</w:t>
      </w:r>
      <w:r w:rsidRPr="00E9279F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307D6D" w:rsidRPr="00432EB1" w:rsidTr="0008272D">
        <w:tc>
          <w:tcPr>
            <w:tcW w:w="3510" w:type="dxa"/>
            <w:gridSpan w:val="2"/>
          </w:tcPr>
          <w:p w:rsidR="00307D6D" w:rsidRPr="00432EB1" w:rsidRDefault="00307D6D" w:rsidP="00B7746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Категории</w:t>
            </w:r>
          </w:p>
        </w:tc>
        <w:tc>
          <w:tcPr>
            <w:tcW w:w="6379" w:type="dxa"/>
            <w:gridSpan w:val="2"/>
          </w:tcPr>
          <w:p w:rsidR="00307D6D" w:rsidRPr="00432EB1" w:rsidRDefault="00307D6D" w:rsidP="00B7746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Определения</w:t>
            </w:r>
          </w:p>
        </w:tc>
      </w:tr>
      <w:tr w:rsidR="00307D6D" w:rsidRPr="00432EB1" w:rsidTr="0008272D">
        <w:tc>
          <w:tcPr>
            <w:tcW w:w="534" w:type="dxa"/>
          </w:tcPr>
          <w:p w:rsidR="00307D6D" w:rsidRPr="00432EB1" w:rsidRDefault="00307D6D" w:rsidP="00B7746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307D6D" w:rsidRPr="00432EB1" w:rsidRDefault="00307D6D" w:rsidP="00B7746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Укажите особенности модуля «Конвертор» САПР </w:t>
            </w:r>
            <w:proofErr w:type="spellStart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Ju</w:t>
            </w:r>
            <w:proofErr w:type="spellEnd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</w:t>
            </w:r>
            <w:proofErr w:type="spellStart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ivi</w:t>
            </w:r>
            <w:proofErr w:type="spellEnd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67" w:type="dxa"/>
          </w:tcPr>
          <w:p w:rsidR="00307D6D" w:rsidRPr="00432EB1" w:rsidRDefault="00307D6D" w:rsidP="00B7746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812" w:type="dxa"/>
          </w:tcPr>
          <w:p w:rsidR="00307D6D" w:rsidRPr="00432EB1" w:rsidRDefault="00307D6D" w:rsidP="00B774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программа позволяет конвертировать в формат </w:t>
            </w:r>
            <w:proofErr w:type="spellStart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Julivi</w:t>
            </w:r>
            <w:proofErr w:type="spellEnd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данные, полученные от заказчиков из различных форматов </w:t>
            </w:r>
            <w:proofErr w:type="gramStart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 </w:t>
            </w:r>
            <w:proofErr w:type="spellStart"/>
            <w:proofErr w:type="gramEnd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Invistronika</w:t>
            </w:r>
            <w:proofErr w:type="spellEnd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Lektra</w:t>
            </w:r>
            <w:proofErr w:type="spellEnd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Comtense</w:t>
            </w:r>
            <w:proofErr w:type="spellEnd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«Грация» и др.</w:t>
            </w:r>
          </w:p>
        </w:tc>
      </w:tr>
      <w:tr w:rsidR="00307D6D" w:rsidRPr="00432EB1" w:rsidTr="0008272D">
        <w:tc>
          <w:tcPr>
            <w:tcW w:w="534" w:type="dxa"/>
          </w:tcPr>
          <w:p w:rsidR="00307D6D" w:rsidRPr="00432EB1" w:rsidRDefault="00307D6D" w:rsidP="00B7746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307D6D" w:rsidRPr="00432EB1" w:rsidRDefault="00307D6D" w:rsidP="00B774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возможности предоставляет </w:t>
            </w:r>
            <w:proofErr w:type="spellStart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</w:t>
            </w:r>
            <w:proofErr w:type="gramStart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ory</w:t>
            </w:r>
            <w:proofErr w:type="spellEnd"/>
            <w:proofErr w:type="gramEnd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модуль «Планирование заказа» в САПР </w:t>
            </w:r>
            <w:proofErr w:type="spellStart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Julivi</w:t>
            </w:r>
            <w:proofErr w:type="spellEnd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567" w:type="dxa"/>
          </w:tcPr>
          <w:p w:rsidR="00307D6D" w:rsidRPr="00432EB1" w:rsidRDefault="00307D6D" w:rsidP="00B7746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812" w:type="dxa"/>
          </w:tcPr>
          <w:p w:rsidR="00307D6D" w:rsidRPr="00432EB1" w:rsidRDefault="00307D6D" w:rsidP="00B774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управлением раскроем ткани в ходе выполнения заказа</w:t>
            </w:r>
          </w:p>
        </w:tc>
      </w:tr>
      <w:tr w:rsidR="00307D6D" w:rsidRPr="00432EB1" w:rsidTr="0008272D">
        <w:tc>
          <w:tcPr>
            <w:tcW w:w="534" w:type="dxa"/>
          </w:tcPr>
          <w:p w:rsidR="00307D6D" w:rsidRPr="00432EB1" w:rsidRDefault="00307D6D" w:rsidP="00B7746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307D6D" w:rsidRPr="00432EB1" w:rsidRDefault="00307D6D" w:rsidP="00B774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возможности предоставляет </w:t>
            </w:r>
            <w:proofErr w:type="spellStart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</w:t>
            </w:r>
            <w:proofErr w:type="gramStart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ory</w:t>
            </w:r>
            <w:proofErr w:type="spellEnd"/>
            <w:proofErr w:type="gramEnd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модуль «Календарное планирование» в САПР </w:t>
            </w:r>
            <w:proofErr w:type="spellStart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Julivi</w:t>
            </w:r>
            <w:proofErr w:type="spellEnd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567" w:type="dxa"/>
          </w:tcPr>
          <w:p w:rsidR="00307D6D" w:rsidRPr="00432EB1" w:rsidRDefault="00307D6D" w:rsidP="00B7746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812" w:type="dxa"/>
          </w:tcPr>
          <w:p w:rsidR="00307D6D" w:rsidRPr="00432EB1" w:rsidRDefault="00307D6D" w:rsidP="00B774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и оперативные изменения графиков загрузки предприятия</w:t>
            </w:r>
          </w:p>
        </w:tc>
      </w:tr>
      <w:tr w:rsidR="00307D6D" w:rsidRPr="00432EB1" w:rsidTr="0008272D">
        <w:tc>
          <w:tcPr>
            <w:tcW w:w="534" w:type="dxa"/>
          </w:tcPr>
          <w:p w:rsidR="00307D6D" w:rsidRPr="00432EB1" w:rsidRDefault="00307D6D" w:rsidP="00B7746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976" w:type="dxa"/>
          </w:tcPr>
          <w:p w:rsidR="00307D6D" w:rsidRPr="00432EB1" w:rsidRDefault="004A55BF" w:rsidP="00B774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возможности предоставляет модуль «Склад фурнитуры» в САПР </w:t>
            </w:r>
            <w:proofErr w:type="spellStart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Julivi</w:t>
            </w:r>
            <w:proofErr w:type="spellEnd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567" w:type="dxa"/>
          </w:tcPr>
          <w:p w:rsidR="00307D6D" w:rsidRPr="00432EB1" w:rsidRDefault="00307D6D" w:rsidP="00B7746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812" w:type="dxa"/>
          </w:tcPr>
          <w:p w:rsidR="00307D6D" w:rsidRPr="00432EB1" w:rsidRDefault="004A55BF" w:rsidP="00B7746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учет движения фурнитуры</w:t>
            </w:r>
          </w:p>
        </w:tc>
      </w:tr>
    </w:tbl>
    <w:p w:rsidR="004A55BF" w:rsidRPr="004A55BF" w:rsidRDefault="004A55BF" w:rsidP="00B7746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B61DAF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84455D">
        <w:rPr>
          <w:rFonts w:ascii="Times New Roman" w:eastAsia="Aptos" w:hAnsi="Times New Roman" w:cs="Times New Roman"/>
          <w:kern w:val="2"/>
          <w:sz w:val="28"/>
          <w:szCs w:val="28"/>
        </w:rPr>
        <w:t xml:space="preserve"> 1-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А</w:t>
      </w:r>
      <w:r w:rsidRPr="0084455D">
        <w:rPr>
          <w:rFonts w:ascii="Times New Roman" w:eastAsia="Aptos" w:hAnsi="Times New Roman" w:cs="Times New Roman"/>
          <w:kern w:val="2"/>
          <w:sz w:val="28"/>
          <w:szCs w:val="28"/>
        </w:rPr>
        <w:t>, 2-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Pr="0084455D">
        <w:rPr>
          <w:rFonts w:ascii="Times New Roman" w:eastAsia="Aptos" w:hAnsi="Times New Roman" w:cs="Times New Roman"/>
          <w:kern w:val="2"/>
          <w:sz w:val="28"/>
          <w:szCs w:val="28"/>
        </w:rPr>
        <w:t>, 3-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Pr="0084455D">
        <w:rPr>
          <w:rFonts w:ascii="Times New Roman" w:eastAsia="Aptos" w:hAnsi="Times New Roman" w:cs="Times New Roman"/>
          <w:kern w:val="2"/>
          <w:sz w:val="28"/>
          <w:szCs w:val="28"/>
        </w:rPr>
        <w:t>, 4-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</w:p>
    <w:p w:rsidR="004A55BF" w:rsidRPr="004A55BF" w:rsidRDefault="004A55B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32EB1" w:rsidRDefault="00432EB1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5BF" w:rsidRPr="00E9279F" w:rsidRDefault="004A55BF" w:rsidP="00B7746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4A55BF">
        <w:rPr>
          <w:rFonts w:ascii="Times New Roman" w:eastAsia="Aptos" w:hAnsi="Times New Roman" w:cs="Times New Roman"/>
          <w:kern w:val="2"/>
          <w:sz w:val="28"/>
          <w:szCs w:val="28"/>
        </w:rPr>
        <w:t>3</w:t>
      </w:r>
      <w:r w:rsidRPr="00E9279F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E9279F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соответствие между основными </w:t>
      </w:r>
      <w:proofErr w:type="spellStart"/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особеностями</w:t>
      </w:r>
      <w:proofErr w:type="spellEnd"/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и</w:t>
      </w:r>
      <w:r w:rsidRPr="00E9279F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</w:t>
      </w: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возможностями модулей САПР </w:t>
      </w: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  <w:lang w:val="en-US"/>
        </w:rPr>
        <w:t>JULIVI</w:t>
      </w:r>
      <w:r w:rsidRPr="00E9279F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4A55BF" w:rsidRPr="00432EB1" w:rsidTr="0008272D">
        <w:tc>
          <w:tcPr>
            <w:tcW w:w="3510" w:type="dxa"/>
            <w:gridSpan w:val="2"/>
          </w:tcPr>
          <w:p w:rsidR="004A55BF" w:rsidRPr="00432EB1" w:rsidRDefault="004A55BF" w:rsidP="004741E1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Категории</w:t>
            </w:r>
          </w:p>
        </w:tc>
        <w:tc>
          <w:tcPr>
            <w:tcW w:w="6379" w:type="dxa"/>
            <w:gridSpan w:val="2"/>
          </w:tcPr>
          <w:p w:rsidR="004A55BF" w:rsidRPr="00432EB1" w:rsidRDefault="004A55BF" w:rsidP="004741E1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Определения</w:t>
            </w:r>
          </w:p>
        </w:tc>
      </w:tr>
      <w:tr w:rsidR="004A55BF" w:rsidRPr="00432EB1" w:rsidTr="0008272D">
        <w:tc>
          <w:tcPr>
            <w:tcW w:w="534" w:type="dxa"/>
          </w:tcPr>
          <w:p w:rsidR="004A55BF" w:rsidRPr="00432EB1" w:rsidRDefault="004A55BF" w:rsidP="004741E1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4A55BF" w:rsidRPr="00432EB1" w:rsidRDefault="004A55BF" w:rsidP="004741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возможности предоставляет модуль «Кладовая кроя» в САПР </w:t>
            </w:r>
            <w:proofErr w:type="spellStart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Julivi</w:t>
            </w:r>
            <w:proofErr w:type="spellEnd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567" w:type="dxa"/>
          </w:tcPr>
          <w:p w:rsidR="004A55BF" w:rsidRPr="00432EB1" w:rsidRDefault="004A55BF" w:rsidP="004741E1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</w:t>
            </w:r>
            <w:r w:rsidRPr="00432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4A55BF" w:rsidRPr="00432EB1" w:rsidRDefault="004A55BF" w:rsidP="004741E1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учет движения кроя по процессу производства</w:t>
            </w:r>
          </w:p>
        </w:tc>
      </w:tr>
      <w:tr w:rsidR="004A55BF" w:rsidRPr="00432EB1" w:rsidTr="0008272D">
        <w:tc>
          <w:tcPr>
            <w:tcW w:w="534" w:type="dxa"/>
          </w:tcPr>
          <w:p w:rsidR="004A55BF" w:rsidRPr="00432EB1" w:rsidRDefault="004A55BF" w:rsidP="004741E1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4A55BF" w:rsidRPr="00432EB1" w:rsidRDefault="004A55BF" w:rsidP="004741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возможности предоставляет модуль «Расчет себестоимости» в САПР </w:t>
            </w:r>
            <w:proofErr w:type="spellStart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Julivi</w:t>
            </w:r>
            <w:proofErr w:type="spellEnd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567" w:type="dxa"/>
          </w:tcPr>
          <w:p w:rsidR="004A55BF" w:rsidRPr="00432EB1" w:rsidRDefault="004A55BF" w:rsidP="004741E1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</w:t>
            </w:r>
            <w:r w:rsidRPr="00432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4A55BF" w:rsidRPr="00432EB1" w:rsidRDefault="004A55BF" w:rsidP="004741E1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 себестоимости по данным материальных и трудовых затратах</w:t>
            </w:r>
          </w:p>
        </w:tc>
      </w:tr>
      <w:tr w:rsidR="004A55BF" w:rsidRPr="00432EB1" w:rsidTr="0008272D">
        <w:tc>
          <w:tcPr>
            <w:tcW w:w="534" w:type="dxa"/>
          </w:tcPr>
          <w:p w:rsidR="004A55BF" w:rsidRPr="00432EB1" w:rsidRDefault="004A55BF" w:rsidP="004741E1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4A55BF" w:rsidRPr="00432EB1" w:rsidRDefault="004A55BF" w:rsidP="004741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Какие возможности предоставляет модуль </w:t>
            </w: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«Склад готовой продукции» в САПР </w:t>
            </w:r>
            <w:proofErr w:type="spellStart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Julivi</w:t>
            </w:r>
            <w:proofErr w:type="spellEnd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567" w:type="dxa"/>
          </w:tcPr>
          <w:p w:rsidR="004A55BF" w:rsidRPr="00432EB1" w:rsidRDefault="004A55BF" w:rsidP="004741E1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В)</w:t>
            </w:r>
          </w:p>
        </w:tc>
        <w:tc>
          <w:tcPr>
            <w:tcW w:w="5812" w:type="dxa"/>
          </w:tcPr>
          <w:p w:rsidR="004A55BF" w:rsidRPr="00432EB1" w:rsidRDefault="004A55BF" w:rsidP="004741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учет движения готовой продукции от производителя до покупателя</w:t>
            </w:r>
          </w:p>
        </w:tc>
      </w:tr>
      <w:tr w:rsidR="004A55BF" w:rsidRPr="00432EB1" w:rsidTr="0008272D">
        <w:tc>
          <w:tcPr>
            <w:tcW w:w="534" w:type="dxa"/>
          </w:tcPr>
          <w:p w:rsidR="004A55BF" w:rsidRPr="00432EB1" w:rsidRDefault="004A55BF" w:rsidP="004741E1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4)</w:t>
            </w:r>
          </w:p>
        </w:tc>
        <w:tc>
          <w:tcPr>
            <w:tcW w:w="2976" w:type="dxa"/>
          </w:tcPr>
          <w:p w:rsidR="004A55BF" w:rsidRPr="00432EB1" w:rsidRDefault="004A55BF" w:rsidP="004741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возможности предоставляет модуль «Склад сырья» в САПР </w:t>
            </w:r>
            <w:proofErr w:type="spellStart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Julivi</w:t>
            </w:r>
            <w:proofErr w:type="spellEnd"/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567" w:type="dxa"/>
          </w:tcPr>
          <w:p w:rsidR="004A55BF" w:rsidRPr="00432EB1" w:rsidRDefault="004A55BF" w:rsidP="004741E1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812" w:type="dxa"/>
          </w:tcPr>
          <w:p w:rsidR="004A55BF" w:rsidRPr="00432EB1" w:rsidRDefault="00F84F33" w:rsidP="004741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E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учет движения кусков ткани между поставщиком, складом и подготовительным цехом</w:t>
            </w:r>
          </w:p>
        </w:tc>
      </w:tr>
    </w:tbl>
    <w:p w:rsidR="00F857D2" w:rsidRPr="004A55BF" w:rsidRDefault="00F857D2" w:rsidP="00B7746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B61DAF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84455D">
        <w:rPr>
          <w:rFonts w:ascii="Times New Roman" w:eastAsia="Aptos" w:hAnsi="Times New Roman" w:cs="Times New Roman"/>
          <w:kern w:val="2"/>
          <w:sz w:val="28"/>
          <w:szCs w:val="28"/>
        </w:rPr>
        <w:t xml:space="preserve"> 1-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А</w:t>
      </w:r>
      <w:r w:rsidRPr="0084455D">
        <w:rPr>
          <w:rFonts w:ascii="Times New Roman" w:eastAsia="Aptos" w:hAnsi="Times New Roman" w:cs="Times New Roman"/>
          <w:kern w:val="2"/>
          <w:sz w:val="28"/>
          <w:szCs w:val="28"/>
        </w:rPr>
        <w:t>, 2-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Pr="0084455D">
        <w:rPr>
          <w:rFonts w:ascii="Times New Roman" w:eastAsia="Aptos" w:hAnsi="Times New Roman" w:cs="Times New Roman"/>
          <w:kern w:val="2"/>
          <w:sz w:val="28"/>
          <w:szCs w:val="28"/>
        </w:rPr>
        <w:t>, 3-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Pr="0084455D">
        <w:rPr>
          <w:rFonts w:ascii="Times New Roman" w:eastAsia="Aptos" w:hAnsi="Times New Roman" w:cs="Times New Roman"/>
          <w:kern w:val="2"/>
          <w:sz w:val="28"/>
          <w:szCs w:val="28"/>
        </w:rPr>
        <w:t>, 4-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</w:p>
    <w:p w:rsidR="00F857D2" w:rsidRPr="004A55BF" w:rsidRDefault="00F857D2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32EB1" w:rsidRPr="00432EB1" w:rsidRDefault="00432EB1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3378" w:rsidRPr="00F63378" w:rsidRDefault="00F63378" w:rsidP="00B7746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F63378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 на установление правильной последовательности</w:t>
      </w:r>
    </w:p>
    <w:p w:rsidR="00432EB1" w:rsidRDefault="00432EB1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3378" w:rsidRPr="00F63378" w:rsidRDefault="00F63378" w:rsidP="00B7746D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F63378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правильную последовательность </w:t>
      </w:r>
      <w:r w:rsidRPr="00F6337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этапов в модуле Технолог САПР </w:t>
      </w:r>
      <w:proofErr w:type="spellStart"/>
      <w:r w:rsidRPr="00F6337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Julivi</w:t>
      </w:r>
      <w:proofErr w:type="spellEnd"/>
      <w:r w:rsidRPr="00F63378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 Запишите правильную последовательность процессов слева направо:</w:t>
      </w:r>
    </w:p>
    <w:p w:rsidR="00F63378" w:rsidRPr="00F63378" w:rsidRDefault="00F857D2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F63378" w:rsidRPr="00F63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1E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63378" w:rsidRPr="00F633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роектирование модели</w:t>
      </w:r>
    </w:p>
    <w:p w:rsidR="00F63378" w:rsidRPr="00F63378" w:rsidRDefault="00F857D2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4741E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ошив изделия</w:t>
      </w:r>
    </w:p>
    <w:p w:rsidR="00F63378" w:rsidRPr="00F63378" w:rsidRDefault="00F857D2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F63378" w:rsidRPr="00F63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1E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F63378" w:rsidRPr="00F63378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онтроль качества готового изделия</w:t>
      </w:r>
    </w:p>
    <w:p w:rsidR="00F63378" w:rsidRPr="00F63378" w:rsidRDefault="00F857D2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4741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F6337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оздание базовых конструкций и лекал</w:t>
      </w:r>
    </w:p>
    <w:p w:rsidR="00F857D2" w:rsidRPr="00F63378" w:rsidRDefault="00F857D2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Д)</w:t>
      </w:r>
      <w:r w:rsidRPr="00F63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1E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F63378">
        <w:rPr>
          <w:rFonts w:ascii="Times New Roman" w:eastAsia="Times New Roman" w:hAnsi="Times New Roman" w:cs="Times New Roman"/>
          <w:sz w:val="28"/>
          <w:szCs w:val="28"/>
          <w:lang w:eastAsia="ru-RU"/>
        </w:rPr>
        <w:t>аскрой ткани</w:t>
      </w:r>
    </w:p>
    <w:p w:rsidR="00F857D2" w:rsidRDefault="00F857D2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DA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4741E1">
        <w:rPr>
          <w:rFonts w:ascii="Times New Roman" w:hAnsi="Times New Roman" w:cs="Times New Roman"/>
          <w:sz w:val="28"/>
          <w:szCs w:val="28"/>
        </w:rPr>
        <w:t xml:space="preserve"> А, Г, Д, Б, В</w:t>
      </w:r>
    </w:p>
    <w:p w:rsidR="00F857D2" w:rsidRPr="004A55BF" w:rsidRDefault="00F857D2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F857D2" w:rsidRDefault="00F857D2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F22" w:rsidRPr="003D4627" w:rsidRDefault="003D4627" w:rsidP="00B7746D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3D4627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правильную последовательность </w:t>
      </w:r>
      <w:r w:rsidRPr="003D46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этапов в модуле Схем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Pr="003D46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разделения труда САПР </w:t>
      </w:r>
      <w:proofErr w:type="spellStart"/>
      <w:r w:rsidRPr="003D46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Julivi</w:t>
      </w:r>
      <w:proofErr w:type="spellEnd"/>
      <w:r w:rsidRPr="003D4627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 Запишите правильную последовательность процессов слева направо:</w:t>
      </w:r>
    </w:p>
    <w:p w:rsidR="003D4627" w:rsidRDefault="003D4627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882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1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882F22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оздание лекал</w:t>
      </w:r>
    </w:p>
    <w:p w:rsidR="00882F22" w:rsidRPr="00882F22" w:rsidRDefault="003D4627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4741E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82F22" w:rsidRPr="00882F2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одготовка технической документации</w:t>
      </w:r>
    </w:p>
    <w:p w:rsidR="00882F22" w:rsidRPr="00882F22" w:rsidRDefault="003D4627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882F22" w:rsidRPr="00882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1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82F22" w:rsidRPr="00882F22">
        <w:rPr>
          <w:rFonts w:ascii="Times New Roman" w:eastAsia="Times New Roman" w:hAnsi="Times New Roman" w:cs="Times New Roman"/>
          <w:sz w:val="28"/>
          <w:szCs w:val="28"/>
          <w:lang w:eastAsia="ru-RU"/>
        </w:rPr>
        <w:t>ыбор и закупка материалов</w:t>
      </w:r>
    </w:p>
    <w:p w:rsidR="00882F22" w:rsidRPr="00882F22" w:rsidRDefault="003D4627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3D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1E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82F22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ошив и отделка изделия</w:t>
      </w:r>
    </w:p>
    <w:p w:rsidR="00882F22" w:rsidRPr="00882F22" w:rsidRDefault="003D4627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Д)</w:t>
      </w:r>
      <w:r w:rsidR="00882F22" w:rsidRPr="00882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1E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882F22" w:rsidRPr="00882F22">
        <w:rPr>
          <w:rFonts w:ascii="Times New Roman" w:eastAsia="Times New Roman" w:hAnsi="Times New Roman" w:cs="Times New Roman"/>
          <w:sz w:val="28"/>
          <w:szCs w:val="28"/>
          <w:lang w:eastAsia="ru-RU"/>
        </w:rPr>
        <w:t>аскрой ткани</w:t>
      </w:r>
    </w:p>
    <w:p w:rsidR="00882F22" w:rsidRPr="00882F22" w:rsidRDefault="003D4627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Е)</w:t>
      </w:r>
      <w:r w:rsidR="00882F22" w:rsidRPr="00882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1E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82F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роектирование конструкции изделия</w:t>
      </w:r>
    </w:p>
    <w:p w:rsidR="003D4627" w:rsidRDefault="003D4627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DA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4741E1">
        <w:rPr>
          <w:rFonts w:ascii="Times New Roman" w:hAnsi="Times New Roman" w:cs="Times New Roman"/>
          <w:sz w:val="28"/>
          <w:szCs w:val="28"/>
        </w:rPr>
        <w:t xml:space="preserve"> В, Е, А, Д, Г, Б</w:t>
      </w:r>
    </w:p>
    <w:p w:rsidR="003D4627" w:rsidRPr="004A55BF" w:rsidRDefault="003D4627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882F22" w:rsidRPr="00882F22" w:rsidRDefault="00882F22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26B" w:rsidRPr="0031326B" w:rsidRDefault="0031326B" w:rsidP="00B7746D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132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Установите правильную последовательность этапов в модуле </w:t>
      </w:r>
      <w:r w:rsidRPr="00313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"Раскладка лекал" </w:t>
      </w:r>
      <w:r w:rsidRPr="003132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САПР </w:t>
      </w:r>
      <w:proofErr w:type="spellStart"/>
      <w:r w:rsidRPr="003132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Julivi</w:t>
      </w:r>
      <w:proofErr w:type="spellEnd"/>
      <w:r w:rsidRPr="003132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Запишите правильную последовательность процессов слева направо:</w:t>
      </w:r>
    </w:p>
    <w:p w:rsidR="0031326B" w:rsidRDefault="0031326B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313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1E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1326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роверка раскладки на соответст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вие технологическим требованиям</w:t>
      </w:r>
    </w:p>
    <w:p w:rsidR="0031326B" w:rsidRDefault="0031326B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313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1E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1326B">
        <w:rPr>
          <w:rFonts w:ascii="Times New Roman" w:eastAsia="Times New Roman" w:hAnsi="Times New Roman" w:cs="Times New Roman"/>
          <w:sz w:val="28"/>
          <w:szCs w:val="28"/>
          <w:lang w:eastAsia="ru-RU"/>
        </w:rPr>
        <w:t>птимизация раск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ладки лекал (при необходимости)</w:t>
      </w:r>
    </w:p>
    <w:p w:rsidR="0031326B" w:rsidRPr="0031326B" w:rsidRDefault="0031326B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4741E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132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пределение размеров ткани и расчет расхода</w:t>
      </w:r>
    </w:p>
    <w:p w:rsidR="0031326B" w:rsidRPr="0031326B" w:rsidRDefault="0031326B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313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1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31326B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оздание раскладочной схемы</w:t>
      </w:r>
    </w:p>
    <w:p w:rsidR="0031326B" w:rsidRPr="0031326B" w:rsidRDefault="0031326B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Д)</w:t>
      </w:r>
      <w:r w:rsidRPr="00313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1E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1326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остановка лекал на ткань</w:t>
      </w:r>
    </w:p>
    <w:p w:rsidR="0031326B" w:rsidRDefault="0031326B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DA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4741E1">
        <w:rPr>
          <w:rFonts w:ascii="Times New Roman" w:hAnsi="Times New Roman" w:cs="Times New Roman"/>
          <w:sz w:val="28"/>
          <w:szCs w:val="28"/>
        </w:rPr>
        <w:t xml:space="preserve"> В, Д, Б, Г, А</w:t>
      </w:r>
    </w:p>
    <w:p w:rsidR="0031326B" w:rsidRPr="004A55BF" w:rsidRDefault="0031326B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ОПК-4</w:t>
      </w:r>
    </w:p>
    <w:p w:rsidR="003F1594" w:rsidRDefault="003F1594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26B" w:rsidRPr="0031326B" w:rsidRDefault="00C27101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="0031326B" w:rsidRPr="003132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31326B" w:rsidRPr="003132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 xml:space="preserve">Установите правильную последовательность этапов </w:t>
      </w:r>
      <w:r w:rsidR="0031326B" w:rsidRPr="003F159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составления организационных операций в САПР </w:t>
      </w:r>
      <w:proofErr w:type="spellStart"/>
      <w:r w:rsidR="0031326B" w:rsidRPr="003F159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Julivi</w:t>
      </w:r>
      <w:proofErr w:type="spellEnd"/>
      <w:r w:rsidR="0031326B" w:rsidRPr="003F159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при изготовлении одежды</w:t>
      </w:r>
      <w:r w:rsidR="0031326B" w:rsidRPr="003132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Запишите правильную последовательность процессов слева направо</w:t>
      </w:r>
      <w:r w:rsidR="0031326B" w:rsidRPr="0031326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F1594" w:rsidRPr="00882F22" w:rsidRDefault="003F1594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882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1E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рабочего места</w:t>
      </w:r>
    </w:p>
    <w:p w:rsidR="003F1594" w:rsidRDefault="003F1594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882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1E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82F2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одбор необходимых средств и материалов</w:t>
      </w:r>
    </w:p>
    <w:p w:rsidR="003F1594" w:rsidRPr="00882F22" w:rsidRDefault="003F1594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882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1E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882F22">
        <w:rPr>
          <w:rFonts w:ascii="Times New Roman" w:eastAsia="Times New Roman" w:hAnsi="Times New Roman" w:cs="Times New Roman"/>
          <w:sz w:val="28"/>
          <w:szCs w:val="28"/>
          <w:lang w:eastAsia="ru-RU"/>
        </w:rPr>
        <w:t>асчет трудозатрат</w:t>
      </w:r>
    </w:p>
    <w:p w:rsidR="003F1594" w:rsidRDefault="003F1594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882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1E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82F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пределение технологической схемы</w:t>
      </w:r>
    </w:p>
    <w:p w:rsidR="003F1594" w:rsidRPr="00882F22" w:rsidRDefault="003F1594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="004741E1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882F2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графика выполнения операций</w:t>
      </w:r>
    </w:p>
    <w:p w:rsidR="003F1594" w:rsidRPr="003F1594" w:rsidRDefault="003F1594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</w:t>
      </w:r>
      <w:r w:rsidR="004741E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онтроль выполнения операций</w:t>
      </w:r>
    </w:p>
    <w:p w:rsidR="00882F22" w:rsidRDefault="003F1594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DA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4741E1">
        <w:rPr>
          <w:rFonts w:ascii="Times New Roman" w:hAnsi="Times New Roman" w:cs="Times New Roman"/>
          <w:sz w:val="28"/>
          <w:szCs w:val="28"/>
        </w:rPr>
        <w:t xml:space="preserve"> Г, В, Б, Д, А, Е</w:t>
      </w:r>
    </w:p>
    <w:p w:rsidR="003F1594" w:rsidRPr="004A55BF" w:rsidRDefault="003F1594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3F1594" w:rsidRPr="00882F22" w:rsidRDefault="003F1594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1E1" w:rsidRDefault="004741E1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570F" w:rsidRDefault="00A3570F" w:rsidP="004741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6060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:rsidR="00C27101" w:rsidRPr="001E6060" w:rsidRDefault="00C27101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70F" w:rsidRDefault="00A3570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6060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:rsidR="00C27101" w:rsidRPr="001E6060" w:rsidRDefault="00C27101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7101" w:rsidRPr="00C27101" w:rsidRDefault="00C27101" w:rsidP="00B7746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C27101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Pr="00C2710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C27101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слово.</w:t>
      </w:r>
    </w:p>
    <w:p w:rsidR="00A3570F" w:rsidRDefault="000E02D8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6060">
        <w:rPr>
          <w:rFonts w:ascii="Times New Roman" w:hAnsi="Times New Roman" w:cs="Times New Roman"/>
          <w:sz w:val="28"/>
          <w:szCs w:val="28"/>
        </w:rPr>
        <w:t xml:space="preserve">Специальные программы </w:t>
      </w:r>
      <w:r>
        <w:rPr>
          <w:rFonts w:ascii="Times New Roman" w:hAnsi="Times New Roman" w:cs="Times New Roman"/>
          <w:sz w:val="28"/>
          <w:szCs w:val="28"/>
        </w:rPr>
        <w:t xml:space="preserve">____________ </w:t>
      </w:r>
      <w:r w:rsidRPr="001E6060">
        <w:rPr>
          <w:rFonts w:ascii="Times New Roman" w:hAnsi="Times New Roman" w:cs="Times New Roman"/>
          <w:sz w:val="28"/>
          <w:szCs w:val="28"/>
        </w:rPr>
        <w:t>обеспечивают высокую точность, автоматизацию рутинных задач, возможность быстрого внесения изменений и создание сложных моделей, что значительно ускоряет процесс проектирования и уменьшает вероятность ошибок.</w:t>
      </w:r>
    </w:p>
    <w:p w:rsidR="000E02D8" w:rsidRDefault="000E02D8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DAF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0E02D8">
        <w:rPr>
          <w:rFonts w:ascii="Times New Roman" w:hAnsi="Times New Roman" w:cs="Times New Roman"/>
          <w:sz w:val="28"/>
          <w:szCs w:val="28"/>
        </w:rPr>
        <w:t xml:space="preserve"> </w:t>
      </w:r>
      <w:r w:rsidRPr="001E6060">
        <w:rPr>
          <w:rFonts w:ascii="Times New Roman" w:hAnsi="Times New Roman" w:cs="Times New Roman"/>
          <w:sz w:val="28"/>
          <w:szCs w:val="28"/>
        </w:rPr>
        <w:t>САПР</w:t>
      </w:r>
    </w:p>
    <w:p w:rsidR="000E02D8" w:rsidRPr="004A55BF" w:rsidRDefault="000E02D8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0E02D8" w:rsidRPr="00882F22" w:rsidRDefault="000E02D8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02D8" w:rsidRPr="00C27101" w:rsidRDefault="000E02D8" w:rsidP="00B7746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C27101">
        <w:rPr>
          <w:rFonts w:ascii="Times New Roman" w:eastAsia="Aptos" w:hAnsi="Times New Roman" w:cs="Times New Roman"/>
          <w:kern w:val="2"/>
          <w:sz w:val="28"/>
          <w:szCs w:val="28"/>
        </w:rPr>
        <w:t>.</w:t>
      </w:r>
      <w:r w:rsidRPr="00C2710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C27101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слово.</w:t>
      </w:r>
    </w:p>
    <w:p w:rsidR="000E02D8" w:rsidRPr="00432EB1" w:rsidRDefault="000E02D8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EB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Автоматизированное рабочее место</w:t>
      </w:r>
      <w:proofErr w:type="gramStart"/>
      <w:r w:rsidRPr="00432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432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– </w:t>
      </w:r>
      <w:proofErr w:type="gramEnd"/>
      <w:r w:rsidRPr="00432EB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программно-технический комплекс, предназначенный для автоматизации какой либо деятельности</w:t>
      </w:r>
      <w:r w:rsidR="004741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E02D8" w:rsidRDefault="000E02D8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DAF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0E02D8">
        <w:rPr>
          <w:rFonts w:ascii="Times New Roman" w:hAnsi="Times New Roman" w:cs="Times New Roman"/>
          <w:sz w:val="28"/>
          <w:szCs w:val="28"/>
        </w:rPr>
        <w:t xml:space="preserve"> </w:t>
      </w:r>
      <w:r w:rsidRPr="00432EB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</w:t>
      </w:r>
      <w:r w:rsidR="00474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(автоматизированное рабочее место)</w:t>
      </w:r>
    </w:p>
    <w:p w:rsidR="000E02D8" w:rsidRPr="004A55BF" w:rsidRDefault="000E02D8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0E02D8" w:rsidRPr="001E6060" w:rsidRDefault="000E02D8" w:rsidP="00B7746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3418" w:rsidRPr="001E6060" w:rsidRDefault="00053418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6060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:rsidR="000E02D8" w:rsidRPr="000E02D8" w:rsidRDefault="000E02D8" w:rsidP="00B7746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0E02D8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0E02D8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0A4F1C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/словосочетание</w:t>
      </w:r>
      <w:r w:rsidRPr="000E02D8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0A4F1C" w:rsidRDefault="000A4F1C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 </w:t>
      </w:r>
      <w:r w:rsidRPr="001E6060">
        <w:rPr>
          <w:rFonts w:ascii="Times New Roman" w:hAnsi="Times New Roman" w:cs="Times New Roman"/>
          <w:sz w:val="28"/>
          <w:szCs w:val="28"/>
        </w:rPr>
        <w:t>САПР (Системы Автоматизированного Проектирования) играют ключевую роль в современном проектировании, обеспечивая инженеров и дизайнеров мощными инструментами для создания и анализа сложных объектов. Они позволяют автоматизировать процессы, которые раньше занимали много времени и требовали значительных усилий.</w:t>
      </w:r>
    </w:p>
    <w:p w:rsidR="000A4F1C" w:rsidRDefault="000A4F1C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DAF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0E02D8">
        <w:rPr>
          <w:rFonts w:ascii="Times New Roman" w:hAnsi="Times New Roman" w:cs="Times New Roman"/>
          <w:sz w:val="28"/>
          <w:szCs w:val="28"/>
        </w:rPr>
        <w:t xml:space="preserve"> </w:t>
      </w:r>
      <w:r w:rsidRPr="001E6060">
        <w:rPr>
          <w:rFonts w:ascii="Times New Roman" w:hAnsi="Times New Roman" w:cs="Times New Roman"/>
          <w:sz w:val="28"/>
          <w:szCs w:val="28"/>
        </w:rPr>
        <w:t xml:space="preserve">Специальные программы </w:t>
      </w:r>
    </w:p>
    <w:p w:rsidR="000A4F1C" w:rsidRPr="004A55BF" w:rsidRDefault="000A4F1C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0A4F1C" w:rsidRPr="00882F22" w:rsidRDefault="000A4F1C" w:rsidP="00B77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4F1C" w:rsidRPr="00796A3F" w:rsidRDefault="00796A3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96A3F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796A3F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слово/словосочетание.</w:t>
      </w:r>
    </w:p>
    <w:p w:rsidR="00796A3F" w:rsidRPr="00865A40" w:rsidRDefault="00796A3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A40">
        <w:rPr>
          <w:rFonts w:ascii="Times New Roman" w:hAnsi="Times New Roman" w:cs="Times New Roman"/>
          <w:sz w:val="28"/>
          <w:szCs w:val="28"/>
        </w:rPr>
        <w:t xml:space="preserve">Автоматическое формирование технологической </w:t>
      </w:r>
      <w:r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865A40">
        <w:rPr>
          <w:rFonts w:ascii="Times New Roman" w:hAnsi="Times New Roman" w:cs="Times New Roman"/>
          <w:sz w:val="28"/>
          <w:szCs w:val="28"/>
        </w:rPr>
        <w:t>является инновационным решением в автоматизации технологической подготовки швейного производства. Оно обеспечивает полный ци</w:t>
      </w:r>
      <w:proofErr w:type="gramStart"/>
      <w:r w:rsidRPr="00865A40">
        <w:rPr>
          <w:rFonts w:ascii="Times New Roman" w:hAnsi="Times New Roman" w:cs="Times New Roman"/>
          <w:sz w:val="28"/>
          <w:szCs w:val="28"/>
        </w:rPr>
        <w:t>кл скв</w:t>
      </w:r>
      <w:proofErr w:type="gramEnd"/>
      <w:r w:rsidRPr="00865A40">
        <w:rPr>
          <w:rFonts w:ascii="Times New Roman" w:hAnsi="Times New Roman" w:cs="Times New Roman"/>
          <w:sz w:val="28"/>
          <w:szCs w:val="28"/>
        </w:rPr>
        <w:t>озной автоматизации процессов конструирования одежды и разработки технологии.</w:t>
      </w:r>
    </w:p>
    <w:p w:rsidR="00796A3F" w:rsidRDefault="00796A3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DAF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0E02D8">
        <w:rPr>
          <w:rFonts w:ascii="Times New Roman" w:hAnsi="Times New Roman" w:cs="Times New Roman"/>
          <w:sz w:val="28"/>
          <w:szCs w:val="28"/>
        </w:rPr>
        <w:t xml:space="preserve"> </w:t>
      </w:r>
      <w:r w:rsidRPr="00865A40">
        <w:rPr>
          <w:rFonts w:ascii="Times New Roman" w:hAnsi="Times New Roman" w:cs="Times New Roman"/>
          <w:sz w:val="28"/>
          <w:szCs w:val="28"/>
        </w:rPr>
        <w:t>последовательности</w:t>
      </w:r>
    </w:p>
    <w:p w:rsidR="00796A3F" w:rsidRPr="004A55BF" w:rsidRDefault="00796A3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594E14" w:rsidRPr="001E6060" w:rsidRDefault="00594E14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94E14" w:rsidRPr="001E6060" w:rsidRDefault="00594E14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6060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796A3F" w:rsidRPr="00796A3F" w:rsidRDefault="00796A3F" w:rsidP="00B7746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796A3F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796A3F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796A3F" w:rsidRPr="00796A3F" w:rsidRDefault="00796A3F" w:rsidP="00B7746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796A3F">
        <w:rPr>
          <w:rFonts w:ascii="Times New Roman" w:eastAsia="Aptos" w:hAnsi="Times New Roman" w:cs="Times New Roman"/>
          <w:kern w:val="2"/>
          <w:sz w:val="28"/>
          <w:szCs w:val="28"/>
        </w:rPr>
        <w:t>Каковы основные требования к квалификации специалистов в швейной отрасли?</w:t>
      </w:r>
    </w:p>
    <w:p w:rsidR="004741E1" w:rsidRDefault="004741E1" w:rsidP="00B7746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Время выполнения: 15 мин.</w:t>
      </w:r>
    </w:p>
    <w:p w:rsidR="004741E1" w:rsidRDefault="004741E1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594E14" w:rsidRPr="001E6060" w:rsidRDefault="00594E14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6060">
        <w:rPr>
          <w:rFonts w:ascii="Times New Roman" w:hAnsi="Times New Roman" w:cs="Times New Roman"/>
          <w:sz w:val="28"/>
          <w:szCs w:val="28"/>
        </w:rPr>
        <w:t xml:space="preserve">Специальные программы САПР (Системы Автоматизированного Проектирования) играют ключевую роль в современном проектировании, обеспечивая инженеров и дизайнеров мощными инструментами для создания и анализа сложных объектов. Они позволяют автоматизировать процессы, которые раньше занимали много времени и требовали значительных усилий. Например, в архитектуре программы, такие как </w:t>
      </w:r>
      <w:proofErr w:type="spellStart"/>
      <w:r w:rsidRPr="001E6060">
        <w:rPr>
          <w:rFonts w:ascii="Times New Roman" w:hAnsi="Times New Roman" w:cs="Times New Roman"/>
          <w:sz w:val="28"/>
          <w:szCs w:val="28"/>
        </w:rPr>
        <w:t>AutoCAD</w:t>
      </w:r>
      <w:proofErr w:type="spellEnd"/>
      <w:r w:rsidRPr="001E606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E6060">
        <w:rPr>
          <w:rFonts w:ascii="Times New Roman" w:hAnsi="Times New Roman" w:cs="Times New Roman"/>
          <w:sz w:val="28"/>
          <w:szCs w:val="28"/>
        </w:rPr>
        <w:t>Revit</w:t>
      </w:r>
      <w:proofErr w:type="spellEnd"/>
      <w:r w:rsidRPr="001E6060">
        <w:rPr>
          <w:rFonts w:ascii="Times New Roman" w:hAnsi="Times New Roman" w:cs="Times New Roman"/>
          <w:sz w:val="28"/>
          <w:szCs w:val="28"/>
        </w:rPr>
        <w:t xml:space="preserve">, помогают создавать точные чертежи и модели зданий, а также проводить анализ устойчивости конструкций. В машиностроении </w:t>
      </w:r>
      <w:proofErr w:type="spellStart"/>
      <w:r w:rsidRPr="001E6060">
        <w:rPr>
          <w:rFonts w:ascii="Times New Roman" w:hAnsi="Times New Roman" w:cs="Times New Roman"/>
          <w:sz w:val="28"/>
          <w:szCs w:val="28"/>
        </w:rPr>
        <w:t>SolidWorks</w:t>
      </w:r>
      <w:proofErr w:type="spellEnd"/>
      <w:r w:rsidRPr="001E6060">
        <w:rPr>
          <w:rFonts w:ascii="Times New Roman" w:hAnsi="Times New Roman" w:cs="Times New Roman"/>
          <w:sz w:val="28"/>
          <w:szCs w:val="28"/>
        </w:rPr>
        <w:t xml:space="preserve"> и CATIA позволяют инженерам разрабатывать детали с высокой точностью и проводить симуляции, что помогает избежать ошибок на этапе производства. </w:t>
      </w:r>
      <w:r w:rsidR="004741E1">
        <w:rPr>
          <w:rFonts w:ascii="Times New Roman" w:hAnsi="Times New Roman" w:cs="Times New Roman"/>
          <w:sz w:val="28"/>
          <w:szCs w:val="28"/>
        </w:rPr>
        <w:tab/>
        <w:t xml:space="preserve">Критерии оценивания: </w:t>
      </w:r>
      <w:r w:rsidR="00575EFA">
        <w:rPr>
          <w:rFonts w:ascii="Times New Roman" w:hAnsi="Times New Roman" w:cs="Times New Roman"/>
          <w:sz w:val="28"/>
          <w:szCs w:val="28"/>
        </w:rPr>
        <w:t>в</w:t>
      </w:r>
      <w:r w:rsidRPr="001E6060">
        <w:rPr>
          <w:rFonts w:ascii="Times New Roman" w:hAnsi="Times New Roman" w:cs="Times New Roman"/>
          <w:sz w:val="28"/>
          <w:szCs w:val="28"/>
        </w:rPr>
        <w:t xml:space="preserve"> </w:t>
      </w:r>
      <w:r w:rsidR="00575EFA">
        <w:rPr>
          <w:rFonts w:ascii="Times New Roman" w:hAnsi="Times New Roman" w:cs="Times New Roman"/>
          <w:sz w:val="28"/>
          <w:szCs w:val="28"/>
        </w:rPr>
        <w:t xml:space="preserve">ответе должны присутствовать ключевые слова - </w:t>
      </w:r>
      <w:r w:rsidRPr="001E6060">
        <w:rPr>
          <w:rFonts w:ascii="Times New Roman" w:hAnsi="Times New Roman" w:cs="Times New Roman"/>
          <w:sz w:val="28"/>
          <w:szCs w:val="28"/>
        </w:rPr>
        <w:t>использование САПР значительно сокращает время разработки, улучшает качество проектов</w:t>
      </w:r>
      <w:r w:rsidR="00575EFA">
        <w:rPr>
          <w:rFonts w:ascii="Times New Roman" w:hAnsi="Times New Roman" w:cs="Times New Roman"/>
          <w:sz w:val="28"/>
          <w:szCs w:val="28"/>
        </w:rPr>
        <w:t>,</w:t>
      </w:r>
      <w:r w:rsidRPr="001E6060">
        <w:rPr>
          <w:rFonts w:ascii="Times New Roman" w:hAnsi="Times New Roman" w:cs="Times New Roman"/>
          <w:sz w:val="28"/>
          <w:szCs w:val="28"/>
        </w:rPr>
        <w:t xml:space="preserve"> снижает затраты</w:t>
      </w:r>
      <w:r w:rsidR="00575EFA">
        <w:rPr>
          <w:rFonts w:ascii="Times New Roman" w:hAnsi="Times New Roman" w:cs="Times New Roman"/>
          <w:sz w:val="28"/>
          <w:szCs w:val="28"/>
        </w:rPr>
        <w:t xml:space="preserve"> на изготовление одежды, повышает производительность труда</w:t>
      </w:r>
    </w:p>
    <w:p w:rsidR="00796A3F" w:rsidRPr="004A55BF" w:rsidRDefault="00796A3F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594E14" w:rsidRPr="001E6060" w:rsidRDefault="00594E14" w:rsidP="00B77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570F" w:rsidRPr="00DC21AB" w:rsidRDefault="00A3570F" w:rsidP="00B7746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A3570F" w:rsidRPr="00DC21AB" w:rsidSect="001F2A0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843E4"/>
    <w:multiLevelType w:val="hybridMultilevel"/>
    <w:tmpl w:val="B2944848"/>
    <w:lvl w:ilvl="0" w:tplc="F10E6D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C44AA5"/>
    <w:multiLevelType w:val="hybridMultilevel"/>
    <w:tmpl w:val="BEF8D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2F20DF"/>
    <w:multiLevelType w:val="hybridMultilevel"/>
    <w:tmpl w:val="277E6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AB7510"/>
    <w:multiLevelType w:val="hybridMultilevel"/>
    <w:tmpl w:val="42E6BD9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2B576E2"/>
    <w:multiLevelType w:val="multilevel"/>
    <w:tmpl w:val="151E5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92668D"/>
    <w:multiLevelType w:val="hybridMultilevel"/>
    <w:tmpl w:val="277E6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2A6"/>
    <w:rsid w:val="000142A6"/>
    <w:rsid w:val="00053418"/>
    <w:rsid w:val="00061254"/>
    <w:rsid w:val="000A4F1C"/>
    <w:rsid w:val="000E02D8"/>
    <w:rsid w:val="00165377"/>
    <w:rsid w:val="001E257B"/>
    <w:rsid w:val="001E6060"/>
    <w:rsid w:val="001F2A0B"/>
    <w:rsid w:val="00225292"/>
    <w:rsid w:val="002C62BB"/>
    <w:rsid w:val="00307D6D"/>
    <w:rsid w:val="0031326B"/>
    <w:rsid w:val="0033209A"/>
    <w:rsid w:val="003512AF"/>
    <w:rsid w:val="003D4627"/>
    <w:rsid w:val="003F1594"/>
    <w:rsid w:val="00432EB1"/>
    <w:rsid w:val="004741E1"/>
    <w:rsid w:val="004A55BF"/>
    <w:rsid w:val="004A7D1B"/>
    <w:rsid w:val="004B67B7"/>
    <w:rsid w:val="00575EFA"/>
    <w:rsid w:val="00594E14"/>
    <w:rsid w:val="00695DA1"/>
    <w:rsid w:val="00796A3F"/>
    <w:rsid w:val="0084455D"/>
    <w:rsid w:val="00882F22"/>
    <w:rsid w:val="008A059D"/>
    <w:rsid w:val="009B75EF"/>
    <w:rsid w:val="00A3570F"/>
    <w:rsid w:val="00AB292A"/>
    <w:rsid w:val="00B16665"/>
    <w:rsid w:val="00B61DAF"/>
    <w:rsid w:val="00B7746D"/>
    <w:rsid w:val="00B929BC"/>
    <w:rsid w:val="00BD4FE2"/>
    <w:rsid w:val="00C27101"/>
    <w:rsid w:val="00CC6A62"/>
    <w:rsid w:val="00CD3425"/>
    <w:rsid w:val="00DA1E93"/>
    <w:rsid w:val="00DC21AB"/>
    <w:rsid w:val="00E15AE4"/>
    <w:rsid w:val="00E9279F"/>
    <w:rsid w:val="00EA777B"/>
    <w:rsid w:val="00F30C03"/>
    <w:rsid w:val="00F63378"/>
    <w:rsid w:val="00F71F0C"/>
    <w:rsid w:val="00F84F33"/>
    <w:rsid w:val="00F857D2"/>
    <w:rsid w:val="00F91920"/>
    <w:rsid w:val="00F97430"/>
    <w:rsid w:val="00FA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75E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16665"/>
    <w:pPr>
      <w:ind w:left="720"/>
      <w:contextualSpacing/>
    </w:pPr>
  </w:style>
  <w:style w:type="table" w:styleId="a5">
    <w:name w:val="Table Grid"/>
    <w:basedOn w:val="a1"/>
    <w:uiPriority w:val="39"/>
    <w:rsid w:val="00432E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D3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34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75E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16665"/>
    <w:pPr>
      <w:ind w:left="720"/>
      <w:contextualSpacing/>
    </w:pPr>
  </w:style>
  <w:style w:type="table" w:styleId="a5">
    <w:name w:val="Table Grid"/>
    <w:basedOn w:val="a1"/>
    <w:uiPriority w:val="39"/>
    <w:rsid w:val="00432E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D3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34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62462-C050-4786-84E1-0936EA9E3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1330</Words>
  <Characters>7586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2025-03-11T17:41:00Z</dcterms:created>
  <dcterms:modified xsi:type="dcterms:W3CDTF">2025-04-28T16:57:00Z</dcterms:modified>
</cp:coreProperties>
</file>