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DF076" w14:textId="77777777" w:rsidR="00E12C20" w:rsidRDefault="00640452" w:rsidP="003407B7">
      <w:pPr>
        <w:ind w:firstLine="0"/>
        <w:jc w:val="center"/>
        <w:rPr>
          <w:b/>
        </w:rPr>
      </w:pPr>
      <w:r w:rsidRPr="003407B7">
        <w:rPr>
          <w:b/>
        </w:rPr>
        <w:t>Комплект оценочных материалов по дисциплине</w:t>
      </w:r>
    </w:p>
    <w:p w14:paraId="2711652C" w14:textId="70AE8E98" w:rsidR="00640452" w:rsidRPr="003407B7" w:rsidRDefault="00640452" w:rsidP="003407B7">
      <w:pPr>
        <w:ind w:firstLine="0"/>
        <w:jc w:val="center"/>
        <w:rPr>
          <w:b/>
        </w:rPr>
      </w:pPr>
      <w:r w:rsidRPr="003407B7">
        <w:rPr>
          <w:b/>
        </w:rPr>
        <w:t>«Общий курс железнодорожного транспорта»</w:t>
      </w:r>
    </w:p>
    <w:p w14:paraId="4B7A9451" w14:textId="24E48336" w:rsidR="00640452" w:rsidRPr="00BA7EC0" w:rsidRDefault="00640452" w:rsidP="00BA7EC0">
      <w:pPr>
        <w:contextualSpacing/>
        <w:rPr>
          <w:rFonts w:cs="Times New Roman"/>
          <w:szCs w:val="28"/>
        </w:rPr>
      </w:pPr>
    </w:p>
    <w:p w14:paraId="6D8A7DF7" w14:textId="77777777" w:rsidR="00640452" w:rsidRPr="00BA7EC0" w:rsidRDefault="00640452" w:rsidP="00BA7EC0">
      <w:pPr>
        <w:contextualSpacing/>
        <w:rPr>
          <w:rFonts w:cs="Times New Roman"/>
          <w:szCs w:val="28"/>
        </w:rPr>
      </w:pPr>
    </w:p>
    <w:p w14:paraId="1BF0FE9F" w14:textId="77777777" w:rsidR="00640452" w:rsidRPr="00BA7EC0" w:rsidRDefault="00640452" w:rsidP="0049373F">
      <w:pPr>
        <w:pStyle w:val="3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закрытого типа</w:t>
      </w:r>
    </w:p>
    <w:p w14:paraId="7009E4B7" w14:textId="77777777" w:rsidR="00640452" w:rsidRPr="00BA7EC0" w:rsidRDefault="00640452" w:rsidP="00BA7EC0">
      <w:pPr>
        <w:pStyle w:val="4"/>
        <w:spacing w:after="0"/>
        <w:contextualSpacing/>
        <w:rPr>
          <w:rFonts w:cs="Times New Roman"/>
          <w:szCs w:val="28"/>
        </w:rPr>
      </w:pPr>
    </w:p>
    <w:p w14:paraId="38DEB7CC" w14:textId="79CE6CB3" w:rsidR="006B7E8F" w:rsidRDefault="006B7E8F" w:rsidP="00BA7EC0">
      <w:pPr>
        <w:pStyle w:val="4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закрытого типа на выбор правильного ответа</w:t>
      </w:r>
    </w:p>
    <w:p w14:paraId="7F2D1A3E" w14:textId="77CFDCDB" w:rsidR="003407B7" w:rsidRDefault="003407B7" w:rsidP="003407B7"/>
    <w:p w14:paraId="7354E62C" w14:textId="77777777" w:rsidR="003407B7" w:rsidRDefault="003407B7" w:rsidP="003407B7">
      <w:pPr>
        <w:pStyle w:val="11"/>
        <w:spacing w:after="280"/>
        <w:ind w:firstLine="709"/>
        <w:jc w:val="both"/>
        <w:rPr>
          <w:color w:val="000000" w:themeColor="text1"/>
        </w:rPr>
      </w:pPr>
      <w:r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7C58C626" w14:textId="77777777" w:rsidR="003407B7" w:rsidRPr="003407B7" w:rsidRDefault="003407B7" w:rsidP="003407B7"/>
    <w:p w14:paraId="054292F3" w14:textId="630F313D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1. </w:t>
      </w:r>
      <w:r w:rsidR="006B7E8F" w:rsidRPr="00BA7EC0">
        <w:rPr>
          <w:color w:val="212529"/>
          <w:sz w:val="28"/>
          <w:szCs w:val="28"/>
        </w:rPr>
        <w:t>Что такое габарит приближения строений?</w:t>
      </w:r>
    </w:p>
    <w:p w14:paraId="660C2953" w14:textId="0ED7BD70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6B7E8F" w:rsidRPr="00BA7EC0">
        <w:rPr>
          <w:color w:val="212529"/>
          <w:sz w:val="28"/>
          <w:szCs w:val="28"/>
        </w:rPr>
        <w:t xml:space="preserve">) Минимальное расстояние между осями двух </w:t>
      </w:r>
      <w:r w:rsidR="009D18B9" w:rsidRPr="00BA7EC0">
        <w:rPr>
          <w:color w:val="212529"/>
          <w:sz w:val="28"/>
          <w:szCs w:val="28"/>
        </w:rPr>
        <w:t>соседних железнодорожных путей</w:t>
      </w:r>
    </w:p>
    <w:p w14:paraId="7B9A4611" w14:textId="4753FFF6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6B7E8F" w:rsidRPr="00BA7EC0">
        <w:rPr>
          <w:color w:val="212529"/>
          <w:sz w:val="28"/>
          <w:szCs w:val="28"/>
        </w:rPr>
        <w:t>) Максимальное расстояние от оси железнодо</w:t>
      </w:r>
      <w:r w:rsidR="009D18B9" w:rsidRPr="00BA7EC0">
        <w:rPr>
          <w:color w:val="212529"/>
          <w:sz w:val="28"/>
          <w:szCs w:val="28"/>
        </w:rPr>
        <w:t>рожного пути до края платформы</w:t>
      </w:r>
    </w:p>
    <w:p w14:paraId="687EF01C" w14:textId="24BD9B52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6B7E8F" w:rsidRPr="00BA7EC0">
        <w:rPr>
          <w:color w:val="212529"/>
          <w:sz w:val="28"/>
          <w:szCs w:val="28"/>
        </w:rPr>
        <w:t xml:space="preserve">) </w:t>
      </w:r>
      <w:r w:rsidR="006B7E8F" w:rsidRPr="00BA7EC0">
        <w:rPr>
          <w:rStyle w:val="af2"/>
          <w:b w:val="0"/>
          <w:color w:val="212529"/>
          <w:sz w:val="28"/>
          <w:szCs w:val="28"/>
        </w:rPr>
        <w:t>Предельное поперечное очертание, внутрь которого не должны заходить никакие части сооружений и устрой</w:t>
      </w:r>
      <w:r w:rsidR="009D18B9" w:rsidRPr="00BA7EC0">
        <w:rPr>
          <w:rStyle w:val="af2"/>
          <w:b w:val="0"/>
          <w:color w:val="212529"/>
          <w:sz w:val="28"/>
          <w:szCs w:val="28"/>
        </w:rPr>
        <w:t>ств</w:t>
      </w:r>
    </w:p>
    <w:p w14:paraId="68CE5EC7" w14:textId="479B7D32" w:rsidR="006B7E8F" w:rsidRPr="00BA7EC0" w:rsidRDefault="006B7E8F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>г) Минимальная шир</w:t>
      </w:r>
      <w:r w:rsidR="009D18B9" w:rsidRPr="00BA7EC0">
        <w:rPr>
          <w:color w:val="212529"/>
          <w:sz w:val="28"/>
          <w:szCs w:val="28"/>
        </w:rPr>
        <w:t>ина колеи железнодорожного пути</w:t>
      </w:r>
    </w:p>
    <w:p w14:paraId="5016D4C1" w14:textId="26286EC9" w:rsidR="006B7E8F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 xml:space="preserve">твет: </w:t>
      </w:r>
      <w:r w:rsidR="00E12C20">
        <w:rPr>
          <w:rStyle w:val="af2"/>
          <w:b w:val="0"/>
          <w:color w:val="212529"/>
          <w:sz w:val="28"/>
          <w:szCs w:val="28"/>
        </w:rPr>
        <w:t>В</w:t>
      </w:r>
    </w:p>
    <w:p w14:paraId="05D7392C" w14:textId="706EC233" w:rsidR="00640452" w:rsidRPr="00BA7EC0" w:rsidRDefault="00640452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>
        <w:rPr>
          <w:rFonts w:cs="Times New Roman"/>
          <w:szCs w:val="28"/>
        </w:rPr>
        <w:t xml:space="preserve"> ОПК-3</w:t>
      </w:r>
    </w:p>
    <w:p w14:paraId="4AB8FAE0" w14:textId="77777777" w:rsidR="00640452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12529"/>
          <w:sz w:val="28"/>
          <w:szCs w:val="28"/>
        </w:rPr>
      </w:pPr>
    </w:p>
    <w:p w14:paraId="15E11DBF" w14:textId="17EE8A16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2. </w:t>
      </w:r>
      <w:r w:rsidR="006B7E8F" w:rsidRPr="00BA7EC0">
        <w:rPr>
          <w:color w:val="212529"/>
          <w:sz w:val="28"/>
          <w:szCs w:val="28"/>
        </w:rPr>
        <w:t>Что такое перегон?</w:t>
      </w:r>
    </w:p>
    <w:p w14:paraId="783EDD5C" w14:textId="3540614E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6B7E8F" w:rsidRPr="00BA7EC0">
        <w:rPr>
          <w:color w:val="212529"/>
          <w:sz w:val="28"/>
          <w:szCs w:val="28"/>
        </w:rPr>
        <w:t>) Участок железнодорожного пути, оборудован</w:t>
      </w:r>
      <w:r w:rsidR="009D18B9" w:rsidRPr="00BA7EC0">
        <w:rPr>
          <w:color w:val="212529"/>
          <w:sz w:val="28"/>
          <w:szCs w:val="28"/>
        </w:rPr>
        <w:t>ный автоматической блокировкой</w:t>
      </w:r>
    </w:p>
    <w:p w14:paraId="1EBEFC5F" w14:textId="46C04AB8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6B7E8F" w:rsidRPr="00BA7EC0">
        <w:rPr>
          <w:color w:val="212529"/>
          <w:sz w:val="28"/>
          <w:szCs w:val="28"/>
        </w:rPr>
        <w:t xml:space="preserve">) </w:t>
      </w:r>
      <w:r w:rsidR="006B7E8F" w:rsidRPr="00BA7EC0">
        <w:rPr>
          <w:rStyle w:val="af2"/>
          <w:b w:val="0"/>
          <w:color w:val="212529"/>
          <w:sz w:val="28"/>
          <w:szCs w:val="28"/>
        </w:rPr>
        <w:t>Участок железнодорожного пути, ограниченный</w:t>
      </w:r>
      <w:r w:rsidR="009D18B9" w:rsidRPr="00BA7EC0">
        <w:rPr>
          <w:rStyle w:val="af2"/>
          <w:b w:val="0"/>
          <w:color w:val="212529"/>
          <w:sz w:val="28"/>
          <w:szCs w:val="28"/>
        </w:rPr>
        <w:t xml:space="preserve"> двумя соседними станциями</w:t>
      </w:r>
    </w:p>
    <w:p w14:paraId="1FE49C5C" w14:textId="2EB3FEC3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6B7E8F" w:rsidRPr="00BA7EC0">
        <w:rPr>
          <w:color w:val="212529"/>
          <w:sz w:val="28"/>
          <w:szCs w:val="28"/>
        </w:rPr>
        <w:t xml:space="preserve">) Участок железнодорожного пути, предназначенный </w:t>
      </w:r>
      <w:r w:rsidR="009D18B9" w:rsidRPr="00BA7EC0">
        <w:rPr>
          <w:color w:val="212529"/>
          <w:sz w:val="28"/>
          <w:szCs w:val="28"/>
        </w:rPr>
        <w:t>для стоянки подвижного состава</w:t>
      </w:r>
    </w:p>
    <w:p w14:paraId="204F32B7" w14:textId="7428AD86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Г</w:t>
      </w:r>
      <w:r w:rsidR="006B7E8F" w:rsidRPr="00BA7EC0">
        <w:rPr>
          <w:color w:val="212529"/>
          <w:sz w:val="28"/>
          <w:szCs w:val="28"/>
        </w:rPr>
        <w:t>) Участок железнодорожного пути, оборудованный электрической це</w:t>
      </w:r>
      <w:r w:rsidR="009D18B9" w:rsidRPr="00BA7EC0">
        <w:rPr>
          <w:color w:val="212529"/>
          <w:sz w:val="28"/>
          <w:szCs w:val="28"/>
        </w:rPr>
        <w:t>нтрализацией стрелок и сигналов</w:t>
      </w:r>
    </w:p>
    <w:p w14:paraId="1959604A" w14:textId="386F238C" w:rsidR="006B7E8F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 xml:space="preserve">твет: </w:t>
      </w:r>
      <w:r w:rsidR="00E12C20">
        <w:rPr>
          <w:rStyle w:val="af2"/>
          <w:b w:val="0"/>
          <w:color w:val="212529"/>
          <w:sz w:val="28"/>
          <w:szCs w:val="28"/>
        </w:rPr>
        <w:t>Б</w:t>
      </w:r>
    </w:p>
    <w:p w14:paraId="76D6D07C" w14:textId="65A65919" w:rsidR="00640452" w:rsidRPr="00BA7EC0" w:rsidRDefault="00640452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 w:rsidRPr="00FD1BFC">
        <w:rPr>
          <w:rFonts w:cs="Times New Roman"/>
          <w:szCs w:val="28"/>
        </w:rPr>
        <w:t xml:space="preserve"> </w:t>
      </w:r>
      <w:r w:rsidR="00FD1BFC">
        <w:rPr>
          <w:rFonts w:cs="Times New Roman"/>
          <w:szCs w:val="28"/>
        </w:rPr>
        <w:t>ОПК-3</w:t>
      </w:r>
    </w:p>
    <w:p w14:paraId="0CB7F2AC" w14:textId="77777777" w:rsidR="00640452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12529"/>
          <w:sz w:val="28"/>
          <w:szCs w:val="28"/>
        </w:rPr>
      </w:pPr>
    </w:p>
    <w:p w14:paraId="7D4BC2A7" w14:textId="4C1F71DE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3. </w:t>
      </w:r>
      <w:r w:rsidR="006B7E8F" w:rsidRPr="00BA7EC0">
        <w:rPr>
          <w:color w:val="212529"/>
          <w:sz w:val="28"/>
          <w:szCs w:val="28"/>
        </w:rPr>
        <w:t>Что такое железнодорожный путь?</w:t>
      </w:r>
    </w:p>
    <w:p w14:paraId="5E7771CF" w14:textId="711CF5E8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>А</w:t>
      </w:r>
      <w:r w:rsidR="009D18B9" w:rsidRPr="00BA7EC0">
        <w:rPr>
          <w:color w:val="212529"/>
          <w:sz w:val="28"/>
          <w:szCs w:val="28"/>
        </w:rPr>
        <w:t>) Земляное полотно</w:t>
      </w:r>
    </w:p>
    <w:p w14:paraId="2755F6D4" w14:textId="0E3A7748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>Б</w:t>
      </w:r>
      <w:r w:rsidR="006B7E8F" w:rsidRPr="00BA7EC0">
        <w:rPr>
          <w:color w:val="212529"/>
          <w:sz w:val="28"/>
          <w:szCs w:val="28"/>
        </w:rPr>
        <w:t xml:space="preserve">) </w:t>
      </w:r>
      <w:r w:rsidR="006B7E8F" w:rsidRPr="00BA7EC0">
        <w:rPr>
          <w:rStyle w:val="af2"/>
          <w:b w:val="0"/>
          <w:color w:val="212529"/>
          <w:sz w:val="28"/>
          <w:szCs w:val="28"/>
        </w:rPr>
        <w:t xml:space="preserve">Комплекс инженерных сооружений, предназначенный </w:t>
      </w:r>
      <w:r w:rsidR="009D18B9" w:rsidRPr="00BA7EC0">
        <w:rPr>
          <w:rStyle w:val="af2"/>
          <w:b w:val="0"/>
          <w:color w:val="212529"/>
          <w:sz w:val="28"/>
          <w:szCs w:val="28"/>
        </w:rPr>
        <w:t>для движения подвижного состава</w:t>
      </w:r>
    </w:p>
    <w:p w14:paraId="27EAFAAF" w14:textId="0C828199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>В</w:t>
      </w:r>
      <w:r w:rsidR="009D18B9" w:rsidRPr="00BA7EC0">
        <w:rPr>
          <w:color w:val="212529"/>
          <w:sz w:val="28"/>
          <w:szCs w:val="28"/>
        </w:rPr>
        <w:t>) Верхнее строение пути</w:t>
      </w:r>
    </w:p>
    <w:p w14:paraId="7C9FD2FA" w14:textId="2C97CBBE" w:rsidR="006B7E8F" w:rsidRPr="00BA7EC0" w:rsidRDefault="00E12C20" w:rsidP="00E12C2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>Г</w:t>
      </w:r>
      <w:r w:rsidR="009D18B9" w:rsidRPr="00BA7EC0">
        <w:rPr>
          <w:color w:val="212529"/>
          <w:sz w:val="28"/>
          <w:szCs w:val="28"/>
        </w:rPr>
        <w:t>) Нижнее строение пути</w:t>
      </w:r>
    </w:p>
    <w:p w14:paraId="1A6DC4FF" w14:textId="4A80DF1A" w:rsidR="006B7E8F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 xml:space="preserve">твет: </w:t>
      </w:r>
      <w:r w:rsidR="00E12C20">
        <w:rPr>
          <w:rStyle w:val="af2"/>
          <w:b w:val="0"/>
          <w:color w:val="212529"/>
          <w:sz w:val="28"/>
          <w:szCs w:val="28"/>
        </w:rPr>
        <w:t>Б</w:t>
      </w:r>
    </w:p>
    <w:p w14:paraId="4F2CEF3E" w14:textId="12C2A7CB" w:rsidR="00640452" w:rsidRPr="00BA7EC0" w:rsidRDefault="00640452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 w:rsidRPr="00FD1BFC">
        <w:rPr>
          <w:rFonts w:cs="Times New Roman"/>
          <w:szCs w:val="28"/>
        </w:rPr>
        <w:t xml:space="preserve"> </w:t>
      </w:r>
      <w:r w:rsidR="00FD1BFC">
        <w:rPr>
          <w:rFonts w:cs="Times New Roman"/>
          <w:szCs w:val="28"/>
        </w:rPr>
        <w:t>ОПК-3</w:t>
      </w:r>
    </w:p>
    <w:p w14:paraId="6143116A" w14:textId="418517BC" w:rsidR="00640452" w:rsidRPr="00BA7EC0" w:rsidRDefault="00640452" w:rsidP="00BA7EC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b/>
          <w:color w:val="212529"/>
          <w:sz w:val="28"/>
          <w:szCs w:val="28"/>
        </w:rPr>
      </w:pPr>
    </w:p>
    <w:p w14:paraId="002B2E00" w14:textId="77777777" w:rsidR="006B7E8F" w:rsidRPr="00BA7EC0" w:rsidRDefault="006B7E8F" w:rsidP="00BA7EC0">
      <w:pPr>
        <w:pStyle w:val="4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закрытого типа на установление соответствия</w:t>
      </w:r>
    </w:p>
    <w:p w14:paraId="27DD4B78" w14:textId="3C8C1C56" w:rsidR="006B7E8F" w:rsidRPr="00BA7EC0" w:rsidRDefault="009D18B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Сопоставьте элемент железнодорожного пути с его основной функцией:</w:t>
      </w:r>
    </w:p>
    <w:tbl>
      <w:tblPr>
        <w:tblW w:w="9656" w:type="dxa"/>
        <w:tblInd w:w="-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"/>
        <w:gridCol w:w="2236"/>
        <w:gridCol w:w="1308"/>
        <w:gridCol w:w="5253"/>
      </w:tblGrid>
      <w:tr w:rsidR="009D18B9" w:rsidRPr="00BA7EC0" w14:paraId="12081286" w14:textId="77777777" w:rsidTr="003407B7">
        <w:trPr>
          <w:tblHeader/>
        </w:trPr>
        <w:tc>
          <w:tcPr>
            <w:tcW w:w="859" w:type="dxa"/>
            <w:vAlign w:val="center"/>
          </w:tcPr>
          <w:p w14:paraId="0E9C1B02" w14:textId="77777777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2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A4F385" w14:textId="46F8C7BD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FD1BF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Элемент пути</w:t>
            </w:r>
          </w:p>
        </w:tc>
        <w:tc>
          <w:tcPr>
            <w:tcW w:w="1308" w:type="dxa"/>
            <w:vAlign w:val="center"/>
          </w:tcPr>
          <w:p w14:paraId="00F8C6B8" w14:textId="77777777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1F18D3" w14:textId="69EB7147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FD1BF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Функция</w:t>
            </w:r>
          </w:p>
        </w:tc>
      </w:tr>
      <w:tr w:rsidR="009D18B9" w:rsidRPr="00BA7EC0" w14:paraId="4ED54CF4" w14:textId="77777777" w:rsidTr="003407B7">
        <w:tc>
          <w:tcPr>
            <w:tcW w:w="859" w:type="dxa"/>
            <w:vAlign w:val="center"/>
          </w:tcPr>
          <w:p w14:paraId="3A4DCF90" w14:textId="56700007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2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BB572D" w14:textId="2848645F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Рельс</w:t>
            </w:r>
          </w:p>
        </w:tc>
        <w:tc>
          <w:tcPr>
            <w:tcW w:w="1308" w:type="dxa"/>
            <w:vAlign w:val="center"/>
          </w:tcPr>
          <w:p w14:paraId="1C046F6E" w14:textId="21CEB212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0C3189" w14:textId="7FAD7DD8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Передача нагрузки от верхнего ст</w:t>
            </w:r>
            <w:r w:rsidR="000B2755"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роения пути на земляное полотно</w:t>
            </w:r>
          </w:p>
        </w:tc>
      </w:tr>
      <w:tr w:rsidR="009D18B9" w:rsidRPr="00BA7EC0" w14:paraId="5F0FE6C4" w14:textId="77777777" w:rsidTr="003407B7">
        <w:tc>
          <w:tcPr>
            <w:tcW w:w="859" w:type="dxa"/>
            <w:vAlign w:val="center"/>
          </w:tcPr>
          <w:p w14:paraId="3CC1E79E" w14:textId="21BDFBBD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2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F613F7" w14:textId="5FFFFC58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Шпала</w:t>
            </w:r>
          </w:p>
        </w:tc>
        <w:tc>
          <w:tcPr>
            <w:tcW w:w="1308" w:type="dxa"/>
            <w:vAlign w:val="center"/>
          </w:tcPr>
          <w:p w14:paraId="5FEEF68E" w14:textId="11921F57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68D713" w14:textId="52687BFD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Обеспечение устойчивости рельсовой колеи и ра</w:t>
            </w:r>
            <w:r w:rsidR="000B2755"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спределение нагрузки от рельсов</w:t>
            </w:r>
          </w:p>
        </w:tc>
      </w:tr>
      <w:tr w:rsidR="009D18B9" w:rsidRPr="00BA7EC0" w14:paraId="53635409" w14:textId="77777777" w:rsidTr="003407B7">
        <w:tc>
          <w:tcPr>
            <w:tcW w:w="859" w:type="dxa"/>
            <w:vAlign w:val="center"/>
          </w:tcPr>
          <w:p w14:paraId="1611F826" w14:textId="225E96DF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2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14D881" w14:textId="35B0092E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Балластный слой</w:t>
            </w:r>
          </w:p>
        </w:tc>
        <w:tc>
          <w:tcPr>
            <w:tcW w:w="1308" w:type="dxa"/>
            <w:vAlign w:val="center"/>
          </w:tcPr>
          <w:p w14:paraId="5457D436" w14:textId="2DC910AE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C28489" w14:textId="1BA08BF7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Направление движения подвижного состава</w:t>
            </w:r>
            <w:r w:rsidR="000B2755"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 и восприятие нагрузки от колес</w:t>
            </w:r>
          </w:p>
        </w:tc>
      </w:tr>
    </w:tbl>
    <w:p w14:paraId="249BC3B3" w14:textId="11A3439F" w:rsidR="006B7E8F" w:rsidRPr="00BA7EC0" w:rsidRDefault="00640452" w:rsidP="00BA7EC0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6B7E8F" w:rsidRPr="00BA7EC0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40452" w:rsidRPr="00BA7EC0" w14:paraId="6AAB09FF" w14:textId="77777777" w:rsidTr="00640452">
        <w:tc>
          <w:tcPr>
            <w:tcW w:w="3209" w:type="dxa"/>
            <w:vAlign w:val="center"/>
          </w:tcPr>
          <w:p w14:paraId="668ECFB0" w14:textId="7F8CD3E0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0FC270FA" w14:textId="1E606260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3174D8B9" w14:textId="1243280C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</w:tr>
      <w:tr w:rsidR="00640452" w:rsidRPr="00BA7EC0" w14:paraId="321E6054" w14:textId="77777777" w:rsidTr="00640452">
        <w:tc>
          <w:tcPr>
            <w:tcW w:w="3209" w:type="dxa"/>
            <w:vAlign w:val="center"/>
          </w:tcPr>
          <w:p w14:paraId="3EAB5ED8" w14:textId="4E7BBDE1" w:rsidR="00640452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4F624AD3" w14:textId="06287AE8" w:rsidR="00640452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08DD7000" w14:textId="6707FF4A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A</w:t>
            </w:r>
          </w:p>
        </w:tc>
      </w:tr>
    </w:tbl>
    <w:p w14:paraId="3F65DB17" w14:textId="3C76D49B" w:rsidR="00640452" w:rsidRDefault="00640452" w:rsidP="00FD1BFC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 w:rsidRPr="00FD1BFC">
        <w:rPr>
          <w:rFonts w:cs="Times New Roman"/>
          <w:szCs w:val="28"/>
        </w:rPr>
        <w:t xml:space="preserve"> </w:t>
      </w:r>
      <w:r w:rsidR="00FD1BFC">
        <w:rPr>
          <w:rFonts w:cs="Times New Roman"/>
          <w:szCs w:val="28"/>
        </w:rPr>
        <w:t>ОПК-3</w:t>
      </w:r>
    </w:p>
    <w:p w14:paraId="35C70CD6" w14:textId="77777777" w:rsidR="00FD1BFC" w:rsidRPr="00BA7EC0" w:rsidRDefault="00FD1BFC" w:rsidP="00FD1BFC">
      <w:pPr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3020F236" w14:textId="06D22F08" w:rsidR="006B7E8F" w:rsidRPr="00BA7EC0" w:rsidRDefault="009D18B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Сопоставьте вид сигнала с его значением:</w:t>
      </w:r>
    </w:p>
    <w:tbl>
      <w:tblPr>
        <w:tblW w:w="96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2551"/>
        <w:gridCol w:w="992"/>
        <w:gridCol w:w="5112"/>
      </w:tblGrid>
      <w:tr w:rsidR="009D18B9" w:rsidRPr="00BA7EC0" w14:paraId="602B5B11" w14:textId="77777777" w:rsidTr="003407B7">
        <w:trPr>
          <w:tblHeader/>
        </w:trPr>
        <w:tc>
          <w:tcPr>
            <w:tcW w:w="990" w:type="dxa"/>
          </w:tcPr>
          <w:p w14:paraId="6AB8C44C" w14:textId="77777777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5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F8C3ED" w14:textId="5C210807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FD1BF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Вид сигнала</w:t>
            </w:r>
          </w:p>
        </w:tc>
        <w:tc>
          <w:tcPr>
            <w:tcW w:w="992" w:type="dxa"/>
          </w:tcPr>
          <w:p w14:paraId="51D54112" w14:textId="77777777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11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8151C9" w14:textId="30AFD52D" w:rsidR="009D18B9" w:rsidRPr="00FD1BFC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FD1BFC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Значение</w:t>
            </w:r>
          </w:p>
        </w:tc>
      </w:tr>
      <w:tr w:rsidR="009D18B9" w:rsidRPr="00BA7EC0" w14:paraId="0800FBC7" w14:textId="77777777" w:rsidTr="003407B7">
        <w:tc>
          <w:tcPr>
            <w:tcW w:w="990" w:type="dxa"/>
          </w:tcPr>
          <w:p w14:paraId="00018970" w14:textId="1591AAA8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518D37" w14:textId="2D0E0DFF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Зеленый огонь</w:t>
            </w:r>
          </w:p>
        </w:tc>
        <w:tc>
          <w:tcPr>
            <w:tcW w:w="992" w:type="dxa"/>
          </w:tcPr>
          <w:p w14:paraId="6D32F436" w14:textId="6B0108EC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11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A3625B" w14:textId="2C8BA3CB" w:rsidR="009D18B9" w:rsidRPr="00BA7EC0" w:rsidRDefault="000B2755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Запрещение движения</w:t>
            </w:r>
          </w:p>
        </w:tc>
      </w:tr>
      <w:tr w:rsidR="009D18B9" w:rsidRPr="00BA7EC0" w14:paraId="55BEF4B1" w14:textId="77777777" w:rsidTr="003407B7">
        <w:tc>
          <w:tcPr>
            <w:tcW w:w="990" w:type="dxa"/>
          </w:tcPr>
          <w:p w14:paraId="312007B3" w14:textId="104CBD26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C7B60B" w14:textId="0B0FFA9E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Желтый огонь</w:t>
            </w:r>
          </w:p>
        </w:tc>
        <w:tc>
          <w:tcPr>
            <w:tcW w:w="992" w:type="dxa"/>
          </w:tcPr>
          <w:p w14:paraId="7990829A" w14:textId="21C02B14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11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9F990B" w14:textId="017F2CBD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Разрешение дви</w:t>
            </w:r>
            <w:r w:rsidR="000B2755"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жения с установленной скоростью</w:t>
            </w:r>
          </w:p>
        </w:tc>
      </w:tr>
      <w:tr w:rsidR="009D18B9" w:rsidRPr="00BA7EC0" w14:paraId="78AF6CCA" w14:textId="77777777" w:rsidTr="003407B7">
        <w:tc>
          <w:tcPr>
            <w:tcW w:w="990" w:type="dxa"/>
          </w:tcPr>
          <w:p w14:paraId="47DB4616" w14:textId="64415855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BDFEE6" w14:textId="34B1297C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Красный огонь</w:t>
            </w:r>
          </w:p>
        </w:tc>
        <w:tc>
          <w:tcPr>
            <w:tcW w:w="992" w:type="dxa"/>
          </w:tcPr>
          <w:p w14:paraId="73453196" w14:textId="39E6AC51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E12C20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11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E873CE" w14:textId="73333531" w:rsidR="009D18B9" w:rsidRPr="00BA7EC0" w:rsidRDefault="009D18B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Разрешение движения с уменьшенной ско</w:t>
            </w:r>
            <w:r w:rsidR="000B2755"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ростью, поезд готов к остановке</w:t>
            </w:r>
          </w:p>
        </w:tc>
      </w:tr>
    </w:tbl>
    <w:p w14:paraId="7CED821B" w14:textId="3EB10990" w:rsidR="006B7E8F" w:rsidRPr="00BA7EC0" w:rsidRDefault="00640452" w:rsidP="00BA7EC0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6B7E8F" w:rsidRPr="00BA7EC0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40452" w:rsidRPr="00BA7EC0" w14:paraId="76A50350" w14:textId="77777777" w:rsidTr="00640452">
        <w:tc>
          <w:tcPr>
            <w:tcW w:w="3209" w:type="dxa"/>
            <w:vAlign w:val="center"/>
          </w:tcPr>
          <w:p w14:paraId="78ECF1D6" w14:textId="47EA921A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3506A40A" w14:textId="6C9929BC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5ACFF2DE" w14:textId="0CA5CEB0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</w:tr>
      <w:tr w:rsidR="00640452" w:rsidRPr="00BA7EC0" w14:paraId="0E86E52F" w14:textId="77777777" w:rsidTr="00640452">
        <w:tc>
          <w:tcPr>
            <w:tcW w:w="3209" w:type="dxa"/>
            <w:vAlign w:val="center"/>
          </w:tcPr>
          <w:p w14:paraId="337D1E02" w14:textId="0B443E91" w:rsidR="00640452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61F4F5A3" w14:textId="19292D62" w:rsidR="00640452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0D804FED" w14:textId="32B552AC" w:rsidR="00640452" w:rsidRPr="00BA7EC0" w:rsidRDefault="00640452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A</w:t>
            </w:r>
          </w:p>
        </w:tc>
      </w:tr>
    </w:tbl>
    <w:p w14:paraId="33DD6D4B" w14:textId="673B924A" w:rsidR="00640452" w:rsidRPr="00BA7EC0" w:rsidRDefault="00640452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 w:rsidRPr="00FD1BFC">
        <w:rPr>
          <w:rFonts w:cs="Times New Roman"/>
          <w:szCs w:val="28"/>
        </w:rPr>
        <w:t xml:space="preserve"> </w:t>
      </w:r>
      <w:r w:rsidR="00FD1BFC">
        <w:rPr>
          <w:rFonts w:cs="Times New Roman"/>
          <w:szCs w:val="28"/>
        </w:rPr>
        <w:t>ОПК-3</w:t>
      </w:r>
    </w:p>
    <w:p w14:paraId="153CF59B" w14:textId="77777777" w:rsidR="00640452" w:rsidRPr="00BA7EC0" w:rsidRDefault="00640452" w:rsidP="00BA7EC0">
      <w:pPr>
        <w:contextualSpacing/>
        <w:rPr>
          <w:rFonts w:cs="Times New Roman"/>
          <w:szCs w:val="28"/>
        </w:rPr>
      </w:pPr>
    </w:p>
    <w:p w14:paraId="25B4E829" w14:textId="13B35A89" w:rsidR="006B7E8F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  <w:shd w:val="clear" w:color="auto" w:fill="FFFFFF"/>
        </w:rPr>
      </w:pPr>
      <w:r w:rsidRPr="00BA7EC0">
        <w:rPr>
          <w:color w:val="212529"/>
          <w:sz w:val="28"/>
          <w:szCs w:val="28"/>
          <w:shd w:val="clear" w:color="auto" w:fill="FFFFFF"/>
        </w:rPr>
        <w:t xml:space="preserve">3. </w:t>
      </w:r>
      <w:r w:rsidR="006B7E8F" w:rsidRPr="00BA7EC0">
        <w:rPr>
          <w:color w:val="212529"/>
          <w:sz w:val="28"/>
          <w:szCs w:val="28"/>
          <w:shd w:val="clear" w:color="auto" w:fill="FFFFFF"/>
        </w:rPr>
        <w:t>Сопоставьте термин с его определением: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693"/>
        <w:gridCol w:w="853"/>
        <w:gridCol w:w="5101"/>
      </w:tblGrid>
      <w:tr w:rsidR="00FD1BFC" w14:paraId="3F975122" w14:textId="77777777" w:rsidTr="00FD1BFC">
        <w:tc>
          <w:tcPr>
            <w:tcW w:w="846" w:type="dxa"/>
            <w:vAlign w:val="center"/>
          </w:tcPr>
          <w:p w14:paraId="66DB98B1" w14:textId="77777777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117DAE9F" w14:textId="085393A3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FD1BFC">
              <w:rPr>
                <w:bCs/>
                <w:color w:val="212529"/>
                <w:sz w:val="28"/>
                <w:szCs w:val="28"/>
              </w:rPr>
              <w:t>Термин</w:t>
            </w:r>
          </w:p>
        </w:tc>
        <w:tc>
          <w:tcPr>
            <w:tcW w:w="853" w:type="dxa"/>
            <w:vAlign w:val="center"/>
          </w:tcPr>
          <w:p w14:paraId="1DA0C7F4" w14:textId="77777777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101" w:type="dxa"/>
            <w:vAlign w:val="center"/>
          </w:tcPr>
          <w:p w14:paraId="3C23AC57" w14:textId="084AB8CE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FD1BFC">
              <w:rPr>
                <w:bCs/>
                <w:color w:val="212529"/>
                <w:sz w:val="28"/>
                <w:szCs w:val="28"/>
              </w:rPr>
              <w:t>Определение</w:t>
            </w:r>
          </w:p>
        </w:tc>
      </w:tr>
      <w:tr w:rsidR="00FD1BFC" w14:paraId="33C71E6A" w14:textId="77777777" w:rsidTr="00FD1BFC">
        <w:tc>
          <w:tcPr>
            <w:tcW w:w="846" w:type="dxa"/>
            <w:vAlign w:val="center"/>
          </w:tcPr>
          <w:p w14:paraId="2B1062CA" w14:textId="3776718B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1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2693" w:type="dxa"/>
          </w:tcPr>
          <w:p w14:paraId="2EAAA644" w14:textId="1B6D9CBB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Перегон</w:t>
            </w:r>
          </w:p>
        </w:tc>
        <w:tc>
          <w:tcPr>
            <w:tcW w:w="853" w:type="dxa"/>
            <w:vAlign w:val="center"/>
          </w:tcPr>
          <w:p w14:paraId="63B95219" w14:textId="645CF8B0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А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5101" w:type="dxa"/>
          </w:tcPr>
          <w:p w14:paraId="578F694A" w14:textId="65557E49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Место пересечения железнодорожных путей в одном уровне</w:t>
            </w:r>
          </w:p>
        </w:tc>
      </w:tr>
      <w:tr w:rsidR="00FD1BFC" w14:paraId="3A5443C3" w14:textId="77777777" w:rsidTr="00FD1BFC">
        <w:tc>
          <w:tcPr>
            <w:tcW w:w="846" w:type="dxa"/>
            <w:vAlign w:val="center"/>
          </w:tcPr>
          <w:p w14:paraId="242764F3" w14:textId="55EEB4F7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2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2693" w:type="dxa"/>
          </w:tcPr>
          <w:p w14:paraId="1658920D" w14:textId="0BD1F8A6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Станция</w:t>
            </w:r>
          </w:p>
        </w:tc>
        <w:tc>
          <w:tcPr>
            <w:tcW w:w="853" w:type="dxa"/>
            <w:vAlign w:val="center"/>
          </w:tcPr>
          <w:p w14:paraId="5EE7B30B" w14:textId="5DBD730B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Б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5101" w:type="dxa"/>
          </w:tcPr>
          <w:p w14:paraId="79CCA148" w14:textId="0CB13654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Участок пути между двумя станциями</w:t>
            </w:r>
          </w:p>
        </w:tc>
      </w:tr>
      <w:tr w:rsidR="00FD1BFC" w14:paraId="0A9CB026" w14:textId="77777777" w:rsidTr="00FD1BFC">
        <w:tc>
          <w:tcPr>
            <w:tcW w:w="846" w:type="dxa"/>
            <w:vAlign w:val="center"/>
          </w:tcPr>
          <w:p w14:paraId="47CA3C59" w14:textId="41A14EE8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3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2693" w:type="dxa"/>
          </w:tcPr>
          <w:p w14:paraId="3479F91A" w14:textId="53C85386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Железнодорожный переезд</w:t>
            </w:r>
          </w:p>
        </w:tc>
        <w:tc>
          <w:tcPr>
            <w:tcW w:w="853" w:type="dxa"/>
            <w:vAlign w:val="center"/>
          </w:tcPr>
          <w:p w14:paraId="46561AF5" w14:textId="47F3578B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center"/>
              <w:rPr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</w:rPr>
              <w:t>В</w:t>
            </w:r>
            <w:r w:rsidR="00E12C20">
              <w:rPr>
                <w:color w:val="212529"/>
                <w:szCs w:val="28"/>
              </w:rPr>
              <w:t>)</w:t>
            </w:r>
          </w:p>
        </w:tc>
        <w:tc>
          <w:tcPr>
            <w:tcW w:w="5101" w:type="dxa"/>
          </w:tcPr>
          <w:p w14:paraId="705511E7" w14:textId="59D87DFD" w:rsidR="00FD1BFC" w:rsidRDefault="00FD1BFC" w:rsidP="00FD1BFC">
            <w:pPr>
              <w:pStyle w:val="af1"/>
              <w:spacing w:before="0" w:beforeAutospacing="0" w:after="0" w:afterAutospacing="0"/>
              <w:contextualSpacing/>
              <w:jc w:val="both"/>
              <w:rPr>
                <w:color w:val="212529"/>
                <w:sz w:val="28"/>
                <w:szCs w:val="28"/>
                <w:shd w:val="clear" w:color="auto" w:fill="FFFFFF"/>
              </w:rPr>
            </w:pPr>
            <w:r w:rsidRPr="00BA7EC0">
              <w:rPr>
                <w:color w:val="212529"/>
                <w:sz w:val="28"/>
                <w:szCs w:val="28"/>
              </w:rPr>
              <w:t>Комплекс сооружений и устройств, предназначенный для выполнения операций по приему, отправлению, скрещению и обгону поездов</w:t>
            </w:r>
          </w:p>
        </w:tc>
      </w:tr>
    </w:tbl>
    <w:p w14:paraId="623F40B0" w14:textId="77777777" w:rsidR="009F4D79" w:rsidRPr="00BA7EC0" w:rsidRDefault="009F4D7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6B7E8F" w:rsidRPr="00BA7EC0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9F4D79" w:rsidRPr="00BA7EC0" w14:paraId="15528B2C" w14:textId="77777777" w:rsidTr="009F4D79">
        <w:tc>
          <w:tcPr>
            <w:tcW w:w="3209" w:type="dxa"/>
            <w:vAlign w:val="center"/>
          </w:tcPr>
          <w:p w14:paraId="7F376184" w14:textId="34F1E6F5" w:rsidR="009F4D79" w:rsidRPr="00BA7EC0" w:rsidRDefault="009F4D7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0AA5053C" w14:textId="1E7320ED" w:rsidR="009F4D79" w:rsidRPr="00BA7EC0" w:rsidRDefault="009F4D7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77C68112" w14:textId="3A1829B3" w:rsidR="009F4D79" w:rsidRPr="00BA7EC0" w:rsidRDefault="009F4D7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</w:tr>
      <w:tr w:rsidR="009F4D79" w:rsidRPr="00BA7EC0" w14:paraId="599669B6" w14:textId="77777777" w:rsidTr="009F4D79">
        <w:tc>
          <w:tcPr>
            <w:tcW w:w="3209" w:type="dxa"/>
            <w:vAlign w:val="center"/>
          </w:tcPr>
          <w:p w14:paraId="1AB1E5BD" w14:textId="27D8FCBD" w:rsidR="009F4D79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35C73377" w14:textId="3548CA65" w:rsidR="009F4D79" w:rsidRPr="00BA7EC0" w:rsidRDefault="00F7605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360E31B9" w14:textId="57110F67" w:rsidR="009F4D79" w:rsidRPr="00BA7EC0" w:rsidRDefault="009F4D79" w:rsidP="00BA7EC0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A7EC0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A</w:t>
            </w:r>
          </w:p>
        </w:tc>
      </w:tr>
    </w:tbl>
    <w:p w14:paraId="23483F7B" w14:textId="1D0F9835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FD1BFC" w:rsidRPr="00FD1BFC">
        <w:rPr>
          <w:rFonts w:cs="Times New Roman"/>
          <w:szCs w:val="28"/>
        </w:rPr>
        <w:t xml:space="preserve"> </w:t>
      </w:r>
      <w:r w:rsidR="00FD1BFC">
        <w:rPr>
          <w:rFonts w:cs="Times New Roman"/>
          <w:szCs w:val="28"/>
        </w:rPr>
        <w:t>ОПК-3</w:t>
      </w:r>
    </w:p>
    <w:p w14:paraId="084CE80F" w14:textId="28235865" w:rsidR="009F4D79" w:rsidRDefault="009F4D79" w:rsidP="00BA7EC0">
      <w:pPr>
        <w:ind w:firstLine="0"/>
        <w:rPr>
          <w:rFonts w:cs="Times New Roman"/>
          <w:szCs w:val="28"/>
        </w:rPr>
      </w:pPr>
    </w:p>
    <w:p w14:paraId="6F02D090" w14:textId="77777777" w:rsidR="003407B7" w:rsidRPr="00BA7EC0" w:rsidRDefault="003407B7" w:rsidP="00BA7EC0">
      <w:pPr>
        <w:ind w:firstLine="0"/>
        <w:rPr>
          <w:rFonts w:cs="Times New Roman"/>
          <w:szCs w:val="28"/>
        </w:rPr>
      </w:pPr>
    </w:p>
    <w:p w14:paraId="06173772" w14:textId="08B3BBCB" w:rsidR="009F4D79" w:rsidRPr="00BA7EC0" w:rsidRDefault="009F4D79" w:rsidP="00BA7EC0">
      <w:pPr>
        <w:pStyle w:val="4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A43A688" w14:textId="61E2F8A4" w:rsidR="006B7E8F" w:rsidRPr="00BA7EC0" w:rsidRDefault="009D18B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приема поезда на станцию:</w:t>
      </w:r>
    </w:p>
    <w:p w14:paraId="4058A53B" w14:textId="06236685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А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Пер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евод стрелок в нужное положение</w:t>
      </w:r>
    </w:p>
    <w:p w14:paraId="23C7A74B" w14:textId="5B4CD8B2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Б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Открытие 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входного сигнала</w:t>
      </w:r>
    </w:p>
    <w:p w14:paraId="3D69C070" w14:textId="68643596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В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Доклад дежурному по станц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ии о готовности маршрута приема</w:t>
      </w:r>
    </w:p>
    <w:p w14:paraId="1D085A83" w14:textId="35210DED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Г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У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становка маршрута приема поезда</w:t>
      </w:r>
    </w:p>
    <w:p w14:paraId="6485148D" w14:textId="7A7302FA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Д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Проследование поезда по станции</w:t>
      </w:r>
    </w:p>
    <w:p w14:paraId="60725191" w14:textId="6283FBB6" w:rsidR="006B7E8F" w:rsidRPr="00BA7EC0" w:rsidRDefault="006B7E8F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9F4D79" w:rsidRPr="00BA7EC0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BA7EC0">
        <w:rPr>
          <w:rFonts w:eastAsia="Times New Roman" w:cs="Times New Roman"/>
          <w:b/>
          <w:bCs/>
          <w:color w:val="212529"/>
          <w:szCs w:val="28"/>
          <w:lang w:eastAsia="ru-RU"/>
        </w:rPr>
        <w:t>:</w:t>
      </w:r>
      <w:r w:rsidR="009F4D79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>Г -&gt; А -&gt; В -&gt; Б -&gt; Д</w:t>
      </w:r>
    </w:p>
    <w:p w14:paraId="5A36DE4D" w14:textId="4213C613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5B06FB2C" w14:textId="77777777" w:rsidR="009F4D79" w:rsidRPr="00BA7EC0" w:rsidRDefault="009F4D79" w:rsidP="00BA7EC0">
      <w:pPr>
        <w:pStyle w:val="4"/>
        <w:spacing w:after="0"/>
        <w:ind w:firstLine="0"/>
        <w:contextualSpacing/>
        <w:rPr>
          <w:rFonts w:eastAsia="Times New Roman" w:cs="Times New Roman"/>
          <w:b w:val="0"/>
          <w:bCs w:val="0"/>
          <w:color w:val="212529"/>
          <w:szCs w:val="28"/>
          <w:lang w:eastAsia="ru-RU"/>
        </w:rPr>
      </w:pPr>
    </w:p>
    <w:p w14:paraId="627E58FF" w14:textId="4547E2CB" w:rsidR="006B7E8F" w:rsidRPr="00BA7EC0" w:rsidRDefault="009D18B9" w:rsidP="00BA7EC0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2. 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>Расположите в правильной последовательности этапы отправления поезда со станции:</w:t>
      </w:r>
    </w:p>
    <w:p w14:paraId="242906E7" w14:textId="0196E15C" w:rsidR="006B7E8F" w:rsidRPr="00BA7EC0" w:rsidRDefault="009D18B9" w:rsidP="00E12C20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>А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Передача машинист</w:t>
      </w:r>
      <w:r w:rsidR="000B2755" w:rsidRPr="00BA7EC0">
        <w:rPr>
          <w:rFonts w:eastAsia="Times New Roman" w:cs="Times New Roman"/>
          <w:b w:val="0"/>
          <w:color w:val="212529"/>
          <w:szCs w:val="28"/>
          <w:lang w:eastAsia="ru-RU"/>
        </w:rPr>
        <w:t>у поезда необходимых документов</w:t>
      </w:r>
    </w:p>
    <w:p w14:paraId="54FAA4B5" w14:textId="2A8EBE48" w:rsidR="006B7E8F" w:rsidRPr="00BA7EC0" w:rsidRDefault="009D18B9" w:rsidP="00E12C20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>Б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0B2755" w:rsidRPr="00BA7EC0">
        <w:rPr>
          <w:rFonts w:eastAsia="Times New Roman" w:cs="Times New Roman"/>
          <w:b w:val="0"/>
          <w:color w:val="212529"/>
          <w:szCs w:val="28"/>
          <w:lang w:eastAsia="ru-RU"/>
        </w:rPr>
        <w:t>Открытие выходного сигнала</w:t>
      </w:r>
    </w:p>
    <w:p w14:paraId="2E8D96F6" w14:textId="0E1D3A29" w:rsidR="006B7E8F" w:rsidRPr="00BA7EC0" w:rsidRDefault="009D18B9" w:rsidP="00E12C20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>В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Доклад дежурному по станции о </w:t>
      </w:r>
      <w:r w:rsidR="000B2755" w:rsidRPr="00BA7EC0">
        <w:rPr>
          <w:rFonts w:eastAsia="Times New Roman" w:cs="Times New Roman"/>
          <w:b w:val="0"/>
          <w:color w:val="212529"/>
          <w:szCs w:val="28"/>
          <w:lang w:eastAsia="ru-RU"/>
        </w:rPr>
        <w:t>готовности поезда к отправлению</w:t>
      </w:r>
    </w:p>
    <w:p w14:paraId="08E521BB" w14:textId="0D4BB248" w:rsidR="006B7E8F" w:rsidRPr="00BA7EC0" w:rsidRDefault="009D18B9" w:rsidP="00E12C20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>Г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 Устано</w:t>
      </w:r>
      <w:r w:rsidR="000B2755" w:rsidRPr="00BA7EC0">
        <w:rPr>
          <w:rFonts w:eastAsia="Times New Roman" w:cs="Times New Roman"/>
          <w:b w:val="0"/>
          <w:color w:val="212529"/>
          <w:szCs w:val="28"/>
          <w:lang w:eastAsia="ru-RU"/>
        </w:rPr>
        <w:t>вка маршрута отправления поезда</w:t>
      </w:r>
    </w:p>
    <w:p w14:paraId="594BA58D" w14:textId="037A9473" w:rsidR="006B7E8F" w:rsidRPr="00BA7EC0" w:rsidRDefault="009D18B9" w:rsidP="00E12C20">
      <w:pPr>
        <w:pStyle w:val="4"/>
        <w:spacing w:after="0"/>
        <w:ind w:firstLine="0"/>
        <w:contextualSpacing/>
        <w:rPr>
          <w:rFonts w:cs="Times New Roman"/>
          <w:b w:val="0"/>
          <w:szCs w:val="28"/>
        </w:rPr>
      </w:pPr>
      <w:r w:rsidRPr="00BA7EC0">
        <w:rPr>
          <w:rFonts w:eastAsia="Times New Roman" w:cs="Times New Roman"/>
          <w:b w:val="0"/>
          <w:color w:val="212529"/>
          <w:szCs w:val="28"/>
          <w:lang w:eastAsia="ru-RU"/>
        </w:rPr>
        <w:t>Д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0B2755" w:rsidRPr="00BA7EC0">
        <w:rPr>
          <w:rFonts w:eastAsia="Times New Roman" w:cs="Times New Roman"/>
          <w:b w:val="0"/>
          <w:color w:val="212529"/>
          <w:szCs w:val="28"/>
          <w:lang w:eastAsia="ru-RU"/>
        </w:rPr>
        <w:t>Отправление поезда со станции</w:t>
      </w:r>
    </w:p>
    <w:p w14:paraId="461AE8EA" w14:textId="31F2A10C" w:rsidR="006B7E8F" w:rsidRPr="00BA7EC0" w:rsidRDefault="006B7E8F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9F4D79" w:rsidRPr="00BA7EC0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:</w:t>
      </w: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>Г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В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А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Б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Д</w:t>
      </w:r>
    </w:p>
    <w:p w14:paraId="0BD87964" w14:textId="1EF0BE9C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6C816669" w14:textId="77777777" w:rsidR="009F4D79" w:rsidRPr="00BA7EC0" w:rsidRDefault="009F4D7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19A25608" w14:textId="3309FC26" w:rsidR="006B7E8F" w:rsidRPr="00BA7EC0" w:rsidRDefault="009D18B9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осмотра железнодорожного пути обходчиком:</w:t>
      </w:r>
    </w:p>
    <w:p w14:paraId="03CB2F67" w14:textId="11238754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А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 Прове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рка состояния шпал и скреплений</w:t>
      </w:r>
    </w:p>
    <w:p w14:paraId="24E62244" w14:textId="1AFC7AA4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Б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 Осмотр 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рельсов на предмет дефектов</w:t>
      </w:r>
    </w:p>
    <w:p w14:paraId="2BBD45C0" w14:textId="1D74341F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В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 Очистк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а пути от посторонних предметов</w:t>
      </w:r>
    </w:p>
    <w:p w14:paraId="17298F53" w14:textId="3BFE5B20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Г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 Прове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рка состояния земляного полотна</w:t>
      </w:r>
    </w:p>
    <w:p w14:paraId="306C1BF3" w14:textId="544C748B" w:rsidR="006B7E8F" w:rsidRPr="00BA7EC0" w:rsidRDefault="009D18B9" w:rsidP="00E12C20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color w:val="212529"/>
          <w:szCs w:val="28"/>
          <w:lang w:eastAsia="ru-RU"/>
        </w:rPr>
        <w:t>Д</w:t>
      </w:r>
      <w:r w:rsidR="00E12C20">
        <w:rPr>
          <w:rFonts w:eastAsia="Times New Roman" w:cs="Times New Roman"/>
          <w:color w:val="212529"/>
          <w:szCs w:val="28"/>
          <w:lang w:eastAsia="ru-RU"/>
        </w:rPr>
        <w:t>)</w:t>
      </w:r>
      <w:r w:rsidR="006B7E8F"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0B2755" w:rsidRPr="00BA7EC0">
        <w:rPr>
          <w:rFonts w:eastAsia="Times New Roman" w:cs="Times New Roman"/>
          <w:color w:val="212529"/>
          <w:szCs w:val="28"/>
          <w:lang w:eastAsia="ru-RU"/>
        </w:rPr>
        <w:t>Осмотр стрелочных переводов</w:t>
      </w:r>
    </w:p>
    <w:p w14:paraId="3E7906FA" w14:textId="0D417428" w:rsidR="006B7E8F" w:rsidRPr="00BA7EC0" w:rsidRDefault="006B7E8F" w:rsidP="00BA7EC0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9F4D79" w:rsidRPr="00BA7EC0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BA7EC0">
        <w:rPr>
          <w:rFonts w:eastAsia="Times New Roman" w:cs="Times New Roman"/>
          <w:bCs/>
          <w:color w:val="212529"/>
          <w:szCs w:val="28"/>
          <w:lang w:eastAsia="ru-RU"/>
        </w:rPr>
        <w:t>:</w:t>
      </w:r>
      <w:r w:rsidRPr="00BA7EC0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>В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Г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Б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А</w:t>
      </w:r>
      <w:r w:rsidR="00E12C20">
        <w:rPr>
          <w:rFonts w:eastAsia="Times New Roman" w:cs="Times New Roman"/>
          <w:color w:val="212529"/>
          <w:szCs w:val="28"/>
          <w:lang w:eastAsia="ru-RU"/>
        </w:rPr>
        <w:t>,</w:t>
      </w:r>
      <w:r w:rsidR="009D18B9" w:rsidRPr="00BA7EC0">
        <w:rPr>
          <w:rFonts w:eastAsia="Times New Roman" w:cs="Times New Roman"/>
          <w:color w:val="212529"/>
          <w:szCs w:val="28"/>
          <w:lang w:eastAsia="ru-RU"/>
        </w:rPr>
        <w:t xml:space="preserve"> Д</w:t>
      </w:r>
    </w:p>
    <w:p w14:paraId="0B7F5AEB" w14:textId="35017D02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22C69C2D" w14:textId="77777777" w:rsidR="0049373F" w:rsidRDefault="0049373F" w:rsidP="0049373F">
      <w:pPr>
        <w:pStyle w:val="3"/>
        <w:spacing w:after="0" w:line="480" w:lineRule="auto"/>
        <w:contextualSpacing/>
        <w:rPr>
          <w:rFonts w:cs="Times New Roman"/>
          <w:szCs w:val="28"/>
        </w:rPr>
      </w:pPr>
    </w:p>
    <w:p w14:paraId="2752B700" w14:textId="77777777" w:rsidR="0049373F" w:rsidRDefault="0049373F" w:rsidP="0049373F">
      <w:pPr>
        <w:pStyle w:val="3"/>
        <w:spacing w:after="0" w:line="480" w:lineRule="auto"/>
        <w:contextualSpacing/>
        <w:rPr>
          <w:rFonts w:cs="Times New Roman"/>
          <w:szCs w:val="28"/>
        </w:rPr>
      </w:pPr>
    </w:p>
    <w:p w14:paraId="2977A68C" w14:textId="38621F2C" w:rsidR="00F76059" w:rsidRPr="00BA7EC0" w:rsidRDefault="00F76059" w:rsidP="0049373F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открытого типа</w:t>
      </w:r>
    </w:p>
    <w:p w14:paraId="440D8C85" w14:textId="77777777" w:rsidR="006B7E8F" w:rsidRPr="00BA7EC0" w:rsidRDefault="006B7E8F" w:rsidP="00BA7EC0">
      <w:pPr>
        <w:pStyle w:val="4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открытого типа на дополнение</w:t>
      </w:r>
    </w:p>
    <w:p w14:paraId="5668CADF" w14:textId="77777777" w:rsidR="00E12C20" w:rsidRDefault="00E12C20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38E94A57" w14:textId="4B44E2D0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1. </w:t>
      </w:r>
      <w:r w:rsidR="006B7E8F" w:rsidRPr="00BA7EC0">
        <w:rPr>
          <w:color w:val="212529"/>
          <w:sz w:val="28"/>
          <w:szCs w:val="28"/>
        </w:rPr>
        <w:t>Устройство, служащее для перевода подвижного состава с одного пути на другой, называется ____________.</w:t>
      </w:r>
    </w:p>
    <w:p w14:paraId="68D5B269" w14:textId="27EEF503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</w:t>
      </w:r>
      <w:r w:rsidR="006B7E8F" w:rsidRPr="00BA7EC0">
        <w:rPr>
          <w:rStyle w:val="af2"/>
          <w:color w:val="212529"/>
          <w:sz w:val="28"/>
          <w:szCs w:val="28"/>
        </w:rPr>
        <w:t>:</w:t>
      </w:r>
      <w:r w:rsidR="006B7E8F" w:rsidRPr="00BA7EC0">
        <w:rPr>
          <w:color w:val="212529"/>
          <w:sz w:val="28"/>
          <w:szCs w:val="28"/>
        </w:rPr>
        <w:t xml:space="preserve"> стрелочный перевод</w:t>
      </w:r>
    </w:p>
    <w:p w14:paraId="5425DCD0" w14:textId="49898634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lastRenderedPageBreak/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42EB4727" w14:textId="77777777" w:rsidR="009F4D79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18A2AD28" w14:textId="1DD57E58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2. </w:t>
      </w:r>
      <w:r w:rsidR="006B7E8F" w:rsidRPr="00BA7EC0">
        <w:rPr>
          <w:color w:val="212529"/>
          <w:sz w:val="28"/>
          <w:szCs w:val="28"/>
        </w:rPr>
        <w:t>Работник железнодорожного транспорта, осуществляющий осмотр железнодорожного пути и сооружений, называется ____________.</w:t>
      </w:r>
    </w:p>
    <w:p w14:paraId="33D99353" w14:textId="254692B9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твет:</w:t>
      </w:r>
      <w:r w:rsidR="006B7E8F" w:rsidRPr="00BA7EC0">
        <w:rPr>
          <w:color w:val="212529"/>
          <w:sz w:val="28"/>
          <w:szCs w:val="28"/>
        </w:rPr>
        <w:t xml:space="preserve"> обходчик пути</w:t>
      </w:r>
    </w:p>
    <w:p w14:paraId="39E995E2" w14:textId="7E3CF140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4071D47A" w14:textId="77777777" w:rsidR="009F4D79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3849154F" w14:textId="7F0BED1F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3. </w:t>
      </w:r>
      <w:r w:rsidR="006B7E8F" w:rsidRPr="00BA7EC0">
        <w:rPr>
          <w:color w:val="212529"/>
          <w:sz w:val="28"/>
          <w:szCs w:val="28"/>
        </w:rPr>
        <w:t>Место пересечения автомобильной дороги с железнодорожным путем в одном уровне называется ____________.</w:t>
      </w:r>
    </w:p>
    <w:p w14:paraId="66C34925" w14:textId="026BAF66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твет:</w:t>
      </w:r>
      <w:r w:rsidR="006B7E8F" w:rsidRPr="00BA7EC0">
        <w:rPr>
          <w:color w:val="212529"/>
          <w:sz w:val="28"/>
          <w:szCs w:val="28"/>
        </w:rPr>
        <w:t xml:space="preserve"> железнодорожный переезд</w:t>
      </w:r>
    </w:p>
    <w:p w14:paraId="2426A4F6" w14:textId="320AC64C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09378617" w14:textId="6B62E350" w:rsidR="009F4D79" w:rsidRPr="00CD7D09" w:rsidRDefault="009F4D79" w:rsidP="00CD7D09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32"/>
          <w:szCs w:val="28"/>
        </w:rPr>
      </w:pPr>
    </w:p>
    <w:p w14:paraId="6E1BFC6C" w14:textId="4FB8FC88" w:rsidR="00BD66A6" w:rsidRPr="00BD66A6" w:rsidRDefault="00CD7D09" w:rsidP="00CD7D09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. Устройство, предназначенное для сцепления вагонов в составе и передачи тяговых усилий, называется ________.</w:t>
      </w:r>
    </w:p>
    <w:p w14:paraId="42AFAD81" w14:textId="4095605C" w:rsidR="00BD66A6" w:rsidRPr="00BD66A6" w:rsidRDefault="00CD7D09" w:rsidP="00CD7D09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твет:</w:t>
      </w:r>
      <w:r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 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автосцепка</w:t>
      </w:r>
      <w:r w:rsidR="00BD66A6" w:rsidRPr="00BD66A6"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3DED75EE" w14:textId="77777777" w:rsidR="00CD7D09" w:rsidRPr="00BA7EC0" w:rsidRDefault="00CD7D09" w:rsidP="00CD7D09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Pr="00B139E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ОПК-3</w:t>
      </w:r>
    </w:p>
    <w:p w14:paraId="4BB76474" w14:textId="4CC40EEF" w:rsidR="003407B7" w:rsidRPr="00CD7D09" w:rsidRDefault="003407B7" w:rsidP="00CD7D09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32"/>
          <w:szCs w:val="28"/>
        </w:rPr>
      </w:pPr>
    </w:p>
    <w:p w14:paraId="0E18B7AB" w14:textId="2D0EA354" w:rsidR="00BD66A6" w:rsidRPr="00BD66A6" w:rsidRDefault="00CD7D09" w:rsidP="00CD7D09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. Основными документами, регламентирующими организацию движения поездов на железных дорогах, являются ________ и ________, которые устанавливают правила и нормы безопасной эксплуатации железнодорожного транспорта.</w:t>
      </w:r>
    </w:p>
    <w:p w14:paraId="654AE0F4" w14:textId="59CFB5E6" w:rsidR="00BD66A6" w:rsidRPr="00BD66A6" w:rsidRDefault="00CD7D09" w:rsidP="00CD7D09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твет:</w:t>
      </w:r>
      <w:r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 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Правила технической эксплуатации (ПТЭ)</w:t>
      </w:r>
      <w:r w:rsidRPr="00CD7D09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и </w:t>
      </w:r>
      <w:r w:rsidR="00BD66A6" w:rsidRPr="00CD7D0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Инструкция по сигнализации (ИСИ)</w:t>
      </w:r>
      <w:r w:rsidRPr="00CD7D09"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1E869EBF" w14:textId="77777777" w:rsidR="00CD7D09" w:rsidRPr="00BA7EC0" w:rsidRDefault="00CD7D09" w:rsidP="00CD7D09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Pr="00B139E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ОПК-3</w:t>
      </w:r>
    </w:p>
    <w:p w14:paraId="187DB5BA" w14:textId="17729319" w:rsidR="00BD66A6" w:rsidRDefault="00BD66A6" w:rsidP="00BA7EC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2181E3D3" w14:textId="77777777" w:rsidR="0049373F" w:rsidRPr="00BA7EC0" w:rsidRDefault="0049373F" w:rsidP="00BA7EC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6CD9FB49" w14:textId="77777777" w:rsidR="006B7E8F" w:rsidRPr="00BA7EC0" w:rsidRDefault="006B7E8F" w:rsidP="00E12C20">
      <w:pPr>
        <w:pStyle w:val="4"/>
        <w:spacing w:after="0" w:line="360" w:lineRule="auto"/>
        <w:contextualSpacing/>
        <w:rPr>
          <w:rStyle w:val="af2"/>
          <w:rFonts w:cs="Times New Roman"/>
          <w:b/>
          <w:bCs/>
          <w:szCs w:val="28"/>
        </w:rPr>
      </w:pPr>
      <w:r w:rsidRPr="00BA7EC0">
        <w:rPr>
          <w:rFonts w:cs="Times New Roman"/>
          <w:szCs w:val="28"/>
        </w:rPr>
        <w:t>Задания открытого типа с кратким свободным ответом</w:t>
      </w:r>
    </w:p>
    <w:p w14:paraId="2B0C8CAA" w14:textId="6A2A5007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1. </w:t>
      </w:r>
      <w:r w:rsidR="006B7E8F" w:rsidRPr="00BA7EC0">
        <w:rPr>
          <w:color w:val="212529"/>
          <w:sz w:val="28"/>
          <w:szCs w:val="28"/>
        </w:rPr>
        <w:t>Какие основные типы сигналов испо</w:t>
      </w:r>
      <w:r w:rsidRPr="00BA7EC0">
        <w:rPr>
          <w:color w:val="212529"/>
          <w:sz w:val="28"/>
          <w:szCs w:val="28"/>
        </w:rPr>
        <w:t>льзуются на железных дорогах? (у</w:t>
      </w:r>
      <w:r w:rsidR="006B7E8F" w:rsidRPr="00BA7EC0">
        <w:rPr>
          <w:color w:val="212529"/>
          <w:sz w:val="28"/>
          <w:szCs w:val="28"/>
        </w:rPr>
        <w:t>казать 2 типа)</w:t>
      </w:r>
      <w:r w:rsidR="009F4D79" w:rsidRPr="00BA7EC0">
        <w:rPr>
          <w:color w:val="212529"/>
          <w:sz w:val="28"/>
          <w:szCs w:val="28"/>
        </w:rPr>
        <w:t>.</w:t>
      </w:r>
    </w:p>
    <w:p w14:paraId="1B7D0CE9" w14:textId="151238A1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твет:</w:t>
      </w:r>
      <w:r w:rsidR="006B7E8F" w:rsidRPr="00BA7EC0">
        <w:rPr>
          <w:color w:val="212529"/>
          <w:sz w:val="28"/>
          <w:szCs w:val="28"/>
        </w:rPr>
        <w:t xml:space="preserve"> Светофоры; ручные сигналы; звуковые си</w:t>
      </w:r>
      <w:r w:rsidRPr="00BA7EC0">
        <w:rPr>
          <w:color w:val="212529"/>
          <w:sz w:val="28"/>
          <w:szCs w:val="28"/>
        </w:rPr>
        <w:t>гналы</w:t>
      </w:r>
    </w:p>
    <w:p w14:paraId="2FDEDECD" w14:textId="1FA1CF45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780D4B32" w14:textId="0979AA18" w:rsidR="009F4D79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67C999C6" w14:textId="44B616D0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2. </w:t>
      </w:r>
      <w:r w:rsidR="009F4D79" w:rsidRPr="00BA7EC0">
        <w:rPr>
          <w:color w:val="212529"/>
          <w:sz w:val="28"/>
          <w:szCs w:val="28"/>
        </w:rPr>
        <w:t>Что такое кривая</w:t>
      </w:r>
      <w:r w:rsidR="006B7E8F" w:rsidRPr="00BA7EC0">
        <w:rPr>
          <w:color w:val="212529"/>
          <w:sz w:val="28"/>
          <w:szCs w:val="28"/>
        </w:rPr>
        <w:t>?</w:t>
      </w:r>
    </w:p>
    <w:p w14:paraId="3C1D21ED" w14:textId="5A25F649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твет:</w:t>
      </w:r>
      <w:r w:rsidR="006B7E8F" w:rsidRPr="00BA7EC0">
        <w:rPr>
          <w:color w:val="212529"/>
          <w:sz w:val="28"/>
          <w:szCs w:val="28"/>
        </w:rPr>
        <w:t xml:space="preserve"> Участок железнодорожного п</w:t>
      </w:r>
      <w:r w:rsidRPr="00BA7EC0">
        <w:rPr>
          <w:color w:val="212529"/>
          <w:sz w:val="28"/>
          <w:szCs w:val="28"/>
        </w:rPr>
        <w:t>ути, имеющий радиус закругления</w:t>
      </w:r>
    </w:p>
    <w:p w14:paraId="5D85AA86" w14:textId="525E06B5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04AB4E5E" w14:textId="77777777" w:rsidR="009F4D79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7AB2F30A" w14:textId="32E3B57D" w:rsidR="006B7E8F" w:rsidRPr="00BA7EC0" w:rsidRDefault="009D18B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color w:val="212529"/>
          <w:sz w:val="28"/>
          <w:szCs w:val="28"/>
        </w:rPr>
        <w:t xml:space="preserve">3. </w:t>
      </w:r>
      <w:r w:rsidR="006B7E8F" w:rsidRPr="00BA7EC0">
        <w:rPr>
          <w:color w:val="212529"/>
          <w:sz w:val="28"/>
          <w:szCs w:val="28"/>
        </w:rPr>
        <w:t>Для чего служит контррельс?</w:t>
      </w:r>
    </w:p>
    <w:p w14:paraId="3E22C9C2" w14:textId="6715ECBB" w:rsidR="006B7E8F" w:rsidRPr="00BA7EC0" w:rsidRDefault="009F4D79" w:rsidP="00BA7EC0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BA7EC0">
        <w:rPr>
          <w:rStyle w:val="af2"/>
          <w:b w:val="0"/>
          <w:color w:val="212529"/>
          <w:sz w:val="28"/>
          <w:szCs w:val="28"/>
        </w:rPr>
        <w:t>Правильный о</w:t>
      </w:r>
      <w:r w:rsidR="006B7E8F" w:rsidRPr="00BA7EC0">
        <w:rPr>
          <w:rStyle w:val="af2"/>
          <w:b w:val="0"/>
          <w:color w:val="212529"/>
          <w:sz w:val="28"/>
          <w:szCs w:val="28"/>
        </w:rPr>
        <w:t>твет</w:t>
      </w:r>
      <w:proofErr w:type="gramStart"/>
      <w:r w:rsidR="006B7E8F" w:rsidRPr="00BA7EC0">
        <w:rPr>
          <w:rStyle w:val="af2"/>
          <w:b w:val="0"/>
          <w:color w:val="212529"/>
          <w:sz w:val="28"/>
          <w:szCs w:val="28"/>
        </w:rPr>
        <w:t>:</w:t>
      </w:r>
      <w:r w:rsidR="006B7E8F" w:rsidRPr="00BA7EC0">
        <w:rPr>
          <w:color w:val="212529"/>
          <w:sz w:val="28"/>
          <w:szCs w:val="28"/>
        </w:rPr>
        <w:t xml:space="preserve"> Для</w:t>
      </w:r>
      <w:proofErr w:type="gramEnd"/>
      <w:r w:rsidR="006B7E8F" w:rsidRPr="00BA7EC0">
        <w:rPr>
          <w:color w:val="212529"/>
          <w:sz w:val="28"/>
          <w:szCs w:val="28"/>
        </w:rPr>
        <w:t xml:space="preserve"> предотвращения схода колес с </w:t>
      </w:r>
      <w:r w:rsidRPr="00BA7EC0">
        <w:rPr>
          <w:color w:val="212529"/>
          <w:sz w:val="28"/>
          <w:szCs w:val="28"/>
        </w:rPr>
        <w:t>рельсов на кривых участках пути</w:t>
      </w:r>
    </w:p>
    <w:p w14:paraId="73EC5308" w14:textId="3C5270B5" w:rsidR="009F4D79" w:rsidRPr="00BA7EC0" w:rsidRDefault="009F4D79" w:rsidP="00BA7EC0">
      <w:pPr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Компетенции (индикаторы):</w:t>
      </w:r>
      <w:r w:rsidR="00B139EB" w:rsidRPr="00B139EB">
        <w:rPr>
          <w:rFonts w:cs="Times New Roman"/>
          <w:szCs w:val="28"/>
        </w:rPr>
        <w:t xml:space="preserve"> </w:t>
      </w:r>
      <w:r w:rsidR="00B139EB">
        <w:rPr>
          <w:rFonts w:cs="Times New Roman"/>
          <w:szCs w:val="28"/>
        </w:rPr>
        <w:t>ОПК-3</w:t>
      </w:r>
    </w:p>
    <w:p w14:paraId="6FDC6B83" w14:textId="2AEE5CCE" w:rsidR="009F4D79" w:rsidRDefault="009F4D79" w:rsidP="00BA7EC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156B2667" w14:textId="77777777" w:rsidR="003407B7" w:rsidRPr="00BA7EC0" w:rsidRDefault="003407B7" w:rsidP="00BA7EC0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4D23E77A" w14:textId="23E48581" w:rsidR="009F4D79" w:rsidRPr="000807C7" w:rsidRDefault="006B7E8F" w:rsidP="000807C7">
      <w:pPr>
        <w:pStyle w:val="4"/>
        <w:spacing w:after="0"/>
        <w:contextualSpacing/>
        <w:rPr>
          <w:rFonts w:cs="Times New Roman"/>
          <w:szCs w:val="28"/>
        </w:rPr>
      </w:pPr>
      <w:r w:rsidRPr="00BA7EC0">
        <w:rPr>
          <w:rFonts w:cs="Times New Roman"/>
          <w:szCs w:val="28"/>
        </w:rPr>
        <w:t>Задания открытого типа с развернутым ответом</w:t>
      </w:r>
    </w:p>
    <w:p w14:paraId="32D6CB6A" w14:textId="77777777" w:rsidR="00EB1AC5" w:rsidRDefault="00EB1AC5" w:rsidP="00EB1AC5">
      <w:pPr>
        <w:shd w:val="clear" w:color="auto" w:fill="FFFFFF"/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lastRenderedPageBreak/>
        <w:t>1. Опишите основные элементы железнодорожного пути. Объясните их назначение и взаимодействие для обеспечения безопасного и надежного движения поездов.</w:t>
      </w:r>
    </w:p>
    <w:p w14:paraId="754662FE" w14:textId="77777777" w:rsidR="00EB1AC5" w:rsidRDefault="00EB1AC5" w:rsidP="00EB1AC5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- 20 мин.</w:t>
      </w:r>
    </w:p>
    <w:p w14:paraId="2850A109" w14:textId="77777777" w:rsidR="00EB1AC5" w:rsidRDefault="00EB1AC5" w:rsidP="00EB1AC5">
      <w:pPr>
        <w:rPr>
          <w:rFonts w:cs="Times New Roman"/>
          <w:bCs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>Ожидаемый результат:</w:t>
      </w:r>
    </w:p>
    <w:p w14:paraId="383EAC5D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Железнодорожный путь </w:t>
      </w:r>
      <w:proofErr w:type="gramStart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- это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комплекс инженерных сооружений, предназначенных для организации движения поездов. Основные элементы:</w:t>
      </w:r>
    </w:p>
    <w:p w14:paraId="57673A4F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Верхнее строение пути (ВСП):</w:t>
      </w:r>
    </w:p>
    <w:p w14:paraId="2E34D054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1. Рельсы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Обеспечивают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направленное движение колёс подвижного состава и воспринимают нагрузку от них. Стандартная длина рельсов составляет 12.5, 25 или 100 метров.</w:t>
      </w:r>
    </w:p>
    <w:p w14:paraId="3B28E202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Шпалы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Поддерживают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рельсы, передают давление от рельсов на балластный слой и обеспечивают постоянство ширины колеи. Бывают деревянные (пропитанные антисептиком), железобетонные и реже - полимерные.</w:t>
      </w:r>
    </w:p>
    <w:p w14:paraId="2A73491C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Скрепления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Соединяют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рельсы со шпалами. Обеспечивают упругость и жёсткость соединения. Примеры: костыльное, болтовое, клеммное.</w:t>
      </w:r>
    </w:p>
    <w:p w14:paraId="23C87D9B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4. Балластный слой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Распределяет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давление от шпал на земляное полотно, обеспечивает упругость пути, отвод воды и препятствует прорастанию растительности. Обычно состоит из щебня, гравия, песка или асбеста.</w:t>
      </w:r>
    </w:p>
    <w:p w14:paraId="5D877341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Земляное полотно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Служит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основанием для ВСП. Должно быть устойчивым, прочным и обеспечивать отвод воды. Может быть в виде насыпи, выемки или </w:t>
      </w:r>
      <w:proofErr w:type="spellStart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полунасыпи-полувыемки</w:t>
      </w:r>
      <w:proofErr w:type="spell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305D7D8C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Искусственные сооружения:</w:t>
      </w:r>
    </w:p>
    <w:p w14:paraId="0DA64425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1. Мосты: </w:t>
      </w:r>
      <w:r>
        <w:rPr>
          <w:rFonts w:cs="Times New Roman"/>
          <w:color w:val="212529"/>
          <w:shd w:val="clear" w:color="auto" w:fill="FFFFFF"/>
        </w:rPr>
        <w:t>Пересечение водных преград.</w:t>
      </w:r>
    </w:p>
    <w:p w14:paraId="3E910294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2. Тоннели: </w:t>
      </w:r>
      <w:r>
        <w:rPr>
          <w:rFonts w:cs="Times New Roman"/>
          <w:color w:val="212529"/>
          <w:shd w:val="clear" w:color="auto" w:fill="FFFFFF"/>
        </w:rPr>
        <w:t>Проход через горные массивы.</w:t>
      </w:r>
    </w:p>
    <w:p w14:paraId="5C1CB803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3. Путепроводы: </w:t>
      </w:r>
      <w:r>
        <w:rPr>
          <w:rFonts w:cs="Times New Roman"/>
          <w:color w:val="212529"/>
          <w:shd w:val="clear" w:color="auto" w:fill="FFFFFF"/>
        </w:rPr>
        <w:t>Пересечение с другими дорогами.</w:t>
      </w:r>
    </w:p>
    <w:p w14:paraId="54CC3988" w14:textId="77777777" w:rsid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4. Водопропускные трубы: </w:t>
      </w:r>
      <w:r>
        <w:rPr>
          <w:rFonts w:cs="Times New Roman"/>
          <w:color w:val="212529"/>
          <w:shd w:val="clear" w:color="auto" w:fill="FFFFFF"/>
        </w:rPr>
        <w:t>Отвод воды из-под насыпи.</w:t>
      </w:r>
    </w:p>
    <w:p w14:paraId="39C80C92" w14:textId="77777777" w:rsidR="00EB1AC5" w:rsidRP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Взаимодействие элементов: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Рельсы принимают нагрузку от колёс, передают её через скрепления на шпалы. Шпалы, в свою очередь, распределяют давление на балластный слой, который передаёт его на земляное полотно. Устойчивость и прочность каждого элемента критически важны для безопасного </w:t>
      </w:r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>и надежного движения поездов.</w:t>
      </w:r>
    </w:p>
    <w:p w14:paraId="4A9701AC" w14:textId="77777777" w:rsidR="00EB1AC5" w:rsidRPr="00EB1AC5" w:rsidRDefault="00EB1AC5" w:rsidP="00EB1AC5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EB1AC5">
        <w:rPr>
          <w:rStyle w:val="10"/>
          <w:b w:val="0"/>
          <w:color w:val="212529"/>
          <w:szCs w:val="28"/>
          <w:shd w:val="clear" w:color="auto" w:fill="FFFFFF"/>
        </w:rPr>
        <w:t>Правильный ответ:</w:t>
      </w:r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Железнодорожный путь </w:t>
      </w:r>
      <w:proofErr w:type="gramStart"/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>- это</w:t>
      </w:r>
      <w:proofErr w:type="gramEnd"/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комплекс инженерных сооружений, предназначенных для организации движения поездов. Основные элементы:</w:t>
      </w:r>
    </w:p>
    <w:p w14:paraId="1E280C03" w14:textId="77777777" w:rsidR="00EB1AC5" w:rsidRPr="00EB1AC5" w:rsidRDefault="00EB1AC5" w:rsidP="00EB1AC5">
      <w:r w:rsidRPr="00EB1AC5">
        <w:t>Критерии оценивания:</w:t>
      </w:r>
    </w:p>
    <w:p w14:paraId="0161917B" w14:textId="77777777" w:rsidR="00EB1AC5" w:rsidRPr="00EB1AC5" w:rsidRDefault="00EB1AC5" w:rsidP="00EB1AC5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>- перечисление составляющего верхнего строения пути</w:t>
      </w:r>
    </w:p>
    <w:p w14:paraId="1716CC9D" w14:textId="77777777" w:rsidR="00EB1AC5" w:rsidRDefault="00EB1AC5" w:rsidP="00EB1AC5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EB1AC5">
        <w:rPr>
          <w:rFonts w:eastAsia="Times New Roman" w:cs="Times New Roman"/>
          <w:color w:val="212529"/>
          <w:kern w:val="0"/>
          <w:lang w:eastAsia="ru-RU"/>
          <w14:ligatures w14:val="none"/>
        </w:rPr>
        <w:t>- перечисление видов искусственных сооружений</w:t>
      </w:r>
    </w:p>
    <w:p w14:paraId="04E09B20" w14:textId="60B46DF7" w:rsidR="000807C7" w:rsidRDefault="00EB1AC5" w:rsidP="00EB1AC5">
      <w:pPr>
        <w:shd w:val="clear" w:color="auto" w:fill="FFFFFF"/>
        <w:contextualSpacing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t>Компетенции (индикаторы): ОПК-3</w:t>
      </w:r>
    </w:p>
    <w:p w14:paraId="1E818D43" w14:textId="6B15117D" w:rsidR="0049373F" w:rsidRDefault="0049373F" w:rsidP="000807C7">
      <w:pPr>
        <w:shd w:val="clear" w:color="auto" w:fill="FFFFFF"/>
        <w:contextualSpacing/>
        <w:rPr>
          <w:rFonts w:cs="Times New Roman"/>
          <w:szCs w:val="28"/>
        </w:rPr>
      </w:pPr>
    </w:p>
    <w:p w14:paraId="224CD38F" w14:textId="77777777" w:rsidR="0049373F" w:rsidRPr="00BA7EC0" w:rsidRDefault="0049373F" w:rsidP="000807C7">
      <w:pPr>
        <w:shd w:val="clear" w:color="auto" w:fill="FFFFFF"/>
        <w:contextualSpacing/>
        <w:rPr>
          <w:rFonts w:cs="Times New Roman"/>
          <w:szCs w:val="28"/>
        </w:rPr>
      </w:pPr>
    </w:p>
    <w:p w14:paraId="13268968" w14:textId="6064435F" w:rsidR="00B139EB" w:rsidRDefault="00B139EB" w:rsidP="00B139EB">
      <w:pPr>
        <w:ind w:firstLine="0"/>
        <w:contextualSpacing/>
        <w:rPr>
          <w:rFonts w:cs="Times New Roman"/>
          <w:szCs w:val="28"/>
        </w:rPr>
      </w:pPr>
    </w:p>
    <w:p w14:paraId="1A666CE4" w14:textId="01798183" w:rsidR="00B139EB" w:rsidRPr="00BA7EC0" w:rsidRDefault="00B139EB" w:rsidP="00B139EB">
      <w:pPr>
        <w:ind w:firstLine="0"/>
        <w:contextualSpacing/>
        <w:rPr>
          <w:rFonts w:cs="Times New Roman"/>
          <w:szCs w:val="28"/>
        </w:rPr>
      </w:pPr>
    </w:p>
    <w:sectPr w:rsidR="00B139EB" w:rsidRPr="00BA7EC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0F6A2" w14:textId="77777777" w:rsidR="00A61EC8" w:rsidRDefault="00A61EC8" w:rsidP="006943A0">
      <w:r>
        <w:separator/>
      </w:r>
    </w:p>
  </w:endnote>
  <w:endnote w:type="continuationSeparator" w:id="0">
    <w:p w14:paraId="1C0AEA30" w14:textId="77777777" w:rsidR="00A61EC8" w:rsidRDefault="00A61E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517FDBC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D7D09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4600" w14:textId="77777777" w:rsidR="00A61EC8" w:rsidRDefault="00A61EC8" w:rsidP="006943A0">
      <w:r>
        <w:separator/>
      </w:r>
    </w:p>
  </w:footnote>
  <w:footnote w:type="continuationSeparator" w:id="0">
    <w:p w14:paraId="7B5D1603" w14:textId="77777777" w:rsidR="00A61EC8" w:rsidRDefault="00A61EC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A547B"/>
    <w:multiLevelType w:val="multilevel"/>
    <w:tmpl w:val="5DD29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9A408E"/>
    <w:multiLevelType w:val="multilevel"/>
    <w:tmpl w:val="B7F8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7C7"/>
    <w:rsid w:val="000B2755"/>
    <w:rsid w:val="000B68AB"/>
    <w:rsid w:val="000D01B5"/>
    <w:rsid w:val="00172F27"/>
    <w:rsid w:val="002A0645"/>
    <w:rsid w:val="002F20EB"/>
    <w:rsid w:val="003407B7"/>
    <w:rsid w:val="00347C37"/>
    <w:rsid w:val="00461D7F"/>
    <w:rsid w:val="0049373F"/>
    <w:rsid w:val="005C42A7"/>
    <w:rsid w:val="00640452"/>
    <w:rsid w:val="006943A0"/>
    <w:rsid w:val="006B7E8F"/>
    <w:rsid w:val="0071677D"/>
    <w:rsid w:val="00736951"/>
    <w:rsid w:val="0074118E"/>
    <w:rsid w:val="008159DB"/>
    <w:rsid w:val="00840510"/>
    <w:rsid w:val="00860796"/>
    <w:rsid w:val="00866B07"/>
    <w:rsid w:val="00874B3E"/>
    <w:rsid w:val="008C1727"/>
    <w:rsid w:val="008D77C8"/>
    <w:rsid w:val="00976CE6"/>
    <w:rsid w:val="009B6C90"/>
    <w:rsid w:val="009D18B9"/>
    <w:rsid w:val="009F4D79"/>
    <w:rsid w:val="009F744D"/>
    <w:rsid w:val="00A07227"/>
    <w:rsid w:val="00A528C0"/>
    <w:rsid w:val="00A61EC8"/>
    <w:rsid w:val="00A62DE5"/>
    <w:rsid w:val="00A77988"/>
    <w:rsid w:val="00A93D69"/>
    <w:rsid w:val="00AA6323"/>
    <w:rsid w:val="00AD2DFE"/>
    <w:rsid w:val="00AD4B9F"/>
    <w:rsid w:val="00B139EB"/>
    <w:rsid w:val="00B72A8F"/>
    <w:rsid w:val="00B7649F"/>
    <w:rsid w:val="00BA7EC0"/>
    <w:rsid w:val="00BB4E23"/>
    <w:rsid w:val="00BD66A6"/>
    <w:rsid w:val="00C446EB"/>
    <w:rsid w:val="00C623C2"/>
    <w:rsid w:val="00C74995"/>
    <w:rsid w:val="00C95E83"/>
    <w:rsid w:val="00CD7D09"/>
    <w:rsid w:val="00D34A5B"/>
    <w:rsid w:val="00DF3671"/>
    <w:rsid w:val="00E12C20"/>
    <w:rsid w:val="00EB1AC5"/>
    <w:rsid w:val="00F011BF"/>
    <w:rsid w:val="00F27B2F"/>
    <w:rsid w:val="00F3589D"/>
    <w:rsid w:val="00F37754"/>
    <w:rsid w:val="00F41C91"/>
    <w:rsid w:val="00F76059"/>
    <w:rsid w:val="00FD1BFC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947EFA2C-6249-4B95-B088-4F65B78D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D34A5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Strong"/>
    <w:basedOn w:val="a1"/>
    <w:uiPriority w:val="22"/>
    <w:qFormat/>
    <w:rsid w:val="00D34A5B"/>
    <w:rPr>
      <w:b/>
      <w:bCs/>
    </w:rPr>
  </w:style>
  <w:style w:type="character" w:styleId="af3">
    <w:name w:val="Emphasis"/>
    <w:basedOn w:val="a1"/>
    <w:uiPriority w:val="20"/>
    <w:qFormat/>
    <w:rsid w:val="00D34A5B"/>
    <w:rPr>
      <w:i/>
      <w:iCs/>
    </w:rPr>
  </w:style>
  <w:style w:type="table" w:styleId="af4">
    <w:name w:val="Table Grid"/>
    <w:basedOn w:val="a2"/>
    <w:uiPriority w:val="39"/>
    <w:rsid w:val="00640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1"/>
    <w:link w:val="11"/>
    <w:locked/>
    <w:rsid w:val="003407B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3407B7"/>
    <w:pPr>
      <w:widowControl w:val="0"/>
      <w:ind w:firstLine="0"/>
      <w:jc w:val="left"/>
    </w:pPr>
    <w:rPr>
      <w:rFonts w:eastAsia="Times New Roman" w:cs="Times New Roman"/>
      <w:szCs w:val="28"/>
    </w:rPr>
  </w:style>
  <w:style w:type="paragraph" w:styleId="af6">
    <w:name w:val="Balloon Text"/>
    <w:basedOn w:val="a"/>
    <w:link w:val="af7"/>
    <w:uiPriority w:val="99"/>
    <w:semiHidden/>
    <w:unhideWhenUsed/>
    <w:rsid w:val="00E12C2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E12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cp:lastPrinted>2025-03-27T08:13:00Z</cp:lastPrinted>
  <dcterms:created xsi:type="dcterms:W3CDTF">2025-03-27T08:13:00Z</dcterms:created>
  <dcterms:modified xsi:type="dcterms:W3CDTF">2025-03-28T07:30:00Z</dcterms:modified>
</cp:coreProperties>
</file>