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B8D72" w14:textId="2421EA64" w:rsidR="00EF09A7" w:rsidRPr="009802E5" w:rsidRDefault="00EF09A7" w:rsidP="009802E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2E5">
        <w:rPr>
          <w:rFonts w:ascii="Times New Roman" w:hAnsi="Times New Roman"/>
          <w:b/>
          <w:bCs/>
          <w:sz w:val="28"/>
          <w:szCs w:val="28"/>
        </w:rPr>
        <w:t>Комплект оценочных материалов</w:t>
      </w:r>
      <w:r w:rsidR="001065A6">
        <w:rPr>
          <w:rFonts w:ascii="Times New Roman" w:hAnsi="Times New Roman"/>
          <w:b/>
          <w:bCs/>
          <w:sz w:val="28"/>
          <w:szCs w:val="28"/>
        </w:rPr>
        <w:t xml:space="preserve"> по дисциплине</w:t>
      </w:r>
    </w:p>
    <w:p w14:paraId="2688885C" w14:textId="796C1E57" w:rsidR="00EF09A7" w:rsidRPr="009802E5" w:rsidRDefault="00EF09A7" w:rsidP="009802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bCs/>
          <w:sz w:val="28"/>
          <w:szCs w:val="28"/>
        </w:rPr>
        <w:t xml:space="preserve"> </w:t>
      </w:r>
      <w:r w:rsidRPr="009802E5">
        <w:rPr>
          <w:rFonts w:ascii="Times New Roman" w:hAnsi="Times New Roman"/>
          <w:b/>
          <w:sz w:val="28"/>
          <w:szCs w:val="28"/>
        </w:rPr>
        <w:t>«</w:t>
      </w:r>
      <w:r w:rsidR="000658FD" w:rsidRPr="009802E5">
        <w:rPr>
          <w:rFonts w:ascii="Times New Roman" w:hAnsi="Times New Roman"/>
          <w:b/>
          <w:sz w:val="28"/>
          <w:szCs w:val="28"/>
        </w:rPr>
        <w:t>Электрическое оборудование автотранспортных предприятий</w:t>
      </w:r>
      <w:r w:rsidRPr="009802E5">
        <w:rPr>
          <w:rFonts w:ascii="Times New Roman" w:hAnsi="Times New Roman"/>
          <w:b/>
          <w:sz w:val="28"/>
          <w:szCs w:val="28"/>
        </w:rPr>
        <w:t>»</w:t>
      </w:r>
    </w:p>
    <w:p w14:paraId="5EE40018" w14:textId="77777777" w:rsidR="00EF09A7" w:rsidRPr="009802E5" w:rsidRDefault="00EF09A7" w:rsidP="009802E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BE48E47" w14:textId="77777777" w:rsidR="00C15765" w:rsidRPr="009802E5" w:rsidRDefault="00C15765" w:rsidP="009802E5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9802E5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3A3339C5" w14:textId="77777777" w:rsidR="00EF09A7" w:rsidRPr="009802E5" w:rsidRDefault="00EF09A7" w:rsidP="009802E5">
      <w:pPr>
        <w:pStyle w:val="3"/>
        <w:rPr>
          <w:szCs w:val="28"/>
        </w:rPr>
      </w:pPr>
    </w:p>
    <w:p w14:paraId="5A3C1DB2" w14:textId="77777777" w:rsidR="00EF09A7" w:rsidRPr="009802E5" w:rsidRDefault="00EF09A7" w:rsidP="009802E5">
      <w:pPr>
        <w:pStyle w:val="4"/>
        <w:ind w:firstLine="0"/>
        <w:rPr>
          <w:szCs w:val="28"/>
        </w:rPr>
      </w:pPr>
      <w:r w:rsidRPr="009802E5">
        <w:rPr>
          <w:szCs w:val="28"/>
        </w:rPr>
        <w:t>Задания закрытого типа на выбор правильного ответа</w:t>
      </w:r>
    </w:p>
    <w:p w14:paraId="0C73C019" w14:textId="77777777" w:rsidR="009802E5" w:rsidRDefault="009802E5" w:rsidP="009802E5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2F039543" w14:textId="00BA76FF" w:rsidR="00CD42D8" w:rsidRPr="009802E5" w:rsidRDefault="00CD42D8" w:rsidP="009802E5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9802E5">
        <w:rPr>
          <w:rFonts w:ascii="Times New Roman" w:hAnsi="Times New Roman"/>
          <w:i/>
          <w:iCs/>
          <w:sz w:val="28"/>
          <w:szCs w:val="28"/>
        </w:rPr>
        <w:t>Выберите один правильный ответ.</w:t>
      </w:r>
    </w:p>
    <w:p w14:paraId="5EAEDDD8" w14:textId="77777777" w:rsidR="009802E5" w:rsidRDefault="009802E5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81F632" w14:textId="4F9D400C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1. Какой отраслью знаний исследуются процессы, связанные с измерениями?</w:t>
      </w:r>
    </w:p>
    <w:p w14:paraId="050CD9DD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Электроника</w:t>
      </w:r>
    </w:p>
    <w:p w14:paraId="590E9CF2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Электротехника</w:t>
      </w:r>
    </w:p>
    <w:p w14:paraId="20A7C975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Метрология</w:t>
      </w:r>
    </w:p>
    <w:p w14:paraId="5FE8434D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Электромеханика</w:t>
      </w:r>
    </w:p>
    <w:p w14:paraId="6C6ACAD8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Электроэнергетика</w:t>
      </w:r>
    </w:p>
    <w:p w14:paraId="57F4B38F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В</w:t>
      </w:r>
    </w:p>
    <w:p w14:paraId="61994EC9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3871483E" w14:textId="77777777" w:rsidR="00C5607B" w:rsidRPr="009802E5" w:rsidRDefault="00C5607B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3F25EE" w14:textId="77777777" w:rsidR="00CD42D8" w:rsidRPr="009802E5" w:rsidRDefault="00CD42D8" w:rsidP="009802E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2. Как называется процесс, под которым понимается получение </w:t>
      </w:r>
    </w:p>
    <w:p w14:paraId="449F07CF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информации о количественном значение физической величины?</w:t>
      </w:r>
    </w:p>
    <w:p w14:paraId="7D202A52" w14:textId="77777777" w:rsidR="00CD42D8" w:rsidRPr="009802E5" w:rsidRDefault="00CD42D8" w:rsidP="009802E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Измерение</w:t>
      </w:r>
    </w:p>
    <w:p w14:paraId="56049030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Исследование</w:t>
      </w:r>
    </w:p>
    <w:p w14:paraId="081C59C8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Изучение</w:t>
      </w:r>
    </w:p>
    <w:p w14:paraId="42AD070D" w14:textId="77777777" w:rsidR="00CD42D8" w:rsidRPr="009802E5" w:rsidRDefault="00CD42D8" w:rsidP="009802E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Рассмотрение</w:t>
      </w:r>
    </w:p>
    <w:p w14:paraId="02F45CD0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Регистрирование</w:t>
      </w:r>
    </w:p>
    <w:p w14:paraId="739937EE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А</w:t>
      </w:r>
    </w:p>
    <w:p w14:paraId="58039149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5CDC2E93" w14:textId="77777777" w:rsidR="000658FD" w:rsidRPr="009802E5" w:rsidRDefault="000658FD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709973" w14:textId="43053EF4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3. Как называется техническое средство,</w:t>
      </w:r>
      <w:r w:rsidR="009802E5" w:rsidRPr="009802E5">
        <w:rPr>
          <w:rFonts w:ascii="Times New Roman" w:hAnsi="Times New Roman"/>
          <w:sz w:val="28"/>
          <w:szCs w:val="28"/>
        </w:rPr>
        <w:t xml:space="preserve"> </w:t>
      </w:r>
      <w:r w:rsidRPr="009802E5">
        <w:rPr>
          <w:rFonts w:ascii="Times New Roman" w:hAnsi="Times New Roman"/>
          <w:sz w:val="28"/>
          <w:szCs w:val="28"/>
        </w:rPr>
        <w:t>используемое при измерении и имеющее нормированные метрологические свойства?</w:t>
      </w:r>
    </w:p>
    <w:p w14:paraId="71CF5E18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Арретир</w:t>
      </w:r>
    </w:p>
    <w:p w14:paraId="3B59AC6A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Измерительный прибор</w:t>
      </w:r>
    </w:p>
    <w:p w14:paraId="7A383559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Преобразователь</w:t>
      </w:r>
    </w:p>
    <w:p w14:paraId="5963852D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Мера</w:t>
      </w:r>
    </w:p>
    <w:p w14:paraId="59F8F446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Средство измерения</w:t>
      </w:r>
    </w:p>
    <w:p w14:paraId="3EC014F8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Д</w:t>
      </w:r>
    </w:p>
    <w:p w14:paraId="69F14B61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22F89A15" w14:textId="77777777" w:rsidR="000658FD" w:rsidRPr="009802E5" w:rsidRDefault="000658FD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C4B6A9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4. Как называется средство измерения, предназначенное для выработки сигнала измерительной информации в форме доступной для непосредственного восприятия наблюдателя?</w:t>
      </w:r>
    </w:p>
    <w:p w14:paraId="38F71D03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Преобразователь</w:t>
      </w:r>
    </w:p>
    <w:p w14:paraId="7B20C238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Измерительный механизм</w:t>
      </w:r>
    </w:p>
    <w:p w14:paraId="32C7DF26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Корректор</w:t>
      </w:r>
    </w:p>
    <w:p w14:paraId="38C87193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lastRenderedPageBreak/>
        <w:t>Г) Измерительный прибор</w:t>
      </w:r>
    </w:p>
    <w:p w14:paraId="7CB9D3CA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Арретир</w:t>
      </w:r>
    </w:p>
    <w:p w14:paraId="7FFEDFD8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Г</w:t>
      </w:r>
    </w:p>
    <w:p w14:paraId="6FDE5E39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(ПК-2.2)</w:t>
      </w:r>
    </w:p>
    <w:p w14:paraId="70483928" w14:textId="77777777" w:rsidR="005758A9" w:rsidRPr="009802E5" w:rsidRDefault="005758A9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4DEFDB6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5. Как называется средство измерений, предназначенное для воспроизведения физической величины заданного размера?</w:t>
      </w:r>
    </w:p>
    <w:p w14:paraId="7819442F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Эталон</w:t>
      </w:r>
    </w:p>
    <w:p w14:paraId="7C59C09F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Мера</w:t>
      </w:r>
    </w:p>
    <w:p w14:paraId="1A3F9637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Преобразователь</w:t>
      </w:r>
    </w:p>
    <w:p w14:paraId="1472789A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Арретир</w:t>
      </w:r>
    </w:p>
    <w:p w14:paraId="06895D67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Корректор</w:t>
      </w:r>
    </w:p>
    <w:p w14:paraId="5ED0E765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Б</w:t>
      </w:r>
    </w:p>
    <w:p w14:paraId="0F4A09A0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(ПК-2.2)</w:t>
      </w:r>
    </w:p>
    <w:p w14:paraId="242DE99D" w14:textId="77777777" w:rsidR="005758A9" w:rsidRPr="009802E5" w:rsidRDefault="005758A9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8F039D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6. Как называется информация о значениях измеряемых физических величин, получаемых при помощи средств измерений?</w:t>
      </w:r>
    </w:p>
    <w:p w14:paraId="70A23D8B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Измерительная информация</w:t>
      </w:r>
    </w:p>
    <w:p w14:paraId="1B1FF370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Измерение</w:t>
      </w:r>
    </w:p>
    <w:p w14:paraId="33CABF91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Преобразовательная информация</w:t>
      </w:r>
    </w:p>
    <w:p w14:paraId="0423FA24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Вспомогательная информация</w:t>
      </w:r>
    </w:p>
    <w:p w14:paraId="733FF019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Мера</w:t>
      </w:r>
    </w:p>
    <w:p w14:paraId="76EAD1AF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А</w:t>
      </w:r>
    </w:p>
    <w:p w14:paraId="297B2847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(ПК-2.2)</w:t>
      </w:r>
    </w:p>
    <w:p w14:paraId="13A8DAEE" w14:textId="77777777" w:rsidR="005758A9" w:rsidRPr="009802E5" w:rsidRDefault="005758A9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5FDC4A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7. Что собой представляет разность между показаниями прибора и действительным значением измеряемой величины?</w:t>
      </w:r>
    </w:p>
    <w:p w14:paraId="539274C1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Абсолютная погрешность</w:t>
      </w:r>
    </w:p>
    <w:p w14:paraId="3495E263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Приведенная погрешность</w:t>
      </w:r>
    </w:p>
    <w:p w14:paraId="751AB45F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Действительное значение</w:t>
      </w:r>
    </w:p>
    <w:p w14:paraId="1C869A7F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номинальное значение</w:t>
      </w:r>
    </w:p>
    <w:p w14:paraId="72E1C8E2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 Относительная погрешность</w:t>
      </w:r>
    </w:p>
    <w:p w14:paraId="5AE482A2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А</w:t>
      </w:r>
    </w:p>
    <w:p w14:paraId="0B745680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(ПК-2.3)</w:t>
      </w:r>
    </w:p>
    <w:p w14:paraId="05357248" w14:textId="77777777" w:rsidR="005758A9" w:rsidRPr="009802E5" w:rsidRDefault="005758A9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21983A" w14:textId="14365364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8. Как называется параметр измерительного прибора, который</w:t>
      </w:r>
      <w:r w:rsidR="009802E5" w:rsidRPr="009802E5">
        <w:rPr>
          <w:rFonts w:ascii="Times New Roman" w:hAnsi="Times New Roman"/>
          <w:sz w:val="28"/>
          <w:szCs w:val="28"/>
        </w:rPr>
        <w:t xml:space="preserve"> </w:t>
      </w:r>
      <w:r w:rsidRPr="009802E5">
        <w:rPr>
          <w:rFonts w:ascii="Times New Roman" w:hAnsi="Times New Roman"/>
          <w:sz w:val="28"/>
          <w:szCs w:val="28"/>
        </w:rPr>
        <w:t>представляет собой отношение изменения сигнала на выходе прибора к вызывающему его изменению измеряемой величины?</w:t>
      </w:r>
    </w:p>
    <w:p w14:paraId="1CBA8C7E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Стабильность</w:t>
      </w:r>
    </w:p>
    <w:p w14:paraId="3BAC7F43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Перегрузочная способность</w:t>
      </w:r>
    </w:p>
    <w:p w14:paraId="639AFDBC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Степень успокоения</w:t>
      </w:r>
    </w:p>
    <w:p w14:paraId="4C0511AD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Класс точности</w:t>
      </w:r>
    </w:p>
    <w:p w14:paraId="798407C4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Чувствительность</w:t>
      </w:r>
    </w:p>
    <w:p w14:paraId="592AD5F3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Д</w:t>
      </w:r>
    </w:p>
    <w:p w14:paraId="5B5EACE8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lastRenderedPageBreak/>
        <w:t>Компетенции (индикаторы): ПК-2 (ПК-2.3)</w:t>
      </w:r>
    </w:p>
    <w:p w14:paraId="480FFE32" w14:textId="77777777" w:rsidR="00CB24BC" w:rsidRPr="009802E5" w:rsidRDefault="00CB24BC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250972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9. Как называется прибор, который позволяет только считывать показания?</w:t>
      </w:r>
    </w:p>
    <w:p w14:paraId="2EA5BBC4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Регистрирующий</w:t>
      </w:r>
    </w:p>
    <w:p w14:paraId="27211922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Суммирующий</w:t>
      </w:r>
    </w:p>
    <w:p w14:paraId="3BCDF968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Показывающий</w:t>
      </w:r>
    </w:p>
    <w:p w14:paraId="67E5CC44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Аналоговый</w:t>
      </w:r>
    </w:p>
    <w:p w14:paraId="75DA4376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Печатающий</w:t>
      </w:r>
    </w:p>
    <w:p w14:paraId="515B023F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В</w:t>
      </w:r>
    </w:p>
    <w:p w14:paraId="2B7218CF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(ПК-2.4)</w:t>
      </w:r>
    </w:p>
    <w:p w14:paraId="06AFC2CA" w14:textId="77777777" w:rsidR="00CB24BC" w:rsidRPr="009802E5" w:rsidRDefault="00CB24BC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8E3389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10. На каком законе электротехники основан принцип действия трансформатора?</w:t>
      </w:r>
    </w:p>
    <w:p w14:paraId="0E948E2D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На законе электромагнитных сил</w:t>
      </w:r>
    </w:p>
    <w:p w14:paraId="741EFCF5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На законе Ома</w:t>
      </w:r>
    </w:p>
    <w:p w14:paraId="63DB2E13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На законе электромагнитной индукции</w:t>
      </w:r>
    </w:p>
    <w:p w14:paraId="6A837E78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На первом законе Кирхгофа</w:t>
      </w:r>
    </w:p>
    <w:p w14:paraId="5197AD31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На втором законе Кирхгофа</w:t>
      </w:r>
    </w:p>
    <w:p w14:paraId="42DC0459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В</w:t>
      </w:r>
    </w:p>
    <w:p w14:paraId="0D9F921E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(ПК-2.4)</w:t>
      </w:r>
    </w:p>
    <w:p w14:paraId="7CF544DD" w14:textId="77777777" w:rsidR="00CB24BC" w:rsidRPr="009802E5" w:rsidRDefault="00CB24BC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5FC23A" w14:textId="56900F12" w:rsidR="00EF09A7" w:rsidRPr="009802E5" w:rsidRDefault="00EF09A7" w:rsidP="009802E5">
      <w:pPr>
        <w:pStyle w:val="4"/>
        <w:ind w:firstLine="0"/>
        <w:rPr>
          <w:szCs w:val="28"/>
        </w:rPr>
      </w:pPr>
      <w:r w:rsidRPr="009802E5">
        <w:rPr>
          <w:szCs w:val="28"/>
        </w:rPr>
        <w:t>Задания закрытого типа на установление соответствия</w:t>
      </w:r>
    </w:p>
    <w:p w14:paraId="6F9F07FE" w14:textId="77777777" w:rsidR="00CD42D8" w:rsidRPr="009802E5" w:rsidRDefault="00CD42D8" w:rsidP="009802E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E88D3B2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9802E5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122E555E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9802E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AD0FCE2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8DBAD0" w14:textId="564471DD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1. Установите соответствие между типом схемы и ее назначением.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60"/>
        <w:gridCol w:w="3049"/>
        <w:gridCol w:w="693"/>
        <w:gridCol w:w="5094"/>
      </w:tblGrid>
      <w:tr w:rsidR="00B27657" w:rsidRPr="009802E5" w14:paraId="136DAC04" w14:textId="77777777" w:rsidTr="00CD42D8">
        <w:tc>
          <w:tcPr>
            <w:tcW w:w="3762" w:type="dxa"/>
            <w:gridSpan w:val="2"/>
            <w:shd w:val="clear" w:color="auto" w:fill="auto"/>
          </w:tcPr>
          <w:p w14:paraId="1520F0A8" w14:textId="77777777" w:rsidR="00B27657" w:rsidRPr="009802E5" w:rsidRDefault="00B2765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Тип электрической схемы</w:t>
            </w:r>
          </w:p>
        </w:tc>
        <w:tc>
          <w:tcPr>
            <w:tcW w:w="5950" w:type="dxa"/>
            <w:gridSpan w:val="2"/>
            <w:shd w:val="clear" w:color="auto" w:fill="auto"/>
          </w:tcPr>
          <w:p w14:paraId="2BBD2CD5" w14:textId="77777777" w:rsidR="00B27657" w:rsidRPr="009802E5" w:rsidRDefault="00B2765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Назначение электрической схемы</w:t>
            </w:r>
          </w:p>
        </w:tc>
      </w:tr>
      <w:tr w:rsidR="00B27657" w:rsidRPr="009802E5" w14:paraId="5370B2FA" w14:textId="77777777" w:rsidTr="00CD42D8">
        <w:trPr>
          <w:trHeight w:val="424"/>
        </w:trPr>
        <w:tc>
          <w:tcPr>
            <w:tcW w:w="671" w:type="dxa"/>
            <w:shd w:val="clear" w:color="auto" w:fill="auto"/>
          </w:tcPr>
          <w:p w14:paraId="716CD79D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1)</w:t>
            </w:r>
          </w:p>
        </w:tc>
        <w:tc>
          <w:tcPr>
            <w:tcW w:w="3091" w:type="dxa"/>
            <w:shd w:val="clear" w:color="auto" w:fill="auto"/>
          </w:tcPr>
          <w:p w14:paraId="77988AC8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Структурная</w:t>
            </w:r>
          </w:p>
        </w:tc>
        <w:tc>
          <w:tcPr>
            <w:tcW w:w="703" w:type="dxa"/>
            <w:shd w:val="clear" w:color="auto" w:fill="auto"/>
          </w:tcPr>
          <w:p w14:paraId="32111876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А)</w:t>
            </w:r>
          </w:p>
        </w:tc>
        <w:tc>
          <w:tcPr>
            <w:tcW w:w="5247" w:type="dxa"/>
            <w:shd w:val="clear" w:color="auto" w:fill="auto"/>
          </w:tcPr>
          <w:p w14:paraId="54E43FCE" w14:textId="77777777" w:rsidR="00B27657" w:rsidRPr="009802E5" w:rsidRDefault="00B27657" w:rsidP="009802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Показывает все элементы устройства и электрические связи между ними</w:t>
            </w:r>
          </w:p>
        </w:tc>
      </w:tr>
      <w:tr w:rsidR="00B27657" w:rsidRPr="009802E5" w14:paraId="7FC347EF" w14:textId="77777777" w:rsidTr="00CD42D8">
        <w:trPr>
          <w:trHeight w:val="362"/>
        </w:trPr>
        <w:tc>
          <w:tcPr>
            <w:tcW w:w="671" w:type="dxa"/>
            <w:tcBorders>
              <w:bottom w:val="nil"/>
            </w:tcBorders>
            <w:shd w:val="clear" w:color="auto" w:fill="auto"/>
          </w:tcPr>
          <w:p w14:paraId="258F054D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2)</w:t>
            </w:r>
          </w:p>
        </w:tc>
        <w:tc>
          <w:tcPr>
            <w:tcW w:w="3091" w:type="dxa"/>
            <w:tcBorders>
              <w:bottom w:val="nil"/>
            </w:tcBorders>
            <w:shd w:val="clear" w:color="auto" w:fill="auto"/>
          </w:tcPr>
          <w:p w14:paraId="7ACB24B3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Функциональная</w:t>
            </w:r>
          </w:p>
        </w:tc>
        <w:tc>
          <w:tcPr>
            <w:tcW w:w="703" w:type="dxa"/>
            <w:tcBorders>
              <w:bottom w:val="nil"/>
            </w:tcBorders>
            <w:shd w:val="clear" w:color="auto" w:fill="auto"/>
          </w:tcPr>
          <w:p w14:paraId="5E4BDD0A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Б)</w:t>
            </w:r>
          </w:p>
        </w:tc>
        <w:tc>
          <w:tcPr>
            <w:tcW w:w="5247" w:type="dxa"/>
            <w:tcBorders>
              <w:bottom w:val="nil"/>
            </w:tcBorders>
            <w:shd w:val="clear" w:color="auto" w:fill="auto"/>
          </w:tcPr>
          <w:p w14:paraId="1F6BA5C5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Показывает, чем осуществляются связи между элементами схемы</w:t>
            </w:r>
          </w:p>
        </w:tc>
      </w:tr>
      <w:tr w:rsidR="00B27657" w:rsidRPr="009802E5" w14:paraId="3485055C" w14:textId="77777777" w:rsidTr="00CD42D8">
        <w:trPr>
          <w:trHeight w:val="362"/>
        </w:trPr>
        <w:tc>
          <w:tcPr>
            <w:tcW w:w="671" w:type="dxa"/>
            <w:tcBorders>
              <w:bottom w:val="nil"/>
            </w:tcBorders>
            <w:shd w:val="clear" w:color="auto" w:fill="auto"/>
          </w:tcPr>
          <w:p w14:paraId="01ABA612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3)</w:t>
            </w:r>
          </w:p>
        </w:tc>
        <w:tc>
          <w:tcPr>
            <w:tcW w:w="3091" w:type="dxa"/>
            <w:tcBorders>
              <w:bottom w:val="nil"/>
            </w:tcBorders>
            <w:shd w:val="clear" w:color="auto" w:fill="auto"/>
          </w:tcPr>
          <w:p w14:paraId="310EB8F6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Принципиальная</w:t>
            </w:r>
          </w:p>
        </w:tc>
        <w:tc>
          <w:tcPr>
            <w:tcW w:w="703" w:type="dxa"/>
            <w:tcBorders>
              <w:bottom w:val="nil"/>
            </w:tcBorders>
            <w:shd w:val="clear" w:color="auto" w:fill="auto"/>
          </w:tcPr>
          <w:p w14:paraId="1CDA8698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В)</w:t>
            </w:r>
          </w:p>
        </w:tc>
        <w:tc>
          <w:tcPr>
            <w:tcW w:w="5247" w:type="dxa"/>
            <w:tcBorders>
              <w:bottom w:val="nil"/>
            </w:tcBorders>
            <w:shd w:val="clear" w:color="auto" w:fill="auto"/>
          </w:tcPr>
          <w:p w14:paraId="066A3BCE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Показывает основные части устройства, их назначение и взаимосвязь</w:t>
            </w:r>
          </w:p>
        </w:tc>
      </w:tr>
      <w:tr w:rsidR="00B27657" w:rsidRPr="009802E5" w14:paraId="11AD72E9" w14:textId="77777777" w:rsidTr="00CD42D8">
        <w:trPr>
          <w:trHeight w:val="362"/>
        </w:trPr>
        <w:tc>
          <w:tcPr>
            <w:tcW w:w="671" w:type="dxa"/>
            <w:tcBorders>
              <w:bottom w:val="nil"/>
            </w:tcBorders>
            <w:shd w:val="clear" w:color="auto" w:fill="auto"/>
          </w:tcPr>
          <w:p w14:paraId="6E2B64C0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4)</w:t>
            </w:r>
          </w:p>
        </w:tc>
        <w:tc>
          <w:tcPr>
            <w:tcW w:w="3091" w:type="dxa"/>
            <w:tcBorders>
              <w:bottom w:val="nil"/>
            </w:tcBorders>
            <w:shd w:val="clear" w:color="auto" w:fill="auto"/>
          </w:tcPr>
          <w:p w14:paraId="11C4FAC9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Схема соединения</w:t>
            </w:r>
          </w:p>
        </w:tc>
        <w:tc>
          <w:tcPr>
            <w:tcW w:w="703" w:type="dxa"/>
            <w:tcBorders>
              <w:bottom w:val="nil"/>
            </w:tcBorders>
            <w:shd w:val="clear" w:color="auto" w:fill="auto"/>
          </w:tcPr>
          <w:p w14:paraId="4CD5AD30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Г)</w:t>
            </w:r>
          </w:p>
        </w:tc>
        <w:tc>
          <w:tcPr>
            <w:tcW w:w="5247" w:type="dxa"/>
            <w:tcBorders>
              <w:bottom w:val="nil"/>
            </w:tcBorders>
            <w:shd w:val="clear" w:color="auto" w:fill="auto"/>
          </w:tcPr>
          <w:p w14:paraId="3C61DECF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Показывает отдельные процессы, происходящие в цепях устройств</w:t>
            </w:r>
          </w:p>
        </w:tc>
      </w:tr>
      <w:tr w:rsidR="00B27657" w:rsidRPr="009802E5" w14:paraId="2ED437E8" w14:textId="77777777" w:rsidTr="00CD42D8">
        <w:trPr>
          <w:trHeight w:val="362"/>
        </w:trPr>
        <w:tc>
          <w:tcPr>
            <w:tcW w:w="671" w:type="dxa"/>
            <w:tcBorders>
              <w:bottom w:val="nil"/>
            </w:tcBorders>
            <w:shd w:val="clear" w:color="auto" w:fill="auto"/>
          </w:tcPr>
          <w:p w14:paraId="461E019A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091" w:type="dxa"/>
            <w:tcBorders>
              <w:bottom w:val="nil"/>
            </w:tcBorders>
            <w:shd w:val="clear" w:color="auto" w:fill="auto"/>
          </w:tcPr>
          <w:p w14:paraId="08304A30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703" w:type="dxa"/>
            <w:tcBorders>
              <w:bottom w:val="nil"/>
            </w:tcBorders>
            <w:shd w:val="clear" w:color="auto" w:fill="auto"/>
          </w:tcPr>
          <w:p w14:paraId="3F9AD3BA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Д)</w:t>
            </w:r>
          </w:p>
        </w:tc>
        <w:tc>
          <w:tcPr>
            <w:tcW w:w="5247" w:type="dxa"/>
            <w:tcBorders>
              <w:bottom w:val="nil"/>
            </w:tcBorders>
            <w:shd w:val="clear" w:color="auto" w:fill="auto"/>
          </w:tcPr>
          <w:p w14:paraId="31B95A91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Показывает внешнее подключающее устройство</w:t>
            </w:r>
          </w:p>
        </w:tc>
      </w:tr>
    </w:tbl>
    <w:p w14:paraId="24348E94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387"/>
        <w:gridCol w:w="2379"/>
        <w:gridCol w:w="2361"/>
        <w:gridCol w:w="2359"/>
      </w:tblGrid>
      <w:tr w:rsidR="00F91FA7" w:rsidRPr="009802E5" w14:paraId="7219D113" w14:textId="77777777" w:rsidTr="00CD42D8">
        <w:trPr>
          <w:trHeight w:val="158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B72DC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626D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B6DA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1BF6F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91FA7" w:rsidRPr="009802E5" w14:paraId="333DE4E2" w14:textId="77777777" w:rsidTr="00CD42D8">
        <w:trPr>
          <w:trHeight w:val="157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6B83E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7038E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0410B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C1066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9D48FDA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42264C28" w14:textId="77777777" w:rsidR="00786112" w:rsidRPr="009802E5" w:rsidRDefault="00786112" w:rsidP="009802E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21E6649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9802E5">
        <w:rPr>
          <w:rFonts w:ascii="Times New Roman" w:hAnsi="Times New Roman"/>
          <w:iCs/>
          <w:sz w:val="28"/>
          <w:szCs w:val="28"/>
        </w:rPr>
        <w:lastRenderedPageBreak/>
        <w:t xml:space="preserve">2. Установите </w:t>
      </w:r>
      <w:r w:rsidRPr="009802E5">
        <w:rPr>
          <w:rFonts w:ascii="Times New Roman" w:hAnsi="Times New Roman"/>
          <w:sz w:val="28"/>
          <w:szCs w:val="28"/>
        </w:rPr>
        <w:t>соответствие между элементами кабеля и выполняемыми функциями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59"/>
        <w:gridCol w:w="2994"/>
        <w:gridCol w:w="695"/>
        <w:gridCol w:w="5148"/>
      </w:tblGrid>
      <w:tr w:rsidR="00B27657" w:rsidRPr="009802E5" w14:paraId="5453B99E" w14:textId="77777777" w:rsidTr="009802E5">
        <w:tc>
          <w:tcPr>
            <w:tcW w:w="3794" w:type="dxa"/>
            <w:gridSpan w:val="2"/>
            <w:shd w:val="clear" w:color="auto" w:fill="auto"/>
          </w:tcPr>
          <w:p w14:paraId="3550DD9E" w14:textId="77777777" w:rsidR="00B27657" w:rsidRPr="009802E5" w:rsidRDefault="005F6DA0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Элемент кабеля</w:t>
            </w:r>
          </w:p>
        </w:tc>
        <w:tc>
          <w:tcPr>
            <w:tcW w:w="6061" w:type="dxa"/>
            <w:gridSpan w:val="2"/>
            <w:shd w:val="clear" w:color="auto" w:fill="auto"/>
          </w:tcPr>
          <w:p w14:paraId="7A52C4C5" w14:textId="77777777" w:rsidR="00B27657" w:rsidRPr="009802E5" w:rsidRDefault="005F6DA0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Функция</w:t>
            </w:r>
          </w:p>
        </w:tc>
      </w:tr>
      <w:tr w:rsidR="00B27657" w:rsidRPr="009802E5" w14:paraId="2A08CDD0" w14:textId="77777777" w:rsidTr="009802E5">
        <w:trPr>
          <w:trHeight w:val="424"/>
        </w:trPr>
        <w:tc>
          <w:tcPr>
            <w:tcW w:w="675" w:type="dxa"/>
            <w:shd w:val="clear" w:color="auto" w:fill="auto"/>
          </w:tcPr>
          <w:p w14:paraId="2B04CC93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1)</w:t>
            </w:r>
          </w:p>
        </w:tc>
        <w:tc>
          <w:tcPr>
            <w:tcW w:w="3119" w:type="dxa"/>
            <w:shd w:val="clear" w:color="auto" w:fill="auto"/>
          </w:tcPr>
          <w:p w14:paraId="7228E5A3" w14:textId="77777777" w:rsidR="00B27657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Изоляция</w:t>
            </w:r>
          </w:p>
        </w:tc>
        <w:tc>
          <w:tcPr>
            <w:tcW w:w="709" w:type="dxa"/>
            <w:shd w:val="clear" w:color="auto" w:fill="auto"/>
          </w:tcPr>
          <w:p w14:paraId="25FE8DEF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А)</w:t>
            </w:r>
          </w:p>
        </w:tc>
        <w:tc>
          <w:tcPr>
            <w:tcW w:w="5352" w:type="dxa"/>
            <w:shd w:val="clear" w:color="auto" w:fill="auto"/>
          </w:tcPr>
          <w:p w14:paraId="3197DD12" w14:textId="77777777" w:rsidR="00B27657" w:rsidRPr="009802E5" w:rsidRDefault="005F6DA0" w:rsidP="009802E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Обеспечение необходимой диэлектрической прочности</w:t>
            </w:r>
          </w:p>
        </w:tc>
      </w:tr>
      <w:tr w:rsidR="00B27657" w:rsidRPr="009802E5" w14:paraId="5CD53620" w14:textId="77777777" w:rsidTr="009802E5">
        <w:trPr>
          <w:trHeight w:val="362"/>
        </w:trPr>
        <w:tc>
          <w:tcPr>
            <w:tcW w:w="675" w:type="dxa"/>
            <w:tcBorders>
              <w:bottom w:val="nil"/>
            </w:tcBorders>
            <w:shd w:val="clear" w:color="auto" w:fill="auto"/>
          </w:tcPr>
          <w:p w14:paraId="2ECC68F9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2)</w:t>
            </w:r>
          </w:p>
        </w:tc>
        <w:tc>
          <w:tcPr>
            <w:tcW w:w="3119" w:type="dxa"/>
            <w:tcBorders>
              <w:bottom w:val="nil"/>
            </w:tcBorders>
            <w:shd w:val="clear" w:color="auto" w:fill="auto"/>
          </w:tcPr>
          <w:p w14:paraId="72E3EC13" w14:textId="77777777" w:rsidR="00B27657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Экран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2CE48A04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Б)</w:t>
            </w:r>
          </w:p>
        </w:tc>
        <w:tc>
          <w:tcPr>
            <w:tcW w:w="5352" w:type="dxa"/>
            <w:tcBorders>
              <w:bottom w:val="nil"/>
            </w:tcBorders>
            <w:shd w:val="clear" w:color="auto" w:fill="auto"/>
          </w:tcPr>
          <w:p w14:paraId="568F91B2" w14:textId="77777777" w:rsidR="00B27657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Защита внешних цепей от влияния электромагнитного поля</w:t>
            </w:r>
          </w:p>
        </w:tc>
      </w:tr>
      <w:tr w:rsidR="005F6DA0" w:rsidRPr="009802E5" w14:paraId="09388529" w14:textId="77777777" w:rsidTr="009802E5">
        <w:trPr>
          <w:trHeight w:val="362"/>
        </w:trPr>
        <w:tc>
          <w:tcPr>
            <w:tcW w:w="675" w:type="dxa"/>
            <w:tcBorders>
              <w:bottom w:val="nil"/>
            </w:tcBorders>
            <w:shd w:val="clear" w:color="auto" w:fill="auto"/>
          </w:tcPr>
          <w:p w14:paraId="7A8A4901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3)</w:t>
            </w:r>
          </w:p>
        </w:tc>
        <w:tc>
          <w:tcPr>
            <w:tcW w:w="3119" w:type="dxa"/>
            <w:tcBorders>
              <w:bottom w:val="nil"/>
            </w:tcBorders>
            <w:shd w:val="clear" w:color="auto" w:fill="auto"/>
          </w:tcPr>
          <w:p w14:paraId="261FB456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Оболочка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2955FC38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В)</w:t>
            </w:r>
          </w:p>
        </w:tc>
        <w:tc>
          <w:tcPr>
            <w:tcW w:w="5352" w:type="dxa"/>
            <w:tcBorders>
              <w:bottom w:val="nil"/>
            </w:tcBorders>
            <w:shd w:val="clear" w:color="auto" w:fill="auto"/>
          </w:tcPr>
          <w:p w14:paraId="62B9B3ED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Придание необходимой формы</w:t>
            </w:r>
          </w:p>
        </w:tc>
      </w:tr>
      <w:tr w:rsidR="005F6DA0" w:rsidRPr="009802E5" w14:paraId="779BC8B3" w14:textId="77777777" w:rsidTr="009802E5">
        <w:trPr>
          <w:trHeight w:val="362"/>
        </w:trPr>
        <w:tc>
          <w:tcPr>
            <w:tcW w:w="675" w:type="dxa"/>
            <w:tcBorders>
              <w:bottom w:val="nil"/>
            </w:tcBorders>
            <w:shd w:val="clear" w:color="auto" w:fill="auto"/>
          </w:tcPr>
          <w:p w14:paraId="58592540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4)</w:t>
            </w:r>
          </w:p>
        </w:tc>
        <w:tc>
          <w:tcPr>
            <w:tcW w:w="3119" w:type="dxa"/>
            <w:tcBorders>
              <w:bottom w:val="nil"/>
            </w:tcBorders>
            <w:shd w:val="clear" w:color="auto" w:fill="auto"/>
          </w:tcPr>
          <w:p w14:paraId="6EF6DA4B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Броня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0F216B7B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Г)</w:t>
            </w:r>
          </w:p>
        </w:tc>
        <w:tc>
          <w:tcPr>
            <w:tcW w:w="5352" w:type="dxa"/>
            <w:tcBorders>
              <w:bottom w:val="nil"/>
            </w:tcBorders>
            <w:shd w:val="clear" w:color="auto" w:fill="auto"/>
          </w:tcPr>
          <w:p w14:paraId="10250775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Защита от воздействия окружающей среды</w:t>
            </w:r>
          </w:p>
        </w:tc>
      </w:tr>
      <w:tr w:rsidR="005F6DA0" w:rsidRPr="009802E5" w14:paraId="7CC9D280" w14:textId="77777777" w:rsidTr="009802E5">
        <w:trPr>
          <w:trHeight w:val="362"/>
        </w:trPr>
        <w:tc>
          <w:tcPr>
            <w:tcW w:w="675" w:type="dxa"/>
            <w:tcBorders>
              <w:bottom w:val="nil"/>
            </w:tcBorders>
            <w:shd w:val="clear" w:color="auto" w:fill="auto"/>
          </w:tcPr>
          <w:p w14:paraId="2E6F79E2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bottom w:val="nil"/>
            </w:tcBorders>
            <w:shd w:val="clear" w:color="auto" w:fill="auto"/>
          </w:tcPr>
          <w:p w14:paraId="05A39A83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706B4B09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Д)</w:t>
            </w:r>
          </w:p>
        </w:tc>
        <w:tc>
          <w:tcPr>
            <w:tcW w:w="5352" w:type="dxa"/>
            <w:tcBorders>
              <w:bottom w:val="nil"/>
            </w:tcBorders>
            <w:shd w:val="clear" w:color="auto" w:fill="auto"/>
          </w:tcPr>
          <w:p w14:paraId="5F2A81FE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Защита от механических воздействий</w:t>
            </w:r>
          </w:p>
        </w:tc>
      </w:tr>
    </w:tbl>
    <w:p w14:paraId="0FEE1E28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372"/>
        <w:gridCol w:w="2371"/>
        <w:gridCol w:w="2371"/>
        <w:gridCol w:w="2372"/>
      </w:tblGrid>
      <w:tr w:rsidR="00F91FA7" w:rsidRPr="009802E5" w14:paraId="71075B14" w14:textId="77777777" w:rsidTr="00CB7AD7">
        <w:trPr>
          <w:trHeight w:val="15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86764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347B0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1F50A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731F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91FA7" w:rsidRPr="009802E5" w14:paraId="4EB0C149" w14:textId="77777777" w:rsidTr="00CB7AD7">
        <w:trPr>
          <w:trHeight w:val="157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E00E8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59AD2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1629F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16307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7889A0D7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4792A2A0" w14:textId="77777777" w:rsidR="00786112" w:rsidRPr="009802E5" w:rsidRDefault="00786112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7B5AC12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9802E5">
        <w:rPr>
          <w:rFonts w:ascii="Times New Roman" w:hAnsi="Times New Roman"/>
          <w:iCs/>
          <w:sz w:val="28"/>
          <w:szCs w:val="28"/>
        </w:rPr>
        <w:t xml:space="preserve">3. Установите </w:t>
      </w:r>
      <w:r w:rsidRPr="009802E5">
        <w:rPr>
          <w:rFonts w:ascii="Times New Roman" w:hAnsi="Times New Roman"/>
          <w:sz w:val="28"/>
          <w:szCs w:val="28"/>
        </w:rPr>
        <w:t>соответствие между характеристикой и видом электропроводки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0"/>
        <w:gridCol w:w="3016"/>
        <w:gridCol w:w="2222"/>
        <w:gridCol w:w="692"/>
        <w:gridCol w:w="2896"/>
      </w:tblGrid>
      <w:tr w:rsidR="005F6DA0" w:rsidRPr="009802E5" w14:paraId="5BDA96AF" w14:textId="77777777" w:rsidTr="00CD42D8">
        <w:tc>
          <w:tcPr>
            <w:tcW w:w="3744" w:type="dxa"/>
            <w:gridSpan w:val="2"/>
            <w:shd w:val="clear" w:color="auto" w:fill="auto"/>
          </w:tcPr>
          <w:p w14:paraId="66156D4C" w14:textId="77777777" w:rsidR="005F6DA0" w:rsidRPr="009802E5" w:rsidRDefault="005F6DA0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Характеристика проводки</w:t>
            </w:r>
          </w:p>
        </w:tc>
        <w:tc>
          <w:tcPr>
            <w:tcW w:w="5968" w:type="dxa"/>
            <w:gridSpan w:val="3"/>
            <w:shd w:val="clear" w:color="auto" w:fill="auto"/>
          </w:tcPr>
          <w:p w14:paraId="5F0EF504" w14:textId="77777777" w:rsidR="005F6DA0" w:rsidRPr="009802E5" w:rsidRDefault="005F6DA0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Вид и тип электропроводки</w:t>
            </w:r>
          </w:p>
        </w:tc>
      </w:tr>
      <w:tr w:rsidR="005F6DA0" w:rsidRPr="009802E5" w14:paraId="3954A87F" w14:textId="77777777" w:rsidTr="00CD42D8">
        <w:trPr>
          <w:trHeight w:val="424"/>
        </w:trPr>
        <w:tc>
          <w:tcPr>
            <w:tcW w:w="670" w:type="dxa"/>
            <w:shd w:val="clear" w:color="auto" w:fill="auto"/>
          </w:tcPr>
          <w:p w14:paraId="6BD3978E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1)</w:t>
            </w:r>
          </w:p>
        </w:tc>
        <w:tc>
          <w:tcPr>
            <w:tcW w:w="5415" w:type="dxa"/>
            <w:gridSpan w:val="2"/>
            <w:shd w:val="clear" w:color="auto" w:fill="auto"/>
          </w:tcPr>
          <w:p w14:paraId="2F6A1694" w14:textId="77777777" w:rsidR="005F6DA0" w:rsidRPr="009802E5" w:rsidRDefault="000A6163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Проводка, проложенная по внутренней поверхности стен, потолков и других строительных конструкций</w:t>
            </w:r>
          </w:p>
        </w:tc>
        <w:tc>
          <w:tcPr>
            <w:tcW w:w="702" w:type="dxa"/>
            <w:shd w:val="clear" w:color="auto" w:fill="auto"/>
          </w:tcPr>
          <w:p w14:paraId="13F0E623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А)</w:t>
            </w:r>
          </w:p>
        </w:tc>
        <w:tc>
          <w:tcPr>
            <w:tcW w:w="2925" w:type="dxa"/>
            <w:shd w:val="clear" w:color="auto" w:fill="auto"/>
          </w:tcPr>
          <w:p w14:paraId="1BB9934D" w14:textId="77777777" w:rsidR="005F6DA0" w:rsidRPr="009802E5" w:rsidRDefault="000A6163" w:rsidP="009802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Наружная</w:t>
            </w:r>
          </w:p>
        </w:tc>
      </w:tr>
      <w:tr w:rsidR="005F6DA0" w:rsidRPr="009802E5" w14:paraId="467F2E4F" w14:textId="77777777" w:rsidTr="00CD42D8">
        <w:trPr>
          <w:trHeight w:val="362"/>
        </w:trPr>
        <w:tc>
          <w:tcPr>
            <w:tcW w:w="670" w:type="dxa"/>
            <w:tcBorders>
              <w:bottom w:val="nil"/>
            </w:tcBorders>
            <w:shd w:val="clear" w:color="auto" w:fill="auto"/>
          </w:tcPr>
          <w:p w14:paraId="7FD0DA76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2)</w:t>
            </w:r>
          </w:p>
        </w:tc>
        <w:tc>
          <w:tcPr>
            <w:tcW w:w="5415" w:type="dxa"/>
            <w:gridSpan w:val="2"/>
            <w:tcBorders>
              <w:bottom w:val="nil"/>
            </w:tcBorders>
            <w:shd w:val="clear" w:color="auto" w:fill="auto"/>
          </w:tcPr>
          <w:p w14:paraId="0A59E844" w14:textId="77777777" w:rsidR="005F6DA0" w:rsidRPr="009802E5" w:rsidRDefault="000A6163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Проводка, проложенная внутри конструктивных элементов зданий</w:t>
            </w:r>
          </w:p>
        </w:tc>
        <w:tc>
          <w:tcPr>
            <w:tcW w:w="702" w:type="dxa"/>
            <w:tcBorders>
              <w:bottom w:val="nil"/>
            </w:tcBorders>
            <w:shd w:val="clear" w:color="auto" w:fill="auto"/>
          </w:tcPr>
          <w:p w14:paraId="363034DF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Б)</w:t>
            </w:r>
          </w:p>
        </w:tc>
        <w:tc>
          <w:tcPr>
            <w:tcW w:w="2925" w:type="dxa"/>
            <w:tcBorders>
              <w:bottom w:val="nil"/>
            </w:tcBorders>
            <w:shd w:val="clear" w:color="auto" w:fill="auto"/>
          </w:tcPr>
          <w:p w14:paraId="72692361" w14:textId="77777777" w:rsidR="005F6DA0" w:rsidRPr="009802E5" w:rsidRDefault="000A6163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Скрытая</w:t>
            </w:r>
          </w:p>
        </w:tc>
      </w:tr>
      <w:tr w:rsidR="005F6DA0" w:rsidRPr="009802E5" w14:paraId="284131A1" w14:textId="77777777" w:rsidTr="00CD42D8">
        <w:trPr>
          <w:trHeight w:val="362"/>
        </w:trPr>
        <w:tc>
          <w:tcPr>
            <w:tcW w:w="670" w:type="dxa"/>
            <w:tcBorders>
              <w:bottom w:val="nil"/>
            </w:tcBorders>
            <w:shd w:val="clear" w:color="auto" w:fill="auto"/>
          </w:tcPr>
          <w:p w14:paraId="18206019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3)</w:t>
            </w:r>
          </w:p>
        </w:tc>
        <w:tc>
          <w:tcPr>
            <w:tcW w:w="5415" w:type="dxa"/>
            <w:gridSpan w:val="2"/>
            <w:tcBorders>
              <w:bottom w:val="nil"/>
            </w:tcBorders>
            <w:shd w:val="clear" w:color="auto" w:fill="auto"/>
          </w:tcPr>
          <w:p w14:paraId="2D1358EE" w14:textId="77777777" w:rsidR="005F6DA0" w:rsidRPr="009802E5" w:rsidRDefault="000A6163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Проводка, проложенная по наружным поверхностям стен зданий, под навесами, а также между зданиями на опорах</w:t>
            </w:r>
          </w:p>
        </w:tc>
        <w:tc>
          <w:tcPr>
            <w:tcW w:w="702" w:type="dxa"/>
            <w:tcBorders>
              <w:bottom w:val="nil"/>
            </w:tcBorders>
            <w:shd w:val="clear" w:color="auto" w:fill="auto"/>
          </w:tcPr>
          <w:p w14:paraId="5A475EA1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В)</w:t>
            </w:r>
          </w:p>
        </w:tc>
        <w:tc>
          <w:tcPr>
            <w:tcW w:w="2925" w:type="dxa"/>
            <w:tcBorders>
              <w:bottom w:val="nil"/>
            </w:tcBorders>
            <w:shd w:val="clear" w:color="auto" w:fill="auto"/>
          </w:tcPr>
          <w:p w14:paraId="7F061ADB" w14:textId="77777777" w:rsidR="005F6DA0" w:rsidRPr="009802E5" w:rsidRDefault="000A6163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Внутренняя</w:t>
            </w:r>
          </w:p>
        </w:tc>
      </w:tr>
      <w:tr w:rsidR="005F6DA0" w:rsidRPr="009802E5" w14:paraId="370A7C8B" w14:textId="77777777" w:rsidTr="00CD42D8">
        <w:trPr>
          <w:trHeight w:val="362"/>
        </w:trPr>
        <w:tc>
          <w:tcPr>
            <w:tcW w:w="670" w:type="dxa"/>
            <w:tcBorders>
              <w:bottom w:val="nil"/>
            </w:tcBorders>
            <w:shd w:val="clear" w:color="auto" w:fill="auto"/>
          </w:tcPr>
          <w:p w14:paraId="6819C0E2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415" w:type="dxa"/>
            <w:gridSpan w:val="2"/>
            <w:tcBorders>
              <w:bottom w:val="nil"/>
            </w:tcBorders>
            <w:shd w:val="clear" w:color="auto" w:fill="auto"/>
          </w:tcPr>
          <w:p w14:paraId="3F097E4F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702" w:type="dxa"/>
            <w:tcBorders>
              <w:bottom w:val="nil"/>
            </w:tcBorders>
            <w:shd w:val="clear" w:color="auto" w:fill="auto"/>
          </w:tcPr>
          <w:p w14:paraId="6A3F7F3A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Г)</w:t>
            </w:r>
          </w:p>
        </w:tc>
        <w:tc>
          <w:tcPr>
            <w:tcW w:w="2925" w:type="dxa"/>
            <w:tcBorders>
              <w:bottom w:val="nil"/>
            </w:tcBorders>
            <w:shd w:val="clear" w:color="auto" w:fill="auto"/>
          </w:tcPr>
          <w:p w14:paraId="2100CECE" w14:textId="77777777" w:rsidR="005F6DA0" w:rsidRPr="009802E5" w:rsidRDefault="000A6163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Комбинированная</w:t>
            </w:r>
          </w:p>
        </w:tc>
      </w:tr>
    </w:tbl>
    <w:p w14:paraId="0CDC663E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67"/>
        <w:gridCol w:w="3131"/>
        <w:gridCol w:w="3188"/>
      </w:tblGrid>
      <w:tr w:rsidR="00F91FA7" w:rsidRPr="009802E5" w14:paraId="136FFA3D" w14:textId="77777777" w:rsidTr="00CD42D8"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2BEAB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9252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F125B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91FA7" w:rsidRPr="009802E5" w14:paraId="11224D1D" w14:textId="77777777" w:rsidTr="00CD42D8"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FAD15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DDF1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21BD4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2530D446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3FE89045" w14:textId="77777777" w:rsidR="005F6DA0" w:rsidRPr="009802E5" w:rsidRDefault="005F6DA0" w:rsidP="009802E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6350032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9802E5">
        <w:rPr>
          <w:rFonts w:ascii="Times New Roman" w:hAnsi="Times New Roman"/>
          <w:iCs/>
          <w:sz w:val="28"/>
          <w:szCs w:val="28"/>
        </w:rPr>
        <w:t xml:space="preserve">4. Установите </w:t>
      </w:r>
      <w:r w:rsidRPr="009802E5">
        <w:rPr>
          <w:rFonts w:ascii="Times New Roman" w:hAnsi="Times New Roman"/>
          <w:sz w:val="28"/>
          <w:szCs w:val="28"/>
        </w:rPr>
        <w:t>соответствие между световой величиной и единицей измерения.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2"/>
        <w:gridCol w:w="3956"/>
        <w:gridCol w:w="1342"/>
        <w:gridCol w:w="695"/>
        <w:gridCol w:w="2831"/>
      </w:tblGrid>
      <w:tr w:rsidR="009322B1" w:rsidRPr="009802E5" w14:paraId="60F15D80" w14:textId="77777777" w:rsidTr="009802E5">
        <w:tc>
          <w:tcPr>
            <w:tcW w:w="4719" w:type="dxa"/>
            <w:gridSpan w:val="2"/>
            <w:shd w:val="clear" w:color="auto" w:fill="auto"/>
          </w:tcPr>
          <w:p w14:paraId="4DCCAF22" w14:textId="77777777" w:rsidR="009322B1" w:rsidRPr="009802E5" w:rsidRDefault="009322B1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Световая величина</w:t>
            </w:r>
          </w:p>
        </w:tc>
        <w:tc>
          <w:tcPr>
            <w:tcW w:w="4993" w:type="dxa"/>
            <w:gridSpan w:val="3"/>
            <w:shd w:val="clear" w:color="auto" w:fill="auto"/>
          </w:tcPr>
          <w:p w14:paraId="406795FA" w14:textId="77777777" w:rsidR="009322B1" w:rsidRPr="009802E5" w:rsidRDefault="009322B1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</w:tr>
      <w:tr w:rsidR="009322B1" w:rsidRPr="009802E5" w14:paraId="02C6DC94" w14:textId="77777777" w:rsidTr="009802E5">
        <w:trPr>
          <w:trHeight w:val="424"/>
        </w:trPr>
        <w:tc>
          <w:tcPr>
            <w:tcW w:w="671" w:type="dxa"/>
            <w:shd w:val="clear" w:color="auto" w:fill="auto"/>
          </w:tcPr>
          <w:p w14:paraId="269CF4DB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1)</w:t>
            </w:r>
          </w:p>
        </w:tc>
        <w:tc>
          <w:tcPr>
            <w:tcW w:w="5439" w:type="dxa"/>
            <w:gridSpan w:val="2"/>
            <w:shd w:val="clear" w:color="auto" w:fill="auto"/>
          </w:tcPr>
          <w:p w14:paraId="6E6A4AF9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Световой поток</w:t>
            </w:r>
          </w:p>
        </w:tc>
        <w:tc>
          <w:tcPr>
            <w:tcW w:w="703" w:type="dxa"/>
            <w:shd w:val="clear" w:color="auto" w:fill="auto"/>
          </w:tcPr>
          <w:p w14:paraId="7ECB355A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А)</w:t>
            </w:r>
          </w:p>
        </w:tc>
        <w:tc>
          <w:tcPr>
            <w:tcW w:w="2899" w:type="dxa"/>
            <w:shd w:val="clear" w:color="auto" w:fill="auto"/>
          </w:tcPr>
          <w:p w14:paraId="54CACA7C" w14:textId="77777777" w:rsidR="009322B1" w:rsidRPr="009802E5" w:rsidRDefault="009322B1" w:rsidP="009802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Люмен (лм)</w:t>
            </w:r>
          </w:p>
        </w:tc>
      </w:tr>
      <w:tr w:rsidR="009322B1" w:rsidRPr="009802E5" w14:paraId="6ADDCCFE" w14:textId="77777777" w:rsidTr="009802E5">
        <w:trPr>
          <w:trHeight w:val="362"/>
        </w:trPr>
        <w:tc>
          <w:tcPr>
            <w:tcW w:w="671" w:type="dxa"/>
            <w:tcBorders>
              <w:bottom w:val="nil"/>
            </w:tcBorders>
            <w:shd w:val="clear" w:color="auto" w:fill="auto"/>
          </w:tcPr>
          <w:p w14:paraId="2208D1F7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2)</w:t>
            </w:r>
          </w:p>
        </w:tc>
        <w:tc>
          <w:tcPr>
            <w:tcW w:w="5439" w:type="dxa"/>
            <w:gridSpan w:val="2"/>
            <w:tcBorders>
              <w:bottom w:val="nil"/>
            </w:tcBorders>
            <w:shd w:val="clear" w:color="auto" w:fill="auto"/>
          </w:tcPr>
          <w:p w14:paraId="476BAD0D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Сила света</w:t>
            </w:r>
          </w:p>
        </w:tc>
        <w:tc>
          <w:tcPr>
            <w:tcW w:w="703" w:type="dxa"/>
            <w:tcBorders>
              <w:bottom w:val="nil"/>
            </w:tcBorders>
            <w:shd w:val="clear" w:color="auto" w:fill="auto"/>
          </w:tcPr>
          <w:p w14:paraId="08DA9EAC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Б)</w:t>
            </w:r>
          </w:p>
        </w:tc>
        <w:tc>
          <w:tcPr>
            <w:tcW w:w="2899" w:type="dxa"/>
            <w:tcBorders>
              <w:bottom w:val="nil"/>
            </w:tcBorders>
            <w:shd w:val="clear" w:color="auto" w:fill="auto"/>
          </w:tcPr>
          <w:p w14:paraId="4605E2E2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Кандела (кд)</w:t>
            </w:r>
          </w:p>
        </w:tc>
      </w:tr>
      <w:tr w:rsidR="009322B1" w:rsidRPr="009802E5" w14:paraId="6B5ACD08" w14:textId="77777777" w:rsidTr="009802E5">
        <w:trPr>
          <w:trHeight w:val="362"/>
        </w:trPr>
        <w:tc>
          <w:tcPr>
            <w:tcW w:w="671" w:type="dxa"/>
            <w:tcBorders>
              <w:bottom w:val="nil"/>
            </w:tcBorders>
            <w:shd w:val="clear" w:color="auto" w:fill="auto"/>
          </w:tcPr>
          <w:p w14:paraId="5A0E24C2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3)</w:t>
            </w:r>
          </w:p>
        </w:tc>
        <w:tc>
          <w:tcPr>
            <w:tcW w:w="5439" w:type="dxa"/>
            <w:gridSpan w:val="2"/>
            <w:tcBorders>
              <w:bottom w:val="nil"/>
            </w:tcBorders>
            <w:shd w:val="clear" w:color="auto" w:fill="auto"/>
          </w:tcPr>
          <w:p w14:paraId="6BA5034F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Освещенность</w:t>
            </w:r>
          </w:p>
        </w:tc>
        <w:tc>
          <w:tcPr>
            <w:tcW w:w="703" w:type="dxa"/>
            <w:tcBorders>
              <w:bottom w:val="nil"/>
            </w:tcBorders>
            <w:shd w:val="clear" w:color="auto" w:fill="auto"/>
          </w:tcPr>
          <w:p w14:paraId="347CEFED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В)</w:t>
            </w:r>
          </w:p>
        </w:tc>
        <w:tc>
          <w:tcPr>
            <w:tcW w:w="2899" w:type="dxa"/>
            <w:tcBorders>
              <w:bottom w:val="nil"/>
            </w:tcBorders>
            <w:shd w:val="clear" w:color="auto" w:fill="auto"/>
          </w:tcPr>
          <w:p w14:paraId="380D2540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Люкс-секунда (</w:t>
            </w:r>
            <w:proofErr w:type="spellStart"/>
            <w:r w:rsidRPr="009802E5">
              <w:rPr>
                <w:sz w:val="28"/>
                <w:szCs w:val="28"/>
              </w:rPr>
              <w:t>лк·с</w:t>
            </w:r>
            <w:proofErr w:type="spellEnd"/>
            <w:r w:rsidRPr="009802E5">
              <w:rPr>
                <w:sz w:val="28"/>
                <w:szCs w:val="28"/>
              </w:rPr>
              <w:t>)</w:t>
            </w:r>
          </w:p>
        </w:tc>
      </w:tr>
      <w:tr w:rsidR="009322B1" w:rsidRPr="009802E5" w14:paraId="0C3707CB" w14:textId="77777777" w:rsidTr="009802E5">
        <w:trPr>
          <w:trHeight w:val="362"/>
        </w:trPr>
        <w:tc>
          <w:tcPr>
            <w:tcW w:w="671" w:type="dxa"/>
            <w:tcBorders>
              <w:bottom w:val="nil"/>
            </w:tcBorders>
            <w:shd w:val="clear" w:color="auto" w:fill="auto"/>
          </w:tcPr>
          <w:p w14:paraId="1578A25F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439" w:type="dxa"/>
            <w:gridSpan w:val="2"/>
            <w:tcBorders>
              <w:bottom w:val="nil"/>
            </w:tcBorders>
            <w:shd w:val="clear" w:color="auto" w:fill="auto"/>
          </w:tcPr>
          <w:p w14:paraId="4FF9D0BB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703" w:type="dxa"/>
            <w:tcBorders>
              <w:bottom w:val="nil"/>
            </w:tcBorders>
            <w:shd w:val="clear" w:color="auto" w:fill="auto"/>
          </w:tcPr>
          <w:p w14:paraId="3DC974F1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Г)</w:t>
            </w:r>
          </w:p>
        </w:tc>
        <w:tc>
          <w:tcPr>
            <w:tcW w:w="2899" w:type="dxa"/>
            <w:tcBorders>
              <w:bottom w:val="nil"/>
            </w:tcBorders>
            <w:shd w:val="clear" w:color="auto" w:fill="auto"/>
          </w:tcPr>
          <w:p w14:paraId="749827AD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Люкс (</w:t>
            </w:r>
            <w:proofErr w:type="spellStart"/>
            <w:r w:rsidRPr="009802E5">
              <w:rPr>
                <w:sz w:val="28"/>
                <w:szCs w:val="28"/>
              </w:rPr>
              <w:t>лк</w:t>
            </w:r>
            <w:proofErr w:type="spellEnd"/>
            <w:r w:rsidRPr="009802E5">
              <w:rPr>
                <w:sz w:val="28"/>
                <w:szCs w:val="28"/>
              </w:rPr>
              <w:t>)</w:t>
            </w:r>
          </w:p>
        </w:tc>
      </w:tr>
    </w:tbl>
    <w:p w14:paraId="1C4AF2F5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64"/>
        <w:gridCol w:w="3161"/>
        <w:gridCol w:w="3161"/>
      </w:tblGrid>
      <w:tr w:rsidR="00F91FA7" w:rsidRPr="009802E5" w14:paraId="356112AC" w14:textId="77777777" w:rsidTr="00CB7AD7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AB614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7FD8D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6CD5C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91FA7" w:rsidRPr="009802E5" w14:paraId="686FA72A" w14:textId="77777777" w:rsidTr="00CB7AD7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61890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9427A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806F5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19B0381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0749B5C0" w14:textId="77777777" w:rsidR="009322B1" w:rsidRPr="009802E5" w:rsidRDefault="009322B1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FA6E8A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9802E5">
        <w:rPr>
          <w:rFonts w:ascii="Times New Roman" w:hAnsi="Times New Roman"/>
          <w:iCs/>
          <w:sz w:val="28"/>
          <w:szCs w:val="28"/>
        </w:rPr>
        <w:t xml:space="preserve">5. Установите </w:t>
      </w:r>
      <w:r w:rsidRPr="009802E5">
        <w:rPr>
          <w:rFonts w:ascii="Times New Roman" w:hAnsi="Times New Roman"/>
          <w:sz w:val="28"/>
          <w:szCs w:val="28"/>
        </w:rPr>
        <w:t>Соответствие между методом расчета и видом освещения.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69"/>
        <w:gridCol w:w="3927"/>
        <w:gridCol w:w="529"/>
        <w:gridCol w:w="562"/>
        <w:gridCol w:w="3809"/>
      </w:tblGrid>
      <w:tr w:rsidR="00DE3DCF" w:rsidRPr="009802E5" w14:paraId="53C46228" w14:textId="77777777" w:rsidTr="00CD42D8">
        <w:tc>
          <w:tcPr>
            <w:tcW w:w="4707" w:type="dxa"/>
            <w:gridSpan w:val="2"/>
            <w:shd w:val="clear" w:color="auto" w:fill="auto"/>
          </w:tcPr>
          <w:p w14:paraId="0266FA89" w14:textId="77777777" w:rsidR="00DE3DCF" w:rsidRPr="009802E5" w:rsidRDefault="00DE3DC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Метод расчета освещения</w:t>
            </w:r>
          </w:p>
        </w:tc>
        <w:tc>
          <w:tcPr>
            <w:tcW w:w="5005" w:type="dxa"/>
            <w:gridSpan w:val="3"/>
            <w:shd w:val="clear" w:color="auto" w:fill="auto"/>
          </w:tcPr>
          <w:p w14:paraId="43A6096D" w14:textId="77777777" w:rsidR="00DE3DCF" w:rsidRPr="009802E5" w:rsidRDefault="00DE3DC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Система освещения</w:t>
            </w:r>
          </w:p>
        </w:tc>
      </w:tr>
      <w:tr w:rsidR="00DE3DCF" w:rsidRPr="009802E5" w14:paraId="354881CE" w14:textId="77777777" w:rsidTr="00CD42D8">
        <w:trPr>
          <w:trHeight w:val="424"/>
        </w:trPr>
        <w:tc>
          <w:tcPr>
            <w:tcW w:w="669" w:type="dxa"/>
            <w:shd w:val="clear" w:color="auto" w:fill="auto"/>
          </w:tcPr>
          <w:p w14:paraId="2FF674EB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1)</w:t>
            </w:r>
          </w:p>
        </w:tc>
        <w:tc>
          <w:tcPr>
            <w:tcW w:w="4592" w:type="dxa"/>
            <w:gridSpan w:val="2"/>
            <w:shd w:val="clear" w:color="auto" w:fill="auto"/>
          </w:tcPr>
          <w:p w14:paraId="1CF033CA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Метод коэффициента использования светового потока</w:t>
            </w:r>
          </w:p>
        </w:tc>
        <w:tc>
          <w:tcPr>
            <w:tcW w:w="565" w:type="dxa"/>
            <w:shd w:val="clear" w:color="auto" w:fill="auto"/>
          </w:tcPr>
          <w:p w14:paraId="45FF8CBF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А)</w:t>
            </w:r>
          </w:p>
        </w:tc>
        <w:tc>
          <w:tcPr>
            <w:tcW w:w="3886" w:type="dxa"/>
            <w:shd w:val="clear" w:color="auto" w:fill="auto"/>
          </w:tcPr>
          <w:p w14:paraId="77C75659" w14:textId="77777777" w:rsidR="00DE3DCF" w:rsidRPr="009802E5" w:rsidRDefault="00DE3DCF" w:rsidP="009802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Комбинированная</w:t>
            </w:r>
          </w:p>
        </w:tc>
      </w:tr>
      <w:tr w:rsidR="00DE3DCF" w:rsidRPr="009802E5" w14:paraId="0F839499" w14:textId="77777777" w:rsidTr="00CD42D8">
        <w:trPr>
          <w:trHeight w:val="362"/>
        </w:trPr>
        <w:tc>
          <w:tcPr>
            <w:tcW w:w="669" w:type="dxa"/>
            <w:tcBorders>
              <w:bottom w:val="nil"/>
            </w:tcBorders>
            <w:shd w:val="clear" w:color="auto" w:fill="auto"/>
          </w:tcPr>
          <w:p w14:paraId="39A87DD9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2)</w:t>
            </w:r>
          </w:p>
        </w:tc>
        <w:tc>
          <w:tcPr>
            <w:tcW w:w="4592" w:type="dxa"/>
            <w:gridSpan w:val="2"/>
            <w:tcBorders>
              <w:bottom w:val="nil"/>
            </w:tcBorders>
            <w:shd w:val="clear" w:color="auto" w:fill="auto"/>
          </w:tcPr>
          <w:p w14:paraId="0FF0C8A6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Точечный метод</w:t>
            </w:r>
          </w:p>
        </w:tc>
        <w:tc>
          <w:tcPr>
            <w:tcW w:w="565" w:type="dxa"/>
            <w:tcBorders>
              <w:bottom w:val="nil"/>
            </w:tcBorders>
            <w:shd w:val="clear" w:color="auto" w:fill="auto"/>
          </w:tcPr>
          <w:p w14:paraId="234E417A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Б)</w:t>
            </w:r>
          </w:p>
        </w:tc>
        <w:tc>
          <w:tcPr>
            <w:tcW w:w="3886" w:type="dxa"/>
            <w:tcBorders>
              <w:bottom w:val="nil"/>
            </w:tcBorders>
            <w:shd w:val="clear" w:color="auto" w:fill="auto"/>
          </w:tcPr>
          <w:p w14:paraId="0C32AF81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Общего равномерного освещения</w:t>
            </w:r>
          </w:p>
        </w:tc>
      </w:tr>
      <w:tr w:rsidR="00DE3DCF" w:rsidRPr="009802E5" w14:paraId="187539F9" w14:textId="77777777" w:rsidTr="00CD42D8">
        <w:trPr>
          <w:trHeight w:val="362"/>
        </w:trPr>
        <w:tc>
          <w:tcPr>
            <w:tcW w:w="669" w:type="dxa"/>
            <w:tcBorders>
              <w:bottom w:val="nil"/>
            </w:tcBorders>
            <w:shd w:val="clear" w:color="auto" w:fill="auto"/>
          </w:tcPr>
          <w:p w14:paraId="45E875EB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tcBorders>
              <w:bottom w:val="nil"/>
            </w:tcBorders>
            <w:shd w:val="clear" w:color="auto" w:fill="auto"/>
          </w:tcPr>
          <w:p w14:paraId="02008507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bottom w:val="nil"/>
            </w:tcBorders>
            <w:shd w:val="clear" w:color="auto" w:fill="auto"/>
          </w:tcPr>
          <w:p w14:paraId="68FC0A0C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В)</w:t>
            </w:r>
          </w:p>
        </w:tc>
        <w:tc>
          <w:tcPr>
            <w:tcW w:w="3886" w:type="dxa"/>
            <w:tcBorders>
              <w:bottom w:val="nil"/>
            </w:tcBorders>
            <w:shd w:val="clear" w:color="auto" w:fill="auto"/>
          </w:tcPr>
          <w:p w14:paraId="281A6A85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Общего локализованного освещения</w:t>
            </w:r>
          </w:p>
        </w:tc>
      </w:tr>
    </w:tbl>
    <w:p w14:paraId="57939B95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42"/>
        <w:gridCol w:w="4744"/>
      </w:tblGrid>
      <w:tr w:rsidR="00F91FA7" w:rsidRPr="009802E5" w14:paraId="468F93EB" w14:textId="77777777" w:rsidTr="00F91FA7">
        <w:trPr>
          <w:trHeight w:val="158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64340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EC385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91FA7" w:rsidRPr="009802E5" w14:paraId="0A9398F8" w14:textId="77777777" w:rsidTr="00F91FA7">
        <w:trPr>
          <w:trHeight w:val="157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669B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EFFAF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739FD496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32C97BFC" w14:textId="77777777" w:rsidR="00DE3DCF" w:rsidRPr="009802E5" w:rsidRDefault="00DE3DCF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BBE18C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9802E5">
        <w:rPr>
          <w:rFonts w:ascii="Times New Roman" w:hAnsi="Times New Roman"/>
          <w:iCs/>
          <w:sz w:val="28"/>
          <w:szCs w:val="28"/>
        </w:rPr>
        <w:t xml:space="preserve">6. Установите </w:t>
      </w:r>
      <w:r w:rsidRPr="009802E5">
        <w:rPr>
          <w:rFonts w:ascii="Times New Roman" w:hAnsi="Times New Roman"/>
          <w:sz w:val="28"/>
          <w:szCs w:val="28"/>
        </w:rPr>
        <w:t>соответствие между видом ламп и ее назначением.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66"/>
        <w:gridCol w:w="3935"/>
        <w:gridCol w:w="533"/>
        <w:gridCol w:w="562"/>
        <w:gridCol w:w="3800"/>
      </w:tblGrid>
      <w:tr w:rsidR="005B63E2" w:rsidRPr="009802E5" w14:paraId="7F5D906E" w14:textId="77777777" w:rsidTr="00CD42D8">
        <w:tc>
          <w:tcPr>
            <w:tcW w:w="4707" w:type="dxa"/>
            <w:gridSpan w:val="2"/>
            <w:shd w:val="clear" w:color="auto" w:fill="auto"/>
          </w:tcPr>
          <w:p w14:paraId="02ACFBF9" w14:textId="77777777" w:rsidR="005B63E2" w:rsidRPr="009802E5" w:rsidRDefault="005B63E2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Вид лампы</w:t>
            </w:r>
          </w:p>
        </w:tc>
        <w:tc>
          <w:tcPr>
            <w:tcW w:w="5005" w:type="dxa"/>
            <w:gridSpan w:val="3"/>
            <w:shd w:val="clear" w:color="auto" w:fill="auto"/>
          </w:tcPr>
          <w:p w14:paraId="414B4331" w14:textId="77777777" w:rsidR="005B63E2" w:rsidRPr="009802E5" w:rsidRDefault="005B63E2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Назначение</w:t>
            </w:r>
          </w:p>
        </w:tc>
      </w:tr>
      <w:tr w:rsidR="005B63E2" w:rsidRPr="009802E5" w14:paraId="5A7DA996" w14:textId="77777777" w:rsidTr="00CD42D8">
        <w:trPr>
          <w:trHeight w:val="424"/>
        </w:trPr>
        <w:tc>
          <w:tcPr>
            <w:tcW w:w="669" w:type="dxa"/>
            <w:shd w:val="clear" w:color="auto" w:fill="auto"/>
          </w:tcPr>
          <w:p w14:paraId="437AD6CE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1)</w:t>
            </w:r>
          </w:p>
        </w:tc>
        <w:tc>
          <w:tcPr>
            <w:tcW w:w="4596" w:type="dxa"/>
            <w:gridSpan w:val="2"/>
            <w:shd w:val="clear" w:color="auto" w:fill="auto"/>
          </w:tcPr>
          <w:p w14:paraId="5A8F66A4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Лампы накаливания общего назначения</w:t>
            </w:r>
          </w:p>
        </w:tc>
        <w:tc>
          <w:tcPr>
            <w:tcW w:w="565" w:type="dxa"/>
            <w:shd w:val="clear" w:color="auto" w:fill="auto"/>
          </w:tcPr>
          <w:p w14:paraId="4A617832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А)</w:t>
            </w:r>
          </w:p>
        </w:tc>
        <w:tc>
          <w:tcPr>
            <w:tcW w:w="3882" w:type="dxa"/>
            <w:shd w:val="clear" w:color="auto" w:fill="auto"/>
          </w:tcPr>
          <w:p w14:paraId="184CEF1B" w14:textId="77777777" w:rsidR="005B63E2" w:rsidRPr="009802E5" w:rsidRDefault="005B63E2" w:rsidP="009802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Освещение вспомогательных помещений</w:t>
            </w:r>
          </w:p>
        </w:tc>
      </w:tr>
      <w:tr w:rsidR="005B63E2" w:rsidRPr="009802E5" w14:paraId="45E3467D" w14:textId="77777777" w:rsidTr="00CD42D8">
        <w:trPr>
          <w:trHeight w:val="362"/>
        </w:trPr>
        <w:tc>
          <w:tcPr>
            <w:tcW w:w="669" w:type="dxa"/>
            <w:tcBorders>
              <w:bottom w:val="nil"/>
            </w:tcBorders>
            <w:shd w:val="clear" w:color="auto" w:fill="auto"/>
          </w:tcPr>
          <w:p w14:paraId="21DFC3F9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2)</w:t>
            </w:r>
          </w:p>
        </w:tc>
        <w:tc>
          <w:tcPr>
            <w:tcW w:w="4596" w:type="dxa"/>
            <w:gridSpan w:val="2"/>
            <w:tcBorders>
              <w:bottom w:val="nil"/>
            </w:tcBorders>
            <w:shd w:val="clear" w:color="auto" w:fill="auto"/>
          </w:tcPr>
          <w:p w14:paraId="206DF130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Люминесцентные лампы низкого давления типа ЛБ</w:t>
            </w:r>
          </w:p>
        </w:tc>
        <w:tc>
          <w:tcPr>
            <w:tcW w:w="565" w:type="dxa"/>
            <w:tcBorders>
              <w:bottom w:val="nil"/>
            </w:tcBorders>
            <w:shd w:val="clear" w:color="auto" w:fill="auto"/>
          </w:tcPr>
          <w:p w14:paraId="34CA8E16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Б)</w:t>
            </w:r>
          </w:p>
        </w:tc>
        <w:tc>
          <w:tcPr>
            <w:tcW w:w="3882" w:type="dxa"/>
            <w:tcBorders>
              <w:bottom w:val="nil"/>
            </w:tcBorders>
            <w:shd w:val="clear" w:color="auto" w:fill="auto"/>
          </w:tcPr>
          <w:p w14:paraId="59B9BF0D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 xml:space="preserve">Освещение служебных помещений </w:t>
            </w:r>
          </w:p>
        </w:tc>
      </w:tr>
      <w:tr w:rsidR="005B63E2" w:rsidRPr="009802E5" w14:paraId="55B8B6B0" w14:textId="77777777" w:rsidTr="00CD42D8">
        <w:trPr>
          <w:trHeight w:val="362"/>
        </w:trPr>
        <w:tc>
          <w:tcPr>
            <w:tcW w:w="669" w:type="dxa"/>
            <w:tcBorders>
              <w:bottom w:val="nil"/>
            </w:tcBorders>
            <w:shd w:val="clear" w:color="auto" w:fill="auto"/>
          </w:tcPr>
          <w:p w14:paraId="3B141169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3)</w:t>
            </w:r>
          </w:p>
        </w:tc>
        <w:tc>
          <w:tcPr>
            <w:tcW w:w="4596" w:type="dxa"/>
            <w:gridSpan w:val="2"/>
            <w:tcBorders>
              <w:bottom w:val="nil"/>
            </w:tcBorders>
            <w:shd w:val="clear" w:color="auto" w:fill="auto"/>
          </w:tcPr>
          <w:p w14:paraId="0BECC77C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Люминесцентные лампы высокого давления типа ДРЛ</w:t>
            </w:r>
          </w:p>
        </w:tc>
        <w:tc>
          <w:tcPr>
            <w:tcW w:w="565" w:type="dxa"/>
            <w:tcBorders>
              <w:bottom w:val="nil"/>
            </w:tcBorders>
            <w:shd w:val="clear" w:color="auto" w:fill="auto"/>
          </w:tcPr>
          <w:p w14:paraId="15AD8776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В)</w:t>
            </w:r>
          </w:p>
        </w:tc>
        <w:tc>
          <w:tcPr>
            <w:tcW w:w="3882" w:type="dxa"/>
            <w:tcBorders>
              <w:bottom w:val="nil"/>
            </w:tcBorders>
            <w:shd w:val="clear" w:color="auto" w:fill="auto"/>
          </w:tcPr>
          <w:p w14:paraId="3D32822C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Освещение больших производственных помещений</w:t>
            </w:r>
          </w:p>
        </w:tc>
      </w:tr>
      <w:tr w:rsidR="005B63E2" w:rsidRPr="009802E5" w14:paraId="35D7E0C8" w14:textId="77777777" w:rsidTr="00CD42D8">
        <w:trPr>
          <w:trHeight w:val="362"/>
        </w:trPr>
        <w:tc>
          <w:tcPr>
            <w:tcW w:w="669" w:type="dxa"/>
            <w:tcBorders>
              <w:bottom w:val="nil"/>
            </w:tcBorders>
            <w:shd w:val="clear" w:color="auto" w:fill="auto"/>
          </w:tcPr>
          <w:p w14:paraId="2A455C93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gridSpan w:val="2"/>
            <w:tcBorders>
              <w:bottom w:val="nil"/>
            </w:tcBorders>
            <w:shd w:val="clear" w:color="auto" w:fill="auto"/>
          </w:tcPr>
          <w:p w14:paraId="41FD36B0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bottom w:val="nil"/>
            </w:tcBorders>
            <w:shd w:val="clear" w:color="auto" w:fill="auto"/>
          </w:tcPr>
          <w:p w14:paraId="2A27DC20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Г)</w:t>
            </w:r>
          </w:p>
        </w:tc>
        <w:tc>
          <w:tcPr>
            <w:tcW w:w="3882" w:type="dxa"/>
            <w:tcBorders>
              <w:bottom w:val="nil"/>
            </w:tcBorders>
            <w:shd w:val="clear" w:color="auto" w:fill="auto"/>
          </w:tcPr>
          <w:p w14:paraId="56347776" w14:textId="77777777" w:rsidR="005B63E2" w:rsidRPr="009802E5" w:rsidRDefault="00A66AC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О</w:t>
            </w:r>
            <w:r w:rsidR="005B63E2" w:rsidRPr="009802E5">
              <w:rPr>
                <w:sz w:val="28"/>
                <w:szCs w:val="28"/>
              </w:rPr>
              <w:t xml:space="preserve">свещение </w:t>
            </w:r>
            <w:r w:rsidRPr="009802E5">
              <w:rPr>
                <w:sz w:val="28"/>
                <w:szCs w:val="28"/>
              </w:rPr>
              <w:t>больших открытых пространств</w:t>
            </w:r>
          </w:p>
        </w:tc>
      </w:tr>
    </w:tbl>
    <w:p w14:paraId="6674BA27" w14:textId="67030E5F" w:rsidR="00CD42D8" w:rsidRPr="009802E5" w:rsidRDefault="00CD42D8" w:rsidP="009802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371"/>
        <w:gridCol w:w="2366"/>
        <w:gridCol w:w="2381"/>
        <w:gridCol w:w="2373"/>
      </w:tblGrid>
      <w:tr w:rsidR="008E7D5F" w:rsidRPr="009802E5" w14:paraId="4481AC0A" w14:textId="77777777" w:rsidTr="00CD42D8">
        <w:trPr>
          <w:trHeight w:val="158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6DAD1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54496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52554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32" w:type="dxa"/>
            <w:tcBorders>
              <w:left w:val="single" w:sz="4" w:space="0" w:color="auto"/>
            </w:tcBorders>
            <w:shd w:val="clear" w:color="auto" w:fill="auto"/>
          </w:tcPr>
          <w:p w14:paraId="2EE5E4A7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E7D5F" w:rsidRPr="009802E5" w14:paraId="473AE0E0" w14:textId="77777777" w:rsidTr="00CD42D8">
        <w:trPr>
          <w:trHeight w:val="157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1DF83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8834C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1EB39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В, Г</w:t>
            </w:r>
          </w:p>
        </w:tc>
        <w:tc>
          <w:tcPr>
            <w:tcW w:w="2432" w:type="dxa"/>
            <w:tcBorders>
              <w:left w:val="single" w:sz="4" w:space="0" w:color="auto"/>
            </w:tcBorders>
            <w:shd w:val="clear" w:color="auto" w:fill="auto"/>
          </w:tcPr>
          <w:p w14:paraId="5219EA35" w14:textId="77777777" w:rsidR="008E7D5F" w:rsidRPr="009802E5" w:rsidRDefault="008E7D5F" w:rsidP="009802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09DE5EF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3C08B29A" w14:textId="77777777" w:rsidR="005B63E2" w:rsidRPr="009802E5" w:rsidRDefault="005B63E2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FC661B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9802E5">
        <w:rPr>
          <w:rFonts w:ascii="Times New Roman" w:hAnsi="Times New Roman"/>
          <w:iCs/>
          <w:sz w:val="28"/>
          <w:szCs w:val="28"/>
        </w:rPr>
        <w:t>7. Установите</w:t>
      </w:r>
      <w:r w:rsidRPr="009802E5">
        <w:rPr>
          <w:rFonts w:ascii="Times New Roman" w:hAnsi="Times New Roman"/>
          <w:sz w:val="28"/>
          <w:szCs w:val="28"/>
        </w:rPr>
        <w:t xml:space="preserve"> соответствие между видом расчета электронагревательных установок и определяемыми параметрами.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2"/>
        <w:gridCol w:w="3938"/>
        <w:gridCol w:w="530"/>
        <w:gridCol w:w="563"/>
        <w:gridCol w:w="3793"/>
      </w:tblGrid>
      <w:tr w:rsidR="00496E4C" w:rsidRPr="009802E5" w14:paraId="2C36FB26" w14:textId="77777777" w:rsidTr="0000386C">
        <w:tc>
          <w:tcPr>
            <w:tcW w:w="4786" w:type="dxa"/>
            <w:gridSpan w:val="2"/>
            <w:shd w:val="clear" w:color="auto" w:fill="auto"/>
          </w:tcPr>
          <w:p w14:paraId="0212B85F" w14:textId="77777777" w:rsidR="00496E4C" w:rsidRPr="009802E5" w:rsidRDefault="00496E4C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Вид расчета</w:t>
            </w:r>
          </w:p>
        </w:tc>
        <w:tc>
          <w:tcPr>
            <w:tcW w:w="5069" w:type="dxa"/>
            <w:gridSpan w:val="3"/>
            <w:shd w:val="clear" w:color="auto" w:fill="auto"/>
          </w:tcPr>
          <w:p w14:paraId="2337BC13" w14:textId="77777777" w:rsidR="00496E4C" w:rsidRPr="009802E5" w:rsidRDefault="00496E4C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Определяемые параметры</w:t>
            </w:r>
          </w:p>
        </w:tc>
      </w:tr>
      <w:tr w:rsidR="00496E4C" w:rsidRPr="009802E5" w14:paraId="72330DAC" w14:textId="77777777" w:rsidTr="0000386C">
        <w:trPr>
          <w:trHeight w:val="424"/>
        </w:trPr>
        <w:tc>
          <w:tcPr>
            <w:tcW w:w="675" w:type="dxa"/>
            <w:shd w:val="clear" w:color="auto" w:fill="auto"/>
          </w:tcPr>
          <w:p w14:paraId="544DADE8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1)</w:t>
            </w:r>
          </w:p>
        </w:tc>
        <w:tc>
          <w:tcPr>
            <w:tcW w:w="4678" w:type="dxa"/>
            <w:gridSpan w:val="2"/>
            <w:shd w:val="clear" w:color="auto" w:fill="auto"/>
          </w:tcPr>
          <w:p w14:paraId="43157399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Электрический расчет</w:t>
            </w:r>
          </w:p>
        </w:tc>
        <w:tc>
          <w:tcPr>
            <w:tcW w:w="567" w:type="dxa"/>
            <w:shd w:val="clear" w:color="auto" w:fill="auto"/>
          </w:tcPr>
          <w:p w14:paraId="29009803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А)</w:t>
            </w:r>
          </w:p>
        </w:tc>
        <w:tc>
          <w:tcPr>
            <w:tcW w:w="3935" w:type="dxa"/>
            <w:shd w:val="clear" w:color="auto" w:fill="auto"/>
          </w:tcPr>
          <w:p w14:paraId="16D4865B" w14:textId="77777777" w:rsidR="00496E4C" w:rsidRPr="009802E5" w:rsidRDefault="00496E4C" w:rsidP="009802E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Геометрические размеры нагревателей</w:t>
            </w:r>
          </w:p>
        </w:tc>
      </w:tr>
      <w:tr w:rsidR="00496E4C" w:rsidRPr="009802E5" w14:paraId="6CC5A66C" w14:textId="77777777" w:rsidTr="0000386C">
        <w:trPr>
          <w:trHeight w:val="362"/>
        </w:trPr>
        <w:tc>
          <w:tcPr>
            <w:tcW w:w="675" w:type="dxa"/>
            <w:tcBorders>
              <w:bottom w:val="nil"/>
            </w:tcBorders>
            <w:shd w:val="clear" w:color="auto" w:fill="auto"/>
          </w:tcPr>
          <w:p w14:paraId="2BA07DAA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2)</w:t>
            </w:r>
          </w:p>
        </w:tc>
        <w:tc>
          <w:tcPr>
            <w:tcW w:w="4678" w:type="dxa"/>
            <w:gridSpan w:val="2"/>
            <w:tcBorders>
              <w:bottom w:val="nil"/>
            </w:tcBorders>
            <w:shd w:val="clear" w:color="auto" w:fill="auto"/>
          </w:tcPr>
          <w:p w14:paraId="4701B81A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Тепловой расчет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28009304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Б)</w:t>
            </w:r>
          </w:p>
        </w:tc>
        <w:tc>
          <w:tcPr>
            <w:tcW w:w="3935" w:type="dxa"/>
            <w:tcBorders>
              <w:bottom w:val="nil"/>
            </w:tcBorders>
            <w:shd w:val="clear" w:color="auto" w:fill="auto"/>
          </w:tcPr>
          <w:p w14:paraId="3914C490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Мощность установки</w:t>
            </w:r>
          </w:p>
        </w:tc>
      </w:tr>
      <w:tr w:rsidR="00496E4C" w:rsidRPr="009802E5" w14:paraId="614436BD" w14:textId="77777777" w:rsidTr="0000386C">
        <w:trPr>
          <w:trHeight w:val="362"/>
        </w:trPr>
        <w:tc>
          <w:tcPr>
            <w:tcW w:w="675" w:type="dxa"/>
            <w:tcBorders>
              <w:bottom w:val="nil"/>
            </w:tcBorders>
            <w:shd w:val="clear" w:color="auto" w:fill="auto"/>
          </w:tcPr>
          <w:p w14:paraId="758E5C77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tcBorders>
              <w:bottom w:val="nil"/>
            </w:tcBorders>
            <w:shd w:val="clear" w:color="auto" w:fill="auto"/>
          </w:tcPr>
          <w:p w14:paraId="717E3C56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12DD99DE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В)</w:t>
            </w:r>
          </w:p>
        </w:tc>
        <w:tc>
          <w:tcPr>
            <w:tcW w:w="3935" w:type="dxa"/>
            <w:tcBorders>
              <w:bottom w:val="nil"/>
            </w:tcBorders>
            <w:shd w:val="clear" w:color="auto" w:fill="auto"/>
          </w:tcPr>
          <w:p w14:paraId="5A649F68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КПД установки</w:t>
            </w:r>
          </w:p>
        </w:tc>
      </w:tr>
      <w:tr w:rsidR="008E7D5F" w:rsidRPr="009802E5" w14:paraId="53B5F60F" w14:textId="77777777" w:rsidTr="0000386C">
        <w:trPr>
          <w:trHeight w:val="362"/>
        </w:trPr>
        <w:tc>
          <w:tcPr>
            <w:tcW w:w="675" w:type="dxa"/>
            <w:tcBorders>
              <w:bottom w:val="nil"/>
            </w:tcBorders>
            <w:shd w:val="clear" w:color="auto" w:fill="auto"/>
          </w:tcPr>
          <w:p w14:paraId="10F4E853" w14:textId="77777777" w:rsidR="008E7D5F" w:rsidRPr="009802E5" w:rsidRDefault="008E7D5F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tcBorders>
              <w:bottom w:val="nil"/>
            </w:tcBorders>
            <w:shd w:val="clear" w:color="auto" w:fill="auto"/>
          </w:tcPr>
          <w:p w14:paraId="1E816EB4" w14:textId="77777777" w:rsidR="008E7D5F" w:rsidRPr="009802E5" w:rsidRDefault="008E7D5F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6680ABDB" w14:textId="77777777" w:rsidR="008E7D5F" w:rsidRPr="009802E5" w:rsidRDefault="008E7D5F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935" w:type="dxa"/>
            <w:tcBorders>
              <w:bottom w:val="nil"/>
            </w:tcBorders>
            <w:shd w:val="clear" w:color="auto" w:fill="auto"/>
          </w:tcPr>
          <w:p w14:paraId="714DE0CC" w14:textId="77777777" w:rsidR="008E7D5F" w:rsidRPr="009802E5" w:rsidRDefault="008E7D5F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7F9A5ED3" w14:textId="5DFA5105" w:rsidR="00CD42D8" w:rsidRPr="009802E5" w:rsidRDefault="00CD42D8" w:rsidP="009802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42"/>
        <w:gridCol w:w="4744"/>
      </w:tblGrid>
      <w:tr w:rsidR="008E7D5F" w:rsidRPr="009802E5" w14:paraId="27B9F1C3" w14:textId="77777777" w:rsidTr="00CB7AD7">
        <w:trPr>
          <w:trHeight w:val="158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78B31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3B2A9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E7D5F" w:rsidRPr="009802E5" w14:paraId="0136A172" w14:textId="77777777" w:rsidTr="00CB7AD7">
        <w:trPr>
          <w:trHeight w:val="157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C7CC4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B2425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5F79D0BD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17643C16" w14:textId="77777777" w:rsidR="00160D1A" w:rsidRPr="009802E5" w:rsidRDefault="00160D1A" w:rsidP="009802E5">
      <w:pPr>
        <w:pStyle w:val="4"/>
        <w:ind w:firstLine="0"/>
        <w:rPr>
          <w:szCs w:val="28"/>
        </w:rPr>
      </w:pPr>
    </w:p>
    <w:p w14:paraId="7B61C4A5" w14:textId="77777777" w:rsidR="00EF09A7" w:rsidRPr="009802E5" w:rsidRDefault="00EF09A7" w:rsidP="009802E5">
      <w:pPr>
        <w:pStyle w:val="4"/>
        <w:ind w:firstLine="0"/>
        <w:rPr>
          <w:szCs w:val="28"/>
        </w:rPr>
      </w:pPr>
      <w:r w:rsidRPr="009802E5">
        <w:rPr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5686AB7B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654E2C02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bookmarkStart w:id="0" w:name="_Hlk193364577"/>
      <w:r w:rsidRPr="009802E5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правильную последовательность.</w:t>
      </w:r>
    </w:p>
    <w:p w14:paraId="02FB2D6F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9802E5">
        <w:rPr>
          <w:rFonts w:ascii="Times New Roman" w:eastAsia="Aptos" w:hAnsi="Times New Roman"/>
          <w:i/>
          <w:kern w:val="2"/>
          <w:sz w:val="28"/>
          <w:szCs w:val="28"/>
        </w:rPr>
        <w:t>Запишите правильную последовательность букв слева направо.</w:t>
      </w:r>
    </w:p>
    <w:bookmarkEnd w:id="0"/>
    <w:p w14:paraId="0C6B192F" w14:textId="77777777" w:rsidR="00CD42D8" w:rsidRPr="009802E5" w:rsidRDefault="00CD42D8" w:rsidP="009802E5">
      <w:pPr>
        <w:tabs>
          <w:tab w:val="left" w:pos="3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391005" w14:textId="06EB5010" w:rsidR="00CD42D8" w:rsidRPr="009802E5" w:rsidRDefault="00CD42D8" w:rsidP="009802E5">
      <w:pPr>
        <w:tabs>
          <w:tab w:val="left" w:pos="3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1. </w:t>
      </w:r>
      <w:r w:rsidRPr="009802E5">
        <w:rPr>
          <w:rFonts w:ascii="Times New Roman" w:hAnsi="Times New Roman"/>
          <w:iCs/>
          <w:sz w:val="28"/>
          <w:szCs w:val="28"/>
        </w:rPr>
        <w:t>П</w:t>
      </w:r>
      <w:r w:rsidRPr="009802E5">
        <w:rPr>
          <w:rFonts w:ascii="Times New Roman" w:hAnsi="Times New Roman"/>
          <w:sz w:val="28"/>
          <w:szCs w:val="28"/>
        </w:rPr>
        <w:t>орядок расчета кольцевых сетей.</w:t>
      </w:r>
    </w:p>
    <w:p w14:paraId="06A6D803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А) определение потоков мощностей на остальных участках сети</w:t>
      </w:r>
    </w:p>
    <w:p w14:paraId="49B99905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 xml:space="preserve">Б) </w:t>
      </w:r>
      <w:proofErr w:type="spellStart"/>
      <w:r w:rsidRPr="009802E5">
        <w:rPr>
          <w:sz w:val="28"/>
          <w:szCs w:val="28"/>
        </w:rPr>
        <w:t>раскольцовка</w:t>
      </w:r>
      <w:proofErr w:type="spellEnd"/>
      <w:r w:rsidRPr="009802E5">
        <w:rPr>
          <w:sz w:val="28"/>
          <w:szCs w:val="28"/>
        </w:rPr>
        <w:t xml:space="preserve"> электрической сети</w:t>
      </w:r>
    </w:p>
    <w:p w14:paraId="70303BEA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В) определение потоков мощностей на головных участках сети</w:t>
      </w:r>
    </w:p>
    <w:p w14:paraId="05777DD1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 xml:space="preserve">Г) определение точки </w:t>
      </w:r>
      <w:proofErr w:type="spellStart"/>
      <w:r w:rsidRPr="009802E5">
        <w:rPr>
          <w:sz w:val="28"/>
          <w:szCs w:val="28"/>
        </w:rPr>
        <w:t>потокораздела</w:t>
      </w:r>
      <w:proofErr w:type="spellEnd"/>
    </w:p>
    <w:p w14:paraId="54226D80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Б, В, А, Г</w:t>
      </w:r>
    </w:p>
    <w:p w14:paraId="47CFB8A4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(ПК- 2.6)</w:t>
      </w:r>
    </w:p>
    <w:p w14:paraId="0A68847C" w14:textId="77777777" w:rsidR="00017B4C" w:rsidRPr="009802E5" w:rsidRDefault="00017B4C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E1210B" w14:textId="77777777" w:rsidR="00CD42D8" w:rsidRPr="009802E5" w:rsidRDefault="00CD42D8" w:rsidP="009802E5">
      <w:pPr>
        <w:tabs>
          <w:tab w:val="left" w:pos="3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bCs/>
          <w:sz w:val="28"/>
          <w:szCs w:val="28"/>
        </w:rPr>
        <w:t xml:space="preserve">2. </w:t>
      </w:r>
      <w:r w:rsidRPr="009802E5">
        <w:rPr>
          <w:rFonts w:ascii="Times New Roman" w:hAnsi="Times New Roman"/>
          <w:sz w:val="28"/>
          <w:szCs w:val="28"/>
        </w:rPr>
        <w:t>Порядок расчета трехфазных сетей с неравномерной нагрузкой фаз.</w:t>
      </w:r>
    </w:p>
    <w:p w14:paraId="61BD6DEC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3B2EE927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А) определяют сечение проводов, считая нагрузку равномерной</w:t>
      </w:r>
    </w:p>
    <w:p w14:paraId="11B33EA9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Б) распределяют по возможности нагрузку между фазами равномерно</w:t>
      </w:r>
    </w:p>
    <w:p w14:paraId="2477836E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В) определяют фазные или межфазные потери напряжения</w:t>
      </w:r>
    </w:p>
    <w:p w14:paraId="17F9E8FB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Г) при необходимости перераспределяют нагрузку между фазами</w:t>
      </w:r>
    </w:p>
    <w:p w14:paraId="696BACBD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делают проверочный расчет</w:t>
      </w:r>
    </w:p>
    <w:p w14:paraId="62CEBA68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Б. А, В, Г, Д</w:t>
      </w:r>
    </w:p>
    <w:p w14:paraId="2FD20944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(ПК- 2.6)</w:t>
      </w:r>
    </w:p>
    <w:p w14:paraId="5BF890A0" w14:textId="77777777" w:rsidR="00160D1A" w:rsidRPr="009802E5" w:rsidRDefault="00160D1A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D13C17" w14:textId="77777777" w:rsidR="00C15765" w:rsidRPr="009802E5" w:rsidRDefault="00C15765" w:rsidP="009802E5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9802E5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</w:t>
      </w:r>
    </w:p>
    <w:p w14:paraId="1AFB22C3" w14:textId="77777777" w:rsidR="00C15765" w:rsidRPr="009802E5" w:rsidRDefault="00C1576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71559A" w14:textId="77777777" w:rsidR="00EF09A7" w:rsidRPr="009802E5" w:rsidRDefault="00EF09A7" w:rsidP="009802E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20D03F29" w14:textId="77777777" w:rsidR="009802E5" w:rsidRDefault="009802E5" w:rsidP="009802E5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4706A272" w14:textId="58B487F2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9802E5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4097B6B8" w14:textId="77777777" w:rsid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6492DB89" w14:textId="7013BF1D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1. На отечественных электростанциях вырабатывается электроэнергия</w:t>
      </w:r>
    </w:p>
    <w:p w14:paraId="70FCF4BA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трехфазного переменного тока частотой __________.</w:t>
      </w:r>
    </w:p>
    <w:p w14:paraId="33457B3B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50 Гц</w:t>
      </w:r>
    </w:p>
    <w:p w14:paraId="0B95636C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ОПК-5 (ОПК-5.1)</w:t>
      </w:r>
    </w:p>
    <w:p w14:paraId="3BDAF251" w14:textId="77777777" w:rsidR="00EF09A7" w:rsidRPr="009802E5" w:rsidRDefault="00EF09A7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5840E7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2. Величина напряжения в трехфазной электрической сети составляет ___________.</w:t>
      </w:r>
    </w:p>
    <w:p w14:paraId="12BEC03A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380 В</w:t>
      </w:r>
    </w:p>
    <w:p w14:paraId="3AE13089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ОПК-5 (ОПК-5.1)</w:t>
      </w:r>
    </w:p>
    <w:p w14:paraId="5BEFB5E0" w14:textId="77777777" w:rsidR="007452B1" w:rsidRPr="009802E5" w:rsidRDefault="007452B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01828B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3. Величина напряжения в однофазной электрической сети составляет ___________.</w:t>
      </w:r>
    </w:p>
    <w:p w14:paraId="31F9BD2D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220 В</w:t>
      </w:r>
    </w:p>
    <w:p w14:paraId="54DB4768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ОПК-5 (ОПК-5.1)</w:t>
      </w:r>
    </w:p>
    <w:p w14:paraId="11D375F3" w14:textId="77777777" w:rsidR="007452B1" w:rsidRPr="009802E5" w:rsidRDefault="007452B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8B336D3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lastRenderedPageBreak/>
        <w:t>4. Цеховое электроснабжение осуществляется в основном при напряжениях ____________.</w:t>
      </w:r>
    </w:p>
    <w:p w14:paraId="0E4B2435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380 и 220 В</w:t>
      </w:r>
    </w:p>
    <w:p w14:paraId="73B8B9ED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ОПК-5 (ОПК-5.1)</w:t>
      </w:r>
    </w:p>
    <w:p w14:paraId="734BF234" w14:textId="77777777" w:rsidR="007452B1" w:rsidRPr="009802E5" w:rsidRDefault="007452B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AF228E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5. Мощность электроприемника, на которую он рассчитан для длительного потребления электроэнергии из сети называется ___________________.</w:t>
      </w:r>
    </w:p>
    <w:p w14:paraId="78CD6F95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номинальной</w:t>
      </w:r>
    </w:p>
    <w:p w14:paraId="7C3EAAB3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ОПК-5 (ОПК-5.2)</w:t>
      </w:r>
    </w:p>
    <w:p w14:paraId="4099507C" w14:textId="77777777" w:rsidR="007452B1" w:rsidRPr="009802E5" w:rsidRDefault="007452B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0C7DA8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6. Основным родом тока электроприемника является ________________ ток.</w:t>
      </w:r>
    </w:p>
    <w:p w14:paraId="2D3D78A3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переменный ток</w:t>
      </w:r>
    </w:p>
    <w:p w14:paraId="2A49E08E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ОПК-5 (ОПК-5.1)</w:t>
      </w:r>
    </w:p>
    <w:p w14:paraId="63F948F4" w14:textId="77777777" w:rsidR="007452B1" w:rsidRPr="009802E5" w:rsidRDefault="007452B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D0449B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7. Выделяются три основных номинальных режимов работы электроприемников, установленных ГОСТ 183-74: _________________.</w:t>
      </w:r>
    </w:p>
    <w:p w14:paraId="76E4C440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продолжительный, кратковременный, повторно-кратковременный</w:t>
      </w:r>
    </w:p>
    <w:p w14:paraId="4149B234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ОПК-5 (ОПК-5.2)</w:t>
      </w:r>
    </w:p>
    <w:p w14:paraId="0EE4DD6E" w14:textId="77777777" w:rsidR="007452B1" w:rsidRPr="009802E5" w:rsidRDefault="007452B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DAEF15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8. Аппараты защиты, автоматически отключающие защищаемую</w:t>
      </w:r>
    </w:p>
    <w:p w14:paraId="2012BCD1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электрическую цепь при неноминальных режимах называются ___________.</w:t>
      </w:r>
    </w:p>
    <w:p w14:paraId="09E25CA5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предохранители и автоматические выключатели</w:t>
      </w:r>
    </w:p>
    <w:p w14:paraId="4C08DAB1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ОПК-5 (ОПК-5.2)</w:t>
      </w:r>
    </w:p>
    <w:p w14:paraId="1EA49866" w14:textId="77777777" w:rsidR="00645B18" w:rsidRPr="009802E5" w:rsidRDefault="00645B1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4A8969" w14:textId="6BFC17F0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9. Электромагнитный аппарат, предназначенный для дистанционной коммутации </w:t>
      </w:r>
      <w:proofErr w:type="gramStart"/>
      <w:r w:rsidRPr="009802E5">
        <w:rPr>
          <w:rFonts w:ascii="Times New Roman" w:hAnsi="Times New Roman"/>
          <w:sz w:val="28"/>
          <w:szCs w:val="28"/>
        </w:rPr>
        <w:t>силовых электрических установок</w:t>
      </w:r>
      <w:proofErr w:type="gramEnd"/>
      <w:r w:rsidRPr="009802E5">
        <w:rPr>
          <w:rFonts w:ascii="Times New Roman" w:hAnsi="Times New Roman"/>
          <w:sz w:val="28"/>
          <w:szCs w:val="28"/>
        </w:rPr>
        <w:t xml:space="preserve"> называется ____________.</w:t>
      </w:r>
    </w:p>
    <w:p w14:paraId="67864B3F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контактор</w:t>
      </w:r>
    </w:p>
    <w:p w14:paraId="2601A261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ОПК-5 (ОПК-5.2)</w:t>
      </w:r>
    </w:p>
    <w:p w14:paraId="128EF492" w14:textId="77777777" w:rsidR="00645B18" w:rsidRPr="009802E5" w:rsidRDefault="00645B1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E9D906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10. </w:t>
      </w:r>
      <w:proofErr w:type="gramStart"/>
      <w:r w:rsidRPr="009802E5">
        <w:rPr>
          <w:rFonts w:ascii="Times New Roman" w:hAnsi="Times New Roman"/>
          <w:sz w:val="28"/>
          <w:szCs w:val="28"/>
        </w:rPr>
        <w:t>Разновидность контакторов</w:t>
      </w:r>
      <w:proofErr w:type="gramEnd"/>
      <w:r w:rsidRPr="009802E5">
        <w:rPr>
          <w:rFonts w:ascii="Times New Roman" w:hAnsi="Times New Roman"/>
          <w:sz w:val="28"/>
          <w:szCs w:val="28"/>
        </w:rPr>
        <w:t xml:space="preserve"> предназначенных главным образом для дистанционного управления электродвигателями мощностью до 100 кВт называется ___________________.</w:t>
      </w:r>
    </w:p>
    <w:p w14:paraId="1B37BA43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магнитный пускатель</w:t>
      </w:r>
    </w:p>
    <w:p w14:paraId="43F15237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ОПК-5 (ОПК-5.2)</w:t>
      </w:r>
    </w:p>
    <w:p w14:paraId="6AE2E9A6" w14:textId="77777777" w:rsidR="008E53DB" w:rsidRPr="009802E5" w:rsidRDefault="008E53DB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D3BFFA9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11. Электрические сети внутреннего электроснабжения цехов предприятий выполняются по ________________ схемам.</w:t>
      </w:r>
    </w:p>
    <w:p w14:paraId="51CBB841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радиальным, магистральным и смешанным</w:t>
      </w:r>
    </w:p>
    <w:p w14:paraId="0F6888DB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ОПК-5 (ОПК-5.2)</w:t>
      </w:r>
    </w:p>
    <w:p w14:paraId="02C45D09" w14:textId="77777777" w:rsidR="008E53DB" w:rsidRPr="009802E5" w:rsidRDefault="008E53DB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DBAEF9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12. По видам защиты электрические сети делятся на: _________________.</w:t>
      </w:r>
    </w:p>
    <w:p w14:paraId="6BD45534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защищаемые от перегрузки и токов КЗ; защищаемые только от токов КЗ</w:t>
      </w:r>
    </w:p>
    <w:p w14:paraId="4BD5A86C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lastRenderedPageBreak/>
        <w:t>Компетенции (индикаторы): ПК-2 (ПК-2.1)</w:t>
      </w:r>
    </w:p>
    <w:p w14:paraId="2ED364CD" w14:textId="77777777" w:rsidR="008E53DB" w:rsidRPr="009802E5" w:rsidRDefault="008E53DB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D7A792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13. Изменения электрических нагрузок во времени, называются _____________.</w:t>
      </w:r>
    </w:p>
    <w:p w14:paraId="384454CC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графиками нагрузок</w:t>
      </w:r>
    </w:p>
    <w:p w14:paraId="3075D7E6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(ПК-2.2)</w:t>
      </w:r>
    </w:p>
    <w:p w14:paraId="74115E40" w14:textId="77777777" w:rsidR="007452B1" w:rsidRPr="009802E5" w:rsidRDefault="007452B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59A938" w14:textId="77777777" w:rsidR="00EF09A7" w:rsidRPr="009802E5" w:rsidRDefault="00EF09A7" w:rsidP="009802E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39692C3" w14:textId="77777777" w:rsidR="009802E5" w:rsidRDefault="009802E5" w:rsidP="009802E5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35D1DA18" w14:textId="33E858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9802E5">
        <w:rPr>
          <w:rFonts w:ascii="Times New Roman" w:hAnsi="Times New Roman"/>
          <w:i/>
          <w:sz w:val="28"/>
          <w:szCs w:val="28"/>
        </w:rPr>
        <w:t>Дайте краткий ответ.</w:t>
      </w:r>
    </w:p>
    <w:p w14:paraId="1459EBB7" w14:textId="77777777" w:rsid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4EA88922" w14:textId="72893241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1. Плавкий предохранитель устраняет причину возникновения аномального режима?</w:t>
      </w:r>
    </w:p>
    <w:p w14:paraId="32A1C2F5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нет</w:t>
      </w:r>
    </w:p>
    <w:p w14:paraId="02C0F02C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70404407" w14:textId="77777777" w:rsidR="00EF09A7" w:rsidRPr="009802E5" w:rsidRDefault="00EF09A7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FADB39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2. Как называется электромагнитное устройство, предназначенное для преобразования электрической энергии переменного тока одного напряжения в другое?</w:t>
      </w:r>
    </w:p>
    <w:p w14:paraId="6EB919C2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трансформатор</w:t>
      </w:r>
    </w:p>
    <w:p w14:paraId="4E1E11A6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(ПК-2.3)</w:t>
      </w:r>
    </w:p>
    <w:p w14:paraId="03198554" w14:textId="77777777" w:rsidR="00963F5C" w:rsidRPr="009802E5" w:rsidRDefault="00963F5C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5C9E5F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3. Что понимается под реактивной мощностью?</w:t>
      </w:r>
    </w:p>
    <w:p w14:paraId="36344DD2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под реактивной мощностью понимается электрическая нагрузка, создаваемая колебаниями энергии электромагнитного поля</w:t>
      </w:r>
    </w:p>
    <w:p w14:paraId="0F9A4AAF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(ПК-2.2)</w:t>
      </w:r>
    </w:p>
    <w:p w14:paraId="5131219A" w14:textId="77777777" w:rsidR="00963F5C" w:rsidRPr="009802E5" w:rsidRDefault="00963F5C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B2AACC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4. Как называют всякое случайное или преднамеренное, не предусмотренное нормальным режимом работы электрическое соединение различных точек электроустановки между собой или землей?</w:t>
      </w:r>
    </w:p>
    <w:p w14:paraId="1C4F5BA8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коротким замыканием (КЗ)</w:t>
      </w:r>
    </w:p>
    <w:p w14:paraId="2B7C0623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(ПК-2.4)</w:t>
      </w:r>
    </w:p>
    <w:p w14:paraId="04F4A283" w14:textId="77777777" w:rsidR="00F22958" w:rsidRPr="009802E5" w:rsidRDefault="00F2295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BFB671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5. Что следует понимать под термином «электрическая травма»?</w:t>
      </w:r>
    </w:p>
    <w:p w14:paraId="2AC70430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9802E5">
        <w:rPr>
          <w:rFonts w:ascii="Times New Roman" w:hAnsi="Times New Roman"/>
          <w:sz w:val="28"/>
          <w:szCs w:val="28"/>
        </w:rPr>
        <w:t>травма</w:t>
      </w:r>
      <w:proofErr w:type="gramEnd"/>
      <w:r w:rsidRPr="009802E5">
        <w:rPr>
          <w:rFonts w:ascii="Times New Roman" w:hAnsi="Times New Roman"/>
          <w:sz w:val="28"/>
          <w:szCs w:val="28"/>
        </w:rPr>
        <w:t xml:space="preserve"> вызванная воздействием электрического тока или электрической дуги</w:t>
      </w:r>
    </w:p>
    <w:p w14:paraId="2FF877EF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(ПК-2.3)</w:t>
      </w:r>
    </w:p>
    <w:p w14:paraId="71A2C35C" w14:textId="77777777" w:rsidR="00BA2255" w:rsidRPr="009802E5" w:rsidRDefault="00BA225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2D8A99" w14:textId="77777777" w:rsidR="00EF09A7" w:rsidRPr="009802E5" w:rsidRDefault="00EF09A7" w:rsidP="009802E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51CC2462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47FD723C" w14:textId="0C9FE521" w:rsidR="00CD42D8" w:rsidRDefault="00CD42D8" w:rsidP="009802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9802E5">
        <w:rPr>
          <w:rFonts w:ascii="Times New Roman" w:hAnsi="Times New Roman"/>
          <w:i/>
          <w:sz w:val="28"/>
          <w:szCs w:val="28"/>
        </w:rPr>
        <w:t>Дайте развернутый ответ.</w:t>
      </w:r>
    </w:p>
    <w:p w14:paraId="6D25D530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6114471B" w14:textId="77777777" w:rsidR="00CD42D8" w:rsidRPr="009802E5" w:rsidRDefault="00CD42D8" w:rsidP="009802E5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Назначение системы электроснабжения?</w:t>
      </w:r>
    </w:p>
    <w:p w14:paraId="61F8B272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9802E5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067E49F5" w14:textId="394D3BD2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iCs/>
          <w:sz w:val="28"/>
          <w:szCs w:val="28"/>
        </w:rPr>
        <w:lastRenderedPageBreak/>
        <w:t xml:space="preserve">Ожидаемый результат: </w:t>
      </w:r>
      <w:r w:rsidR="00CD42D8" w:rsidRPr="009802E5">
        <w:rPr>
          <w:rFonts w:ascii="Times New Roman" w:hAnsi="Times New Roman"/>
          <w:iCs/>
          <w:sz w:val="28"/>
          <w:szCs w:val="28"/>
          <w:lang w:eastAsia="ru-RU"/>
        </w:rPr>
        <w:t>системы электроснабжения</w:t>
      </w:r>
      <w:r w:rsidR="00CD42D8" w:rsidRPr="009802E5">
        <w:rPr>
          <w:rFonts w:ascii="Times New Roman" w:hAnsi="Times New Roman"/>
          <w:sz w:val="28"/>
          <w:szCs w:val="28"/>
          <w:lang w:eastAsia="ru-RU"/>
        </w:rPr>
        <w:t xml:space="preserve"> сооружаются для обеспечения электроприемников электроэнергией в необходимом количестве и требуемого качества</w:t>
      </w:r>
    </w:p>
    <w:p w14:paraId="42438114" w14:textId="35E7E763" w:rsidR="00CD42D8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32BBAC71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УК-1 (УК-1.1)</w:t>
      </w:r>
    </w:p>
    <w:p w14:paraId="1B9A4D37" w14:textId="77777777" w:rsidR="00EF09A7" w:rsidRPr="009802E5" w:rsidRDefault="00EF09A7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ECBD3B" w14:textId="77777777" w:rsidR="00CD42D8" w:rsidRPr="009802E5" w:rsidRDefault="00CD42D8" w:rsidP="009802E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802E5">
        <w:rPr>
          <w:rFonts w:ascii="Times New Roman" w:hAnsi="Times New Roman"/>
          <w:sz w:val="28"/>
          <w:szCs w:val="28"/>
        </w:rPr>
        <w:t xml:space="preserve">2. Чем вызвана необходимость передачи </w:t>
      </w:r>
      <w:r w:rsidRPr="009802E5">
        <w:rPr>
          <w:rFonts w:ascii="Times New Roman" w:hAnsi="Times New Roman"/>
          <w:sz w:val="28"/>
          <w:szCs w:val="28"/>
          <w:lang w:eastAsia="ru-RU"/>
        </w:rPr>
        <w:t>высоких и сверхвысоких</w:t>
      </w:r>
    </w:p>
    <w:p w14:paraId="1524218E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напряжений электроэнергии на расстояние?</w:t>
      </w:r>
    </w:p>
    <w:p w14:paraId="26280301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3574B8A0" w14:textId="124B8DAC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CD42D8" w:rsidRPr="009802E5">
        <w:rPr>
          <w:rFonts w:ascii="Times New Roman" w:hAnsi="Times New Roman"/>
          <w:sz w:val="28"/>
          <w:szCs w:val="28"/>
        </w:rPr>
        <w:t>п</w:t>
      </w:r>
      <w:r w:rsidR="00CD42D8" w:rsidRPr="009802E5">
        <w:rPr>
          <w:rFonts w:ascii="Times New Roman" w:hAnsi="Times New Roman"/>
          <w:sz w:val="28"/>
          <w:szCs w:val="28"/>
          <w:lang w:eastAsia="ru-RU"/>
        </w:rPr>
        <w:t xml:space="preserve">ередача больших мощностей на значительное расстояние обусловила необходимость использования высоких и сверхвысоких напряжений (500, 750, 1150 </w:t>
      </w:r>
      <w:proofErr w:type="spellStart"/>
      <w:r w:rsidR="00CD42D8" w:rsidRPr="009802E5">
        <w:rPr>
          <w:rFonts w:ascii="Times New Roman" w:hAnsi="Times New Roman"/>
          <w:sz w:val="28"/>
          <w:szCs w:val="28"/>
          <w:lang w:eastAsia="ru-RU"/>
        </w:rPr>
        <w:t>кВ</w:t>
      </w:r>
      <w:proofErr w:type="spellEnd"/>
      <w:r w:rsidR="00CD42D8" w:rsidRPr="009802E5">
        <w:rPr>
          <w:rFonts w:ascii="Times New Roman" w:hAnsi="Times New Roman"/>
          <w:sz w:val="28"/>
          <w:szCs w:val="28"/>
          <w:lang w:eastAsia="ru-RU"/>
        </w:rPr>
        <w:t>)</w:t>
      </w:r>
    </w:p>
    <w:p w14:paraId="67C29EB1" w14:textId="59DB92DD" w:rsidR="00CD42D8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304EDC3F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(ПК-2.1), УК-1 (УК-1.1)</w:t>
      </w:r>
    </w:p>
    <w:p w14:paraId="7A8909E0" w14:textId="77777777" w:rsidR="00BA2255" w:rsidRPr="009802E5" w:rsidRDefault="00BA225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D55672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3. Что представляет собой электроприемник?</w:t>
      </w:r>
    </w:p>
    <w:p w14:paraId="0462217E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1B6ECF17" w14:textId="2741EFC5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э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лектроприемник (ЭП), как составляющая часть электрического хозяйства предприятия, представляет собой аппарат, агрегат, механизм, предназначенный для преобразования электрической энергии в другой вид энергии</w:t>
      </w:r>
    </w:p>
    <w:p w14:paraId="04AC52D6" w14:textId="050B69EB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61F28E04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(ПК-2.2), УК-1 (УК-1.1)</w:t>
      </w:r>
    </w:p>
    <w:p w14:paraId="4378129A" w14:textId="77777777" w:rsidR="00BA2255" w:rsidRPr="009802E5" w:rsidRDefault="00BA225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8961FA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4. Дайте определение потребителя электрической энергии.</w:t>
      </w:r>
    </w:p>
    <w:p w14:paraId="59808065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67367181" w14:textId="7448034B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п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отребителем электрической энергии является электроприемник или группа электроприемников, объединенных технологическим процессом и размещенных на определенной территории</w:t>
      </w:r>
    </w:p>
    <w:p w14:paraId="37B20C5C" w14:textId="2EAD55A1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4490F42C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УК-1 (УК-1.2)</w:t>
      </w:r>
    </w:p>
    <w:p w14:paraId="2C175253" w14:textId="77777777" w:rsidR="00112A82" w:rsidRPr="009802E5" w:rsidRDefault="00112A82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4AD4FF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 xml:space="preserve">5. Дайте определение электроустановки. </w:t>
      </w:r>
    </w:p>
    <w:p w14:paraId="49DA1826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0518C061" w14:textId="63C1BD38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э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лектроустановками называют совокупность машин, аппаратов, линий и вспомогательного оборудования (вместе с сооружениями и помещениями, в которых они установлены), предназначенных для производства, преобразования, передачи, распределения электрической энергии и преобразования ее в другой вид энергии</w:t>
      </w:r>
    </w:p>
    <w:p w14:paraId="2AA55562" w14:textId="2199093B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lastRenderedPageBreak/>
        <w:t>Критерий оценивания: ответ должен содержательно соответствовать ожидаемому результату.</w:t>
      </w:r>
    </w:p>
    <w:p w14:paraId="23C9505E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УК-1 (УК-1.2)</w:t>
      </w:r>
    </w:p>
    <w:p w14:paraId="66FFDA20" w14:textId="77777777" w:rsidR="00085101" w:rsidRPr="009802E5" w:rsidRDefault="0008510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ADECB1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6. Дайте определение электрической станции.</w:t>
      </w:r>
    </w:p>
    <w:p w14:paraId="395E3A69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4C7176A9" w14:textId="3496EFD5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э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 xml:space="preserve">лектрическая станция </w:t>
      </w:r>
      <w:proofErr w:type="gramStart"/>
      <w:r w:rsidR="009802E5" w:rsidRPr="009802E5">
        <w:rPr>
          <w:rFonts w:ascii="Times New Roman" w:hAnsi="Times New Roman"/>
          <w:sz w:val="28"/>
          <w:szCs w:val="28"/>
          <w:lang w:eastAsia="ru-RU"/>
        </w:rPr>
        <w:t>- это</w:t>
      </w:r>
      <w:proofErr w:type="gramEnd"/>
      <w:r w:rsidR="009802E5" w:rsidRPr="009802E5">
        <w:rPr>
          <w:rFonts w:ascii="Times New Roman" w:hAnsi="Times New Roman"/>
          <w:sz w:val="28"/>
          <w:szCs w:val="28"/>
          <w:lang w:eastAsia="ru-RU"/>
        </w:rPr>
        <w:t xml:space="preserve"> электроустановка или группа установок для производства электроэнергии</w:t>
      </w:r>
    </w:p>
    <w:p w14:paraId="3FD28509" w14:textId="37E21EB7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0A46726E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ОПК-5 (ОПК-5.1)</w:t>
      </w:r>
    </w:p>
    <w:p w14:paraId="234F4154" w14:textId="77777777" w:rsidR="00085101" w:rsidRPr="009802E5" w:rsidRDefault="0008510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BC8F76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7. Что представляет собой электрическая сеть?</w:t>
      </w:r>
    </w:p>
    <w:p w14:paraId="33D8727E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78B8F769" w14:textId="0E7209FD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э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лектрической сетью называется совокупность электроустановок для передачи и распределения электроэнергии, состоящая из подстанций, линий электропередачи, токопроводов, аппаратуры присоединения, защиты и управления</w:t>
      </w:r>
    </w:p>
    <w:p w14:paraId="27AFA615" w14:textId="6AF861FD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18834215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72FAEE6A" w14:textId="77777777" w:rsidR="00085101" w:rsidRPr="009802E5" w:rsidRDefault="0008510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200F97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8. Что представляет собой электрическая подстанция?</w:t>
      </w:r>
    </w:p>
    <w:p w14:paraId="2902E262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2A24F51F" w14:textId="435CCC58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э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 xml:space="preserve">лектрическая подстанция </w:t>
      </w:r>
      <w:proofErr w:type="gramStart"/>
      <w:r w:rsidR="009802E5" w:rsidRPr="009802E5">
        <w:rPr>
          <w:rFonts w:ascii="Times New Roman" w:hAnsi="Times New Roman"/>
          <w:sz w:val="28"/>
          <w:szCs w:val="28"/>
          <w:lang w:eastAsia="ru-RU"/>
        </w:rPr>
        <w:t>- это</w:t>
      </w:r>
      <w:proofErr w:type="gramEnd"/>
      <w:r w:rsidR="009802E5" w:rsidRPr="009802E5">
        <w:rPr>
          <w:rFonts w:ascii="Times New Roman" w:hAnsi="Times New Roman"/>
          <w:sz w:val="28"/>
          <w:szCs w:val="28"/>
          <w:lang w:eastAsia="ru-RU"/>
        </w:rPr>
        <w:t xml:space="preserve"> электроустановка для приема, преобразования и распределения электроэнергии</w:t>
      </w:r>
    </w:p>
    <w:p w14:paraId="1FC1B21E" w14:textId="66DC75C2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64DAF792" w14:textId="4C458CEC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ОПК-5 (ОПК- 5.2)</w:t>
      </w:r>
    </w:p>
    <w:p w14:paraId="3D39EF76" w14:textId="77777777" w:rsidR="00085101" w:rsidRPr="009802E5" w:rsidRDefault="0008510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6B3AEC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9. Что представляет собой линия электропередачи?</w:t>
      </w:r>
    </w:p>
    <w:p w14:paraId="1AC050FE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5E6E88A7" w14:textId="4CD83D44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п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од линией электропередачи понимается устройство, предназначенное для передачи и распределения или только для передачи электроэнергии на расстояние</w:t>
      </w:r>
    </w:p>
    <w:p w14:paraId="28FDCE3E" w14:textId="517D4F53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2BDDE5D5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(ПК-2.5)</w:t>
      </w:r>
    </w:p>
    <w:p w14:paraId="7D45B13E" w14:textId="77777777" w:rsidR="00085101" w:rsidRPr="009802E5" w:rsidRDefault="0008510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EFF9C1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10. Что является электрическим хозяйством предприятия?</w:t>
      </w:r>
    </w:p>
    <w:p w14:paraId="2B4D5F38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25EDC908" w14:textId="686F8CEA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э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 xml:space="preserve">лектрическим хозяйством предприятия называется совокупность электроустановок, электрических и неэлектрических изделий, не 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lastRenderedPageBreak/>
        <w:t>являющихся частью электрической сети, но обеспечивающих ее функционирование</w:t>
      </w:r>
    </w:p>
    <w:p w14:paraId="4DB0CA7F" w14:textId="2E4608AE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1255379E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УК-1 (1.3), ОПК-5 (ОПК-5.1)</w:t>
      </w:r>
    </w:p>
    <w:p w14:paraId="1D2A45BF" w14:textId="77777777" w:rsidR="00B541A1" w:rsidRPr="009802E5" w:rsidRDefault="00B541A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ABFD57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11. Обоснуйте назначение работ по техническому и ремонтному обслуживанию систем электроснабжения.</w:t>
      </w:r>
    </w:p>
    <w:p w14:paraId="3A22CD7F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6C0A83D4" w14:textId="0A697463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т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ехническое и ремонтное обслуживание систем электроснабжения представляет комплекс работ, направленных на поддержание работоспособности оборудования и линий электропередачи</w:t>
      </w:r>
    </w:p>
    <w:p w14:paraId="6B0ADD15" w14:textId="6A704B6F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1AD05AFA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(ОПК-5.1)</w:t>
      </w:r>
    </w:p>
    <w:p w14:paraId="6E898C89" w14:textId="77777777" w:rsidR="00B541A1" w:rsidRPr="009802E5" w:rsidRDefault="00B541A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175BD7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12. Какие существуют </w:t>
      </w:r>
      <w:proofErr w:type="gramStart"/>
      <w:r w:rsidRPr="009802E5">
        <w:rPr>
          <w:rFonts w:ascii="Times New Roman" w:hAnsi="Times New Roman"/>
          <w:sz w:val="28"/>
          <w:szCs w:val="28"/>
        </w:rPr>
        <w:t>технические решения</w:t>
      </w:r>
      <w:proofErr w:type="gramEnd"/>
      <w:r w:rsidRPr="009802E5">
        <w:rPr>
          <w:rFonts w:ascii="Times New Roman" w:hAnsi="Times New Roman"/>
          <w:sz w:val="28"/>
          <w:szCs w:val="28"/>
        </w:rPr>
        <w:t xml:space="preserve"> направленные на обеспечение функциональной надежности системы электроснабжения?</w:t>
      </w:r>
    </w:p>
    <w:p w14:paraId="172B02E7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6448C6E6" w14:textId="2E3E3549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д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ля обеспечения необходимой степени надежности, системы электроснабжения оснащаются релейной защитой и сетевой автоматикой</w:t>
      </w:r>
    </w:p>
    <w:p w14:paraId="4A1A3760" w14:textId="57034B32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6ACB3F6E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(ПК-2.1)</w:t>
      </w:r>
    </w:p>
    <w:p w14:paraId="6012B41A" w14:textId="77777777" w:rsidR="00B541A1" w:rsidRPr="009802E5" w:rsidRDefault="00B541A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B1B0A7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13. Обоснуйте понятие «Электрооборудование». </w:t>
      </w:r>
    </w:p>
    <w:p w14:paraId="7ED2B335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692252F7" w14:textId="042E1A26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п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од электрооборудованием понимается совокупность электротехнических устройств и (или) изделий</w:t>
      </w:r>
    </w:p>
    <w:p w14:paraId="4C352F50" w14:textId="64D5BFEB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2F64FF2F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(ПК-2.4)</w:t>
      </w:r>
    </w:p>
    <w:p w14:paraId="42ED99B7" w14:textId="77777777" w:rsidR="00B541A1" w:rsidRPr="009802E5" w:rsidRDefault="00B541A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6244C0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14. Какие устройства называются электротехническими?</w:t>
      </w:r>
    </w:p>
    <w:p w14:paraId="68F44C8B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3D53F490" w14:textId="65FC5051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э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лектротехническими называются устройства, в которых при работе производится, преобразуется, передается и распределяется электрическая энергия</w:t>
      </w:r>
    </w:p>
    <w:p w14:paraId="14C2193D" w14:textId="58DA0929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754EF45A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ОПК-5 (ОПК-5.2)</w:t>
      </w:r>
    </w:p>
    <w:p w14:paraId="50CBCE35" w14:textId="77777777" w:rsidR="00B541A1" w:rsidRPr="009802E5" w:rsidRDefault="00B541A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C5C89D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15. Приведите примеры электротехнических устройств.</w:t>
      </w:r>
    </w:p>
    <w:p w14:paraId="02ADF7CB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lastRenderedPageBreak/>
        <w:t>Время выполнения задания – 10 минут.</w:t>
      </w:r>
    </w:p>
    <w:p w14:paraId="1AC1A2A1" w14:textId="6D60E236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г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енераторы, трансформаторы, преобразователи, электроприемники, линии электропередач, аппараты защиты</w:t>
      </w:r>
    </w:p>
    <w:p w14:paraId="7E2E55BC" w14:textId="1188CC8A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529C1225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(ПК-2.)</w:t>
      </w:r>
    </w:p>
    <w:p w14:paraId="5166B812" w14:textId="77777777" w:rsidR="00174AE4" w:rsidRPr="009802E5" w:rsidRDefault="00174AE4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8762948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802E5">
        <w:rPr>
          <w:rFonts w:ascii="Times New Roman" w:hAnsi="Times New Roman"/>
          <w:sz w:val="28"/>
          <w:szCs w:val="28"/>
        </w:rPr>
        <w:t xml:space="preserve">16. На какие группы подразделяется </w:t>
      </w:r>
      <w:r w:rsidRPr="009802E5">
        <w:rPr>
          <w:rFonts w:ascii="Times New Roman" w:hAnsi="Times New Roman"/>
          <w:sz w:val="28"/>
          <w:szCs w:val="28"/>
          <w:lang w:eastAsia="ru-RU"/>
        </w:rPr>
        <w:t>электрооборудование?</w:t>
      </w:r>
    </w:p>
    <w:p w14:paraId="681AA458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2051F4CE" w14:textId="57C38F29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в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 xml:space="preserve"> общем случае электрооборудование разделяют на силовое и осветительное</w:t>
      </w:r>
    </w:p>
    <w:p w14:paraId="45CFD191" w14:textId="03293651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50A771EE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ОПК-5 (ОПК-5.1)</w:t>
      </w:r>
    </w:p>
    <w:p w14:paraId="36FB5A19" w14:textId="77777777" w:rsidR="00174AE4" w:rsidRPr="009802E5" w:rsidRDefault="00174AE4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F15A2E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17. Чем являются электроприемники I (первой) категории?</w:t>
      </w:r>
    </w:p>
    <w:p w14:paraId="051D7BCB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3A64E10B" w14:textId="4D9368EE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э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то такие устройства, перерыв электроснабжения которых может повлечь за собой опасность для жизни</w:t>
      </w:r>
      <w:r w:rsidR="009802E5" w:rsidRPr="009802E5">
        <w:rPr>
          <w:rFonts w:ascii="Times New Roman" w:hAnsi="Times New Roman"/>
          <w:sz w:val="28"/>
          <w:szCs w:val="28"/>
        </w:rPr>
        <w:t xml:space="preserve"> 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людей, значительный ущерб, повреждение дорогостоящего основного оборудования, массовый брак продукции, расстройство сложного технологического процесса</w:t>
      </w:r>
    </w:p>
    <w:p w14:paraId="18041E50" w14:textId="4B1A30D9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710BA73F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ПК-2 (ПК-2.5)</w:t>
      </w:r>
    </w:p>
    <w:p w14:paraId="2265EF73" w14:textId="77777777" w:rsidR="00174AE4" w:rsidRPr="009802E5" w:rsidRDefault="00174AE4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F04390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18. В чем заключается назначение защитного заземления?</w:t>
      </w:r>
    </w:p>
    <w:p w14:paraId="5C5CC6F3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385F6E5E" w14:textId="53176D02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 xml:space="preserve">назначение защитного заземления состоит в 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создании между корпусом защищаемого устройства и землей электрического соединения с достаточно малым сопротивлением для того, чтобы в случае замыкания фазы на корпус этого устройства прикосновение к корпусу человека (параллельное присоединение) не могло вызвать прохождения через его тело тока, величина которого угрожала бы жизни или здоровью</w:t>
      </w:r>
    </w:p>
    <w:p w14:paraId="5ADB0543" w14:textId="4019D368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1F65CDC2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УК-1 (УК-1.1)</w:t>
      </w:r>
    </w:p>
    <w:p w14:paraId="1F667802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802E5" w:rsidRPr="009802E5" w:rsidSect="009802E5">
      <w:footerReference w:type="default" r:id="rId7"/>
      <w:pgSz w:w="11906" w:h="16838"/>
      <w:pgMar w:top="993" w:right="850" w:bottom="85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2C6DC" w14:textId="77777777" w:rsidR="00900540" w:rsidRDefault="00900540" w:rsidP="00FD519E">
      <w:pPr>
        <w:spacing w:after="0" w:line="240" w:lineRule="auto"/>
      </w:pPr>
      <w:r>
        <w:separator/>
      </w:r>
    </w:p>
  </w:endnote>
  <w:endnote w:type="continuationSeparator" w:id="0">
    <w:p w14:paraId="1889D61F" w14:textId="77777777" w:rsidR="00900540" w:rsidRDefault="00900540" w:rsidP="00FD5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70EA9" w14:textId="3D99097F" w:rsidR="00FD519E" w:rsidRDefault="00FD519E">
    <w:pPr>
      <w:pStyle w:val="a7"/>
      <w:jc w:val="right"/>
    </w:pPr>
  </w:p>
  <w:p w14:paraId="5ADA445B" w14:textId="77777777" w:rsidR="00FD519E" w:rsidRDefault="00FD519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C87F8" w14:textId="77777777" w:rsidR="00900540" w:rsidRDefault="00900540" w:rsidP="00FD519E">
      <w:pPr>
        <w:spacing w:after="0" w:line="240" w:lineRule="auto"/>
      </w:pPr>
      <w:r>
        <w:separator/>
      </w:r>
    </w:p>
  </w:footnote>
  <w:footnote w:type="continuationSeparator" w:id="0">
    <w:p w14:paraId="54F0DBAC" w14:textId="77777777" w:rsidR="00900540" w:rsidRDefault="00900540" w:rsidP="00FD51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21D47"/>
    <w:multiLevelType w:val="hybridMultilevel"/>
    <w:tmpl w:val="677A4CAA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9A7"/>
    <w:rsid w:val="0000386C"/>
    <w:rsid w:val="00017B4C"/>
    <w:rsid w:val="00034A83"/>
    <w:rsid w:val="000658FD"/>
    <w:rsid w:val="00085101"/>
    <w:rsid w:val="0009008A"/>
    <w:rsid w:val="00096313"/>
    <w:rsid w:val="000A6163"/>
    <w:rsid w:val="000E6508"/>
    <w:rsid w:val="001065A6"/>
    <w:rsid w:val="00112A82"/>
    <w:rsid w:val="00160D1A"/>
    <w:rsid w:val="0016208E"/>
    <w:rsid w:val="00174AE4"/>
    <w:rsid w:val="001958B2"/>
    <w:rsid w:val="001A1C37"/>
    <w:rsid w:val="002257E8"/>
    <w:rsid w:val="002A6DAC"/>
    <w:rsid w:val="0031367D"/>
    <w:rsid w:val="003753DB"/>
    <w:rsid w:val="00395728"/>
    <w:rsid w:val="003A74AB"/>
    <w:rsid w:val="003E60BE"/>
    <w:rsid w:val="0044575D"/>
    <w:rsid w:val="004552D3"/>
    <w:rsid w:val="00460345"/>
    <w:rsid w:val="00473477"/>
    <w:rsid w:val="00495A93"/>
    <w:rsid w:val="00496E4C"/>
    <w:rsid w:val="004C72F9"/>
    <w:rsid w:val="00523B16"/>
    <w:rsid w:val="005758A9"/>
    <w:rsid w:val="005B63E2"/>
    <w:rsid w:val="005F6DA0"/>
    <w:rsid w:val="006262E4"/>
    <w:rsid w:val="00645B18"/>
    <w:rsid w:val="00677040"/>
    <w:rsid w:val="006804EB"/>
    <w:rsid w:val="006A4F51"/>
    <w:rsid w:val="006F4368"/>
    <w:rsid w:val="007452B1"/>
    <w:rsid w:val="007577A7"/>
    <w:rsid w:val="00786112"/>
    <w:rsid w:val="007A3187"/>
    <w:rsid w:val="0087755A"/>
    <w:rsid w:val="00893F43"/>
    <w:rsid w:val="008D49E8"/>
    <w:rsid w:val="008E53DB"/>
    <w:rsid w:val="008E7D5F"/>
    <w:rsid w:val="00900540"/>
    <w:rsid w:val="00905212"/>
    <w:rsid w:val="009058C3"/>
    <w:rsid w:val="00920B04"/>
    <w:rsid w:val="009251A3"/>
    <w:rsid w:val="009322B1"/>
    <w:rsid w:val="00963F5C"/>
    <w:rsid w:val="009802E5"/>
    <w:rsid w:val="009D2139"/>
    <w:rsid w:val="00A158DC"/>
    <w:rsid w:val="00A41AB1"/>
    <w:rsid w:val="00A66AC2"/>
    <w:rsid w:val="00B27657"/>
    <w:rsid w:val="00B5081E"/>
    <w:rsid w:val="00B541A1"/>
    <w:rsid w:val="00BA2255"/>
    <w:rsid w:val="00BE5D1D"/>
    <w:rsid w:val="00C15765"/>
    <w:rsid w:val="00C5607B"/>
    <w:rsid w:val="00CA1CF4"/>
    <w:rsid w:val="00CB24BC"/>
    <w:rsid w:val="00CB7AD7"/>
    <w:rsid w:val="00CD42D8"/>
    <w:rsid w:val="00DA16AB"/>
    <w:rsid w:val="00DE3DCF"/>
    <w:rsid w:val="00E1511F"/>
    <w:rsid w:val="00E1650D"/>
    <w:rsid w:val="00E943F1"/>
    <w:rsid w:val="00E948C4"/>
    <w:rsid w:val="00EC7265"/>
    <w:rsid w:val="00EF09A7"/>
    <w:rsid w:val="00F22958"/>
    <w:rsid w:val="00F3067B"/>
    <w:rsid w:val="00F91FA7"/>
    <w:rsid w:val="00FD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3C4A47"/>
  <w15:chartTrackingRefBased/>
  <w15:docId w15:val="{4253BC87-E60A-40D4-93BC-BF24D27D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09A7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EF09A7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qFormat/>
    <w:rsid w:val="00EF09A7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EF09A7"/>
    <w:rPr>
      <w:b/>
      <w:bCs/>
      <w:kern w:val="2"/>
      <w:sz w:val="28"/>
      <w:szCs w:val="24"/>
      <w:lang w:val="ru-RU" w:eastAsia="en-US" w:bidi="ar-SA"/>
    </w:rPr>
  </w:style>
  <w:style w:type="character" w:customStyle="1" w:styleId="40">
    <w:name w:val="Заголовок 4 Знак"/>
    <w:link w:val="4"/>
    <w:locked/>
    <w:rsid w:val="00EF09A7"/>
    <w:rPr>
      <w:b/>
      <w:bCs/>
      <w:kern w:val="2"/>
      <w:sz w:val="28"/>
      <w:szCs w:val="24"/>
      <w:lang w:val="ru-RU" w:eastAsia="en-US" w:bidi="ar-SA"/>
    </w:rPr>
  </w:style>
  <w:style w:type="table" w:styleId="a3">
    <w:name w:val="Table Grid"/>
    <w:basedOn w:val="a1"/>
    <w:rsid w:val="00EF09A7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Обычный (веб)"/>
    <w:basedOn w:val="a"/>
    <w:semiHidden/>
    <w:rsid w:val="00EF09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FD51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D519E"/>
    <w:rPr>
      <w:rFonts w:ascii="Calibri" w:hAnsi="Calibri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rsid w:val="00FD51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D519E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8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2728</Words>
  <Characters>15551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</vt:lpstr>
    </vt:vector>
  </TitlesOfParts>
  <Company>RePack by SPecialiST</Company>
  <LinksUpToDate>false</LinksUpToDate>
  <CharactersWithSpaces>18243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</dc:title>
  <dc:subject/>
  <dc:creator>Customer</dc:creator>
  <cp:keywords/>
  <dc:description/>
  <cp:lastModifiedBy>turushina.aljona@mail.ru</cp:lastModifiedBy>
  <cp:revision>5</cp:revision>
  <dcterms:created xsi:type="dcterms:W3CDTF">2025-03-20T12:54:00Z</dcterms:created>
  <dcterms:modified xsi:type="dcterms:W3CDTF">2025-03-22T07:38:00Z</dcterms:modified>
</cp:coreProperties>
</file>