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77777777" w:rsidR="00D353D9" w:rsidRDefault="006943A0" w:rsidP="009063AA">
      <w:pPr>
        <w:pStyle w:val="1"/>
        <w:pBdr>
          <w:bottom w:val="single" w:sz="4" w:space="1" w:color="auto"/>
        </w:pBdr>
      </w:pPr>
      <w:r w:rsidRPr="00BB4E23">
        <w:t xml:space="preserve">Комплект оценочных материалов по дисциплине </w:t>
      </w:r>
      <w:r w:rsidR="00BB4E23" w:rsidRPr="00BB4E23">
        <w:t>(практике)</w:t>
      </w:r>
    </w:p>
    <w:p w14:paraId="64DF1764" w14:textId="77777777" w:rsidR="006A7284" w:rsidRPr="006A7284" w:rsidRDefault="006A7284" w:rsidP="006A7284">
      <w:pPr>
        <w:pStyle w:val="a0"/>
        <w:pBdr>
          <w:bottom w:val="single" w:sz="4" w:space="1" w:color="auto"/>
        </w:pBdr>
        <w:jc w:val="center"/>
        <w:rPr>
          <w:rFonts w:cs="Times New Roman"/>
          <w:b/>
          <w:bCs/>
          <w:color w:val="000000" w:themeColor="text1"/>
          <w:szCs w:val="28"/>
        </w:rPr>
      </w:pPr>
      <w:r w:rsidRPr="006A7284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«Машины непрерывного транспорта»</w:t>
      </w:r>
    </w:p>
    <w:p w14:paraId="171770E8" w14:textId="77777777" w:rsidR="001A55AD" w:rsidRDefault="001A55AD" w:rsidP="00840510">
      <w:pPr>
        <w:pStyle w:val="3"/>
      </w:pPr>
    </w:p>
    <w:p w14:paraId="3B336B8F" w14:textId="38A46DDC" w:rsidR="00874B3E" w:rsidRPr="00840510" w:rsidRDefault="00874B3E" w:rsidP="00840510">
      <w:pPr>
        <w:pStyle w:val="3"/>
      </w:pPr>
      <w:bookmarkStart w:id="0" w:name="_GoBack"/>
      <w:bookmarkEnd w:id="0"/>
      <w:r w:rsidRPr="00840510">
        <w:t>Задания закрытого типа</w:t>
      </w:r>
    </w:p>
    <w:p w14:paraId="50E64351" w14:textId="6D544C28" w:rsidR="00874B3E" w:rsidRDefault="00874B3E" w:rsidP="009063AA">
      <w:pPr>
        <w:pStyle w:val="4"/>
        <w:spacing w:after="0"/>
        <w:rPr>
          <w:rFonts w:cs="Times New Roman"/>
        </w:rPr>
      </w:pPr>
      <w:r w:rsidRPr="009063AA">
        <w:rPr>
          <w:rFonts w:cs="Times New Roman"/>
        </w:rPr>
        <w:t>Задания закрытого типа на выбор правильного ответа</w:t>
      </w:r>
    </w:p>
    <w:p w14:paraId="55FA932A" w14:textId="5301F070" w:rsidR="009063AA" w:rsidRDefault="009063AA" w:rsidP="009063AA"/>
    <w:p w14:paraId="006AEF84" w14:textId="77777777" w:rsidR="009063AA" w:rsidRPr="009063AA" w:rsidRDefault="009063AA" w:rsidP="009063AA">
      <w:pPr>
        <w:ind w:firstLine="0"/>
        <w:rPr>
          <w:i/>
          <w:iCs/>
          <w:szCs w:val="22"/>
        </w:rPr>
      </w:pPr>
      <w:r w:rsidRPr="009063AA">
        <w:rPr>
          <w:i/>
          <w:iCs/>
          <w:szCs w:val="22"/>
        </w:rPr>
        <w:t>Выберите один правильный ответ</w:t>
      </w:r>
    </w:p>
    <w:p w14:paraId="0C71C87D" w14:textId="77777777" w:rsidR="009063AA" w:rsidRPr="009063AA" w:rsidRDefault="009063AA" w:rsidP="009063AA"/>
    <w:p w14:paraId="445A4A6A" w14:textId="0EBAB9BF" w:rsidR="009063AA" w:rsidRPr="00D514DC" w:rsidRDefault="009063AA" w:rsidP="00D514DC">
      <w:pPr>
        <w:ind w:firstLine="0"/>
        <w:jc w:val="left"/>
        <w:rPr>
          <w:rFonts w:cs="Times New Roman"/>
          <w:szCs w:val="28"/>
        </w:rPr>
      </w:pPr>
      <w:r w:rsidRPr="00D514DC">
        <w:rPr>
          <w:rFonts w:cs="Times New Roman"/>
          <w:szCs w:val="28"/>
        </w:rPr>
        <w:t xml:space="preserve">1. </w:t>
      </w:r>
      <w:r w:rsidR="00D514DC" w:rsidRPr="00D514DC">
        <w:rPr>
          <w:rFonts w:cs="Times New Roman"/>
          <w:szCs w:val="28"/>
        </w:rPr>
        <w:t>Что характеризует угол естественного откоса насыпного груза?</w:t>
      </w:r>
      <w:r w:rsidR="00D514DC" w:rsidRPr="00D514DC">
        <w:rPr>
          <w:rFonts w:cs="Times New Roman"/>
          <w:szCs w:val="28"/>
        </w:rPr>
        <w:br/>
      </w:r>
      <w:r w:rsidR="00D514DC">
        <w:rPr>
          <w:rFonts w:cs="Times New Roman"/>
          <w:szCs w:val="28"/>
        </w:rPr>
        <w:t>А</w:t>
      </w:r>
      <w:r w:rsidR="00D514DC" w:rsidRPr="00D514DC">
        <w:rPr>
          <w:rFonts w:cs="Times New Roman"/>
          <w:szCs w:val="28"/>
        </w:rPr>
        <w:t>) Скорость транспортировки.</w:t>
      </w:r>
      <w:r w:rsidR="00D514DC" w:rsidRPr="00D514DC">
        <w:rPr>
          <w:rFonts w:cs="Times New Roman"/>
          <w:szCs w:val="28"/>
        </w:rPr>
        <w:br/>
      </w:r>
      <w:r w:rsidR="00D514DC">
        <w:rPr>
          <w:rFonts w:cs="Times New Roman"/>
          <w:szCs w:val="28"/>
        </w:rPr>
        <w:t>Б</w:t>
      </w:r>
      <w:r w:rsidR="00D514DC" w:rsidRPr="00D514DC">
        <w:rPr>
          <w:rFonts w:cs="Times New Roman"/>
          <w:szCs w:val="28"/>
        </w:rPr>
        <w:t>) Максимальный угол наклона, при котором груз не осыпается.</w:t>
      </w:r>
      <w:r w:rsidR="00D514DC" w:rsidRPr="00D514DC">
        <w:rPr>
          <w:rFonts w:cs="Times New Roman"/>
          <w:szCs w:val="28"/>
        </w:rPr>
        <w:br/>
      </w:r>
      <w:r w:rsidR="00D514DC">
        <w:rPr>
          <w:rFonts w:cs="Times New Roman"/>
          <w:szCs w:val="28"/>
        </w:rPr>
        <w:t>В</w:t>
      </w:r>
      <w:r w:rsidR="00D514DC" w:rsidRPr="00D514DC">
        <w:rPr>
          <w:rFonts w:cs="Times New Roman"/>
          <w:szCs w:val="28"/>
        </w:rPr>
        <w:t>) Плотность груза.</w:t>
      </w:r>
    </w:p>
    <w:p w14:paraId="160F2AF2" w14:textId="0C5F7EE1" w:rsidR="0086206A" w:rsidRPr="00D353D9" w:rsidRDefault="009063AA" w:rsidP="004D038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Правильный ответ:</w:t>
      </w:r>
      <w:r w:rsidR="0086206A" w:rsidRPr="00D353D9">
        <w:rPr>
          <w:rFonts w:eastAsia="Times New Roman" w:cs="Times New Roman"/>
          <w:color w:val="404040"/>
          <w:szCs w:val="28"/>
          <w:lang w:eastAsia="ru-RU"/>
        </w:rPr>
        <w:t> </w:t>
      </w:r>
      <w:r w:rsidR="00D514DC">
        <w:rPr>
          <w:rFonts w:eastAsia="Times New Roman" w:cs="Times New Roman"/>
          <w:color w:val="404040"/>
          <w:szCs w:val="28"/>
          <w:lang w:eastAsia="ru-RU"/>
        </w:rPr>
        <w:t>Б</w:t>
      </w:r>
      <w:r w:rsidR="0086206A"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1FCF6411" w14:textId="45729991" w:rsidR="009063AA" w:rsidRPr="00D353D9" w:rsidRDefault="009063AA" w:rsidP="004D038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 w:rsidR="00D514DC"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7C477899" w14:textId="77777777" w:rsidR="009063AA" w:rsidRPr="00D353D9" w:rsidRDefault="009063AA" w:rsidP="004D038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7B17A797" w14:textId="712A9656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D514DC">
        <w:rPr>
          <w:rFonts w:cs="Times New Roman"/>
          <w:szCs w:val="28"/>
        </w:rPr>
        <w:t>Какой тип конвейера используется для транспортировки сыпучих грузов по сложной траектории?</w:t>
      </w:r>
      <w:r w:rsidRPr="00D514DC">
        <w:rPr>
          <w:rFonts w:cs="Times New Roman"/>
          <w:szCs w:val="28"/>
        </w:rPr>
        <w:br/>
      </w:r>
      <w:r>
        <w:rPr>
          <w:rFonts w:cs="Times New Roman"/>
          <w:szCs w:val="28"/>
        </w:rPr>
        <w:t>А</w:t>
      </w:r>
      <w:r w:rsidRPr="00D514DC">
        <w:rPr>
          <w:rFonts w:cs="Times New Roman"/>
          <w:szCs w:val="28"/>
        </w:rPr>
        <w:t>) Ленточный.</w:t>
      </w:r>
      <w:r w:rsidRPr="00D514DC">
        <w:rPr>
          <w:rFonts w:cs="Times New Roman"/>
          <w:szCs w:val="28"/>
        </w:rPr>
        <w:br/>
      </w:r>
      <w:r>
        <w:rPr>
          <w:rFonts w:cs="Times New Roman"/>
          <w:szCs w:val="28"/>
        </w:rPr>
        <w:t>Б) Скребковый.</w:t>
      </w:r>
      <w:r>
        <w:rPr>
          <w:rFonts w:cs="Times New Roman"/>
          <w:szCs w:val="28"/>
        </w:rPr>
        <w:br/>
        <w:t>В</w:t>
      </w:r>
      <w:r w:rsidRPr="00D514DC">
        <w:rPr>
          <w:rFonts w:cs="Times New Roman"/>
          <w:szCs w:val="28"/>
        </w:rPr>
        <w:t>) Трубчатый.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szCs w:val="28"/>
        </w:rPr>
        <w:t>: </w:t>
      </w:r>
      <w:r>
        <w:rPr>
          <w:rFonts w:cs="Times New Roman"/>
          <w:szCs w:val="28"/>
        </w:rPr>
        <w:t>В</w:t>
      </w:r>
      <w:r w:rsidRPr="00D514DC">
        <w:rPr>
          <w:rFonts w:cs="Times New Roman"/>
          <w:szCs w:val="28"/>
        </w:rPr>
        <w:t>.</w:t>
      </w:r>
    </w:p>
    <w:p w14:paraId="29E33946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2B3A9D3D" w14:textId="77777777" w:rsidR="00D514DC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558553D9" w14:textId="06A077A6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D514DC">
        <w:rPr>
          <w:rFonts w:cs="Times New Roman"/>
          <w:szCs w:val="28"/>
        </w:rPr>
        <w:t>Основной элемент пневматического транспорта:</w:t>
      </w:r>
      <w:r w:rsidRPr="00D514DC">
        <w:rPr>
          <w:rFonts w:cs="Times New Roman"/>
          <w:szCs w:val="28"/>
        </w:rPr>
        <w:br/>
      </w:r>
      <w:r>
        <w:rPr>
          <w:rFonts w:cs="Times New Roman"/>
          <w:szCs w:val="28"/>
        </w:rPr>
        <w:t>А) Насос.</w:t>
      </w:r>
      <w:r>
        <w:rPr>
          <w:rFonts w:cs="Times New Roman"/>
          <w:szCs w:val="28"/>
        </w:rPr>
        <w:br/>
        <w:t>Б) Компрессор.</w:t>
      </w:r>
      <w:r>
        <w:rPr>
          <w:rFonts w:cs="Times New Roman"/>
          <w:szCs w:val="28"/>
        </w:rPr>
        <w:br/>
        <w:t>В</w:t>
      </w:r>
      <w:r w:rsidRPr="00D514DC">
        <w:rPr>
          <w:rFonts w:cs="Times New Roman"/>
          <w:szCs w:val="28"/>
        </w:rPr>
        <w:t>) Конвейерная лента.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szCs w:val="28"/>
        </w:rPr>
        <w:t>:</w:t>
      </w:r>
      <w:r>
        <w:rPr>
          <w:rFonts w:cs="Times New Roman"/>
          <w:szCs w:val="28"/>
        </w:rPr>
        <w:t> Б</w:t>
      </w:r>
      <w:r w:rsidRPr="00D514DC">
        <w:rPr>
          <w:rFonts w:cs="Times New Roman"/>
          <w:szCs w:val="28"/>
        </w:rPr>
        <w:t>.</w:t>
      </w:r>
    </w:p>
    <w:p w14:paraId="12E417F7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0F7C9926" w14:textId="77777777" w:rsidR="00D514DC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76EE9FBE" w14:textId="67A7D7C7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Pr="00D514DC">
        <w:rPr>
          <w:rFonts w:cs="Times New Roman"/>
          <w:szCs w:val="28"/>
        </w:rPr>
        <w:t>Для чего служит натяжное устройство в ленточном конвейере?</w:t>
      </w:r>
      <w:r w:rsidRPr="00D514DC">
        <w:rPr>
          <w:rFonts w:cs="Times New Roman"/>
          <w:szCs w:val="28"/>
        </w:rPr>
        <w:br/>
      </w:r>
      <w:r>
        <w:rPr>
          <w:rFonts w:cs="Times New Roman"/>
          <w:szCs w:val="28"/>
        </w:rPr>
        <w:t>А</w:t>
      </w:r>
      <w:r w:rsidRPr="00D514DC">
        <w:rPr>
          <w:rFonts w:cs="Times New Roman"/>
          <w:szCs w:val="28"/>
        </w:rPr>
        <w:t>) Увеличение ско</w:t>
      </w:r>
      <w:r>
        <w:rPr>
          <w:rFonts w:cs="Times New Roman"/>
          <w:szCs w:val="28"/>
        </w:rPr>
        <w:t>рости движения ленты.</w:t>
      </w:r>
      <w:r>
        <w:rPr>
          <w:rFonts w:cs="Times New Roman"/>
          <w:szCs w:val="28"/>
        </w:rPr>
        <w:br/>
        <w:t>Б</w:t>
      </w:r>
      <w:r w:rsidRPr="00D514DC">
        <w:rPr>
          <w:rFonts w:cs="Times New Roman"/>
          <w:szCs w:val="28"/>
        </w:rPr>
        <w:t>) Пр</w:t>
      </w:r>
      <w:r>
        <w:rPr>
          <w:rFonts w:cs="Times New Roman"/>
          <w:szCs w:val="28"/>
        </w:rPr>
        <w:t>едотвращение провисания ленты.</w:t>
      </w:r>
      <w:r>
        <w:rPr>
          <w:rFonts w:cs="Times New Roman"/>
          <w:szCs w:val="28"/>
        </w:rPr>
        <w:br/>
        <w:t>В</w:t>
      </w:r>
      <w:r w:rsidRPr="00D514DC">
        <w:rPr>
          <w:rFonts w:cs="Times New Roman"/>
          <w:szCs w:val="28"/>
        </w:rPr>
        <w:t>) Регулировка угла наклона.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szCs w:val="28"/>
        </w:rPr>
        <w:t>:</w:t>
      </w:r>
      <w:r>
        <w:rPr>
          <w:rFonts w:cs="Times New Roman"/>
          <w:szCs w:val="28"/>
        </w:rPr>
        <w:t> Б</w:t>
      </w:r>
      <w:r w:rsidRPr="00D514DC">
        <w:rPr>
          <w:rFonts w:cs="Times New Roman"/>
          <w:szCs w:val="28"/>
        </w:rPr>
        <w:t>.</w:t>
      </w:r>
    </w:p>
    <w:p w14:paraId="5C168052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46FF307F" w14:textId="77777777" w:rsidR="00D514DC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3B733C27" w14:textId="46E47460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Pr="00D514DC">
        <w:rPr>
          <w:rFonts w:cs="Times New Roman"/>
          <w:szCs w:val="28"/>
        </w:rPr>
        <w:t>Какой параметр определяет производительность скребкового конвейера?</w:t>
      </w:r>
      <w:r>
        <w:rPr>
          <w:rFonts w:cs="Times New Roman"/>
          <w:szCs w:val="28"/>
        </w:rPr>
        <w:br/>
        <w:t>А) Ширина желоба.</w:t>
      </w:r>
      <w:r>
        <w:rPr>
          <w:rFonts w:cs="Times New Roman"/>
          <w:szCs w:val="28"/>
        </w:rPr>
        <w:br/>
        <w:t>Б) Скорость движения скребков.</w:t>
      </w:r>
      <w:r>
        <w:rPr>
          <w:rFonts w:cs="Times New Roman"/>
          <w:szCs w:val="28"/>
        </w:rPr>
        <w:br/>
        <w:t>В</w:t>
      </w:r>
      <w:r w:rsidRPr="00D514DC">
        <w:rPr>
          <w:rFonts w:cs="Times New Roman"/>
          <w:szCs w:val="28"/>
        </w:rPr>
        <w:t>) Длина трассы.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szCs w:val="28"/>
        </w:rPr>
        <w:t>: </w:t>
      </w:r>
      <w:r>
        <w:rPr>
          <w:rFonts w:cs="Times New Roman"/>
          <w:szCs w:val="28"/>
        </w:rPr>
        <w:t>А</w:t>
      </w:r>
      <w:r w:rsidRPr="00D514DC">
        <w:rPr>
          <w:rFonts w:cs="Times New Roman"/>
          <w:szCs w:val="28"/>
        </w:rPr>
        <w:t>.</w:t>
      </w:r>
    </w:p>
    <w:p w14:paraId="77061908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lastRenderedPageBreak/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21BD60C6" w14:textId="77777777" w:rsidR="00D514DC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4ED76F05" w14:textId="787843ED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Pr="00D514DC">
        <w:rPr>
          <w:rFonts w:cs="Times New Roman"/>
          <w:szCs w:val="28"/>
        </w:rPr>
        <w:t>Какие элементы являются основными в конструкции ленточного конвейера?</w:t>
      </w:r>
    </w:p>
    <w:p w14:paraId="39CAFE44" w14:textId="31718EF2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 </w:t>
      </w:r>
      <w:r w:rsidRPr="00D514DC">
        <w:rPr>
          <w:rFonts w:cs="Times New Roman"/>
          <w:szCs w:val="28"/>
        </w:rPr>
        <w:t>Скребки и желоба</w:t>
      </w:r>
    </w:p>
    <w:p w14:paraId="3B893C50" w14:textId="0F4F2709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 </w:t>
      </w:r>
      <w:r w:rsidRPr="00D514DC">
        <w:rPr>
          <w:rFonts w:cs="Times New Roman"/>
          <w:szCs w:val="28"/>
        </w:rPr>
        <w:t>Лента, приводной барабан, натяжное устройство</w:t>
      </w:r>
    </w:p>
    <w:p w14:paraId="1ADB9917" w14:textId="27D9BFFB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 </w:t>
      </w:r>
      <w:r w:rsidRPr="00D514DC">
        <w:rPr>
          <w:rFonts w:cs="Times New Roman"/>
          <w:szCs w:val="28"/>
        </w:rPr>
        <w:t>Толкатели и стрелочные переводы</w:t>
      </w:r>
    </w:p>
    <w:p w14:paraId="758CBA87" w14:textId="7C15BB48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Г) </w:t>
      </w:r>
      <w:r w:rsidRPr="00D514DC">
        <w:rPr>
          <w:rFonts w:cs="Times New Roman"/>
          <w:szCs w:val="28"/>
        </w:rPr>
        <w:t>Ковши и цепь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b/>
          <w:bCs/>
          <w:szCs w:val="28"/>
        </w:rPr>
        <w:t>:</w:t>
      </w:r>
      <w:r w:rsidRPr="00D514DC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Б</w:t>
      </w:r>
    </w:p>
    <w:p w14:paraId="7CE75738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5E90F9B2" w14:textId="77777777" w:rsidR="00D514DC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32DCCF92" w14:textId="604CD6FC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Pr="00D514DC">
        <w:rPr>
          <w:rFonts w:cs="Times New Roman"/>
          <w:szCs w:val="28"/>
        </w:rPr>
        <w:t>Какой тип установки используется для перемещения сыпучих грузов с помощью сжатого воздуха?</w:t>
      </w:r>
    </w:p>
    <w:p w14:paraId="5C13D7B3" w14:textId="6B515A12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 </w:t>
      </w:r>
      <w:r w:rsidRPr="00D514DC">
        <w:rPr>
          <w:rFonts w:cs="Times New Roman"/>
          <w:szCs w:val="28"/>
        </w:rPr>
        <w:t>Всасывающая</w:t>
      </w:r>
    </w:p>
    <w:p w14:paraId="0046C8B2" w14:textId="422F501D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 </w:t>
      </w:r>
      <w:r w:rsidRPr="00D514DC">
        <w:rPr>
          <w:rFonts w:cs="Times New Roman"/>
          <w:szCs w:val="28"/>
        </w:rPr>
        <w:t>Нагнетательная</w:t>
      </w:r>
    </w:p>
    <w:p w14:paraId="368DFFE6" w14:textId="037481CF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 </w:t>
      </w:r>
      <w:r w:rsidRPr="00D514DC">
        <w:rPr>
          <w:rFonts w:cs="Times New Roman"/>
          <w:szCs w:val="28"/>
        </w:rPr>
        <w:t>Гидравлическая</w:t>
      </w:r>
    </w:p>
    <w:p w14:paraId="009EECFB" w14:textId="06727A31" w:rsidR="00D514DC" w:rsidRPr="00D514DC" w:rsidRDefault="00D514DC" w:rsidP="00D514D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Г) </w:t>
      </w:r>
      <w:r w:rsidRPr="00D514DC">
        <w:rPr>
          <w:rFonts w:cs="Times New Roman"/>
          <w:szCs w:val="28"/>
        </w:rPr>
        <w:t>Контейнерная</w:t>
      </w:r>
      <w:r w:rsidRPr="00D514DC">
        <w:rPr>
          <w:rFonts w:cs="Times New Roman"/>
          <w:szCs w:val="28"/>
        </w:rPr>
        <w:br/>
      </w:r>
      <w:r w:rsidRPr="00D353D9">
        <w:rPr>
          <w:rFonts w:cs="Times New Roman"/>
          <w:szCs w:val="28"/>
        </w:rPr>
        <w:t>Правильный ответ</w:t>
      </w:r>
      <w:r w:rsidRPr="00D514DC">
        <w:rPr>
          <w:rFonts w:cs="Times New Roman"/>
          <w:b/>
          <w:bCs/>
          <w:szCs w:val="28"/>
        </w:rPr>
        <w:t>:</w:t>
      </w:r>
      <w:r w:rsidRPr="00D514DC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Б</w:t>
      </w:r>
    </w:p>
    <w:p w14:paraId="05853759" w14:textId="77777777" w:rsidR="00D514DC" w:rsidRPr="00D353D9" w:rsidRDefault="00D514DC" w:rsidP="00D514DC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5074B05E" w14:textId="441B0821" w:rsidR="0086206A" w:rsidRPr="009063AA" w:rsidRDefault="0086206A" w:rsidP="00731441">
      <w:pPr>
        <w:ind w:left="1429" w:firstLine="0"/>
        <w:rPr>
          <w:rFonts w:cs="Times New Roman"/>
        </w:rPr>
      </w:pPr>
    </w:p>
    <w:p w14:paraId="2CB15910" w14:textId="3A3CA3C7" w:rsidR="00874B3E" w:rsidRPr="009063AA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9063AA">
        <w:rPr>
          <w:rFonts w:cs="Times New Roman"/>
        </w:rPr>
        <w:t>Задания закрытого типа на установление соответствия</w:t>
      </w:r>
    </w:p>
    <w:p w14:paraId="6516401C" w14:textId="77777777" w:rsidR="009063AA" w:rsidRDefault="009063AA" w:rsidP="009063AA">
      <w:pPr>
        <w:ind w:left="360" w:firstLine="0"/>
        <w:jc w:val="left"/>
        <w:rPr>
          <w:rFonts w:eastAsia="Times New Roman" w:cs="Times New Roman"/>
          <w:b/>
          <w:bCs/>
          <w:color w:val="404040"/>
          <w:sz w:val="24"/>
          <w:lang w:eastAsia="ru-RU"/>
        </w:rPr>
      </w:pPr>
    </w:p>
    <w:p w14:paraId="74B34F82" w14:textId="77777777" w:rsidR="009063AA" w:rsidRPr="00BF558E" w:rsidRDefault="009063AA" w:rsidP="00BF558E">
      <w:pPr>
        <w:ind w:firstLine="0"/>
        <w:rPr>
          <w:rFonts w:cs="Times New Roman"/>
          <w:i/>
          <w:iCs/>
          <w:szCs w:val="28"/>
        </w:rPr>
      </w:pPr>
      <w:r w:rsidRPr="00BF55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9B9A166" w14:textId="1DFE14F5" w:rsidR="009063AA" w:rsidRPr="00BF558E" w:rsidRDefault="009063AA" w:rsidP="00BF558E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  <w:r w:rsidRPr="00BF55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F8862DA" w14:textId="77777777" w:rsidR="009063AA" w:rsidRPr="00BF558E" w:rsidRDefault="009063AA" w:rsidP="00BF558E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06A58ED0" w14:textId="55C8911A" w:rsidR="00731441" w:rsidRPr="004F37B4" w:rsidRDefault="00731441" w:rsidP="004F37B4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  <w:r w:rsidRPr="00BF558E">
        <w:rPr>
          <w:rFonts w:eastAsia="Times New Roman" w:cs="Times New Roman"/>
          <w:bCs/>
          <w:color w:val="404040"/>
          <w:szCs w:val="28"/>
          <w:lang w:eastAsia="ru-RU"/>
        </w:rPr>
        <w:t xml:space="preserve">1. </w:t>
      </w:r>
      <w:r w:rsidR="004F37B4" w:rsidRPr="004F37B4">
        <w:rPr>
          <w:rFonts w:eastAsia="Times New Roman" w:cs="Times New Roman"/>
          <w:bCs/>
          <w:color w:val="404040"/>
          <w:szCs w:val="28"/>
          <w:lang w:eastAsia="ru-RU"/>
        </w:rPr>
        <w:t>Сопоставьте типы транспорта с их характеристиками</w:t>
      </w:r>
      <w:r w:rsidR="0086206A" w:rsidRPr="004F37B4">
        <w:rPr>
          <w:rFonts w:eastAsia="Times New Roman" w:cs="Times New Roman"/>
          <w:bCs/>
          <w:color w:val="404040"/>
          <w:szCs w:val="28"/>
          <w:lang w:eastAsia="ru-RU"/>
        </w:rPr>
        <w:t>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31441" w:rsidRPr="004F37B4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4F37B4" w:rsidRDefault="00731441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00B12C9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4AEF214" w14:textId="77777777" w:rsidR="00731441" w:rsidRPr="004F37B4" w:rsidRDefault="00731441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2DF89509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Перемещение грузов в замкнутом трубопроводе</w:t>
            </w:r>
          </w:p>
        </w:tc>
      </w:tr>
      <w:tr w:rsidR="00731441" w:rsidRPr="004F37B4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4F37B4" w:rsidRDefault="00BF558E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660F4B3E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Пневмотранспорт</w:t>
            </w:r>
          </w:p>
        </w:tc>
        <w:tc>
          <w:tcPr>
            <w:tcW w:w="567" w:type="dxa"/>
          </w:tcPr>
          <w:p w14:paraId="51ED5B99" w14:textId="53EC5C73" w:rsidR="00731441" w:rsidRPr="004F37B4" w:rsidRDefault="00BF558E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6055CA49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Транспортировка сыпучих грузов на горизонтальных участках</w:t>
            </w:r>
          </w:p>
        </w:tc>
      </w:tr>
      <w:tr w:rsidR="00731441" w:rsidRPr="004F37B4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4F37B4" w:rsidRDefault="00BF558E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2622411A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7776AA12" w14:textId="774FAE29" w:rsidR="00731441" w:rsidRPr="004F37B4" w:rsidRDefault="00BF558E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3C6F2EDE" w:rsidR="00731441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Перемещение грузов на подвесных тележках</w:t>
            </w:r>
          </w:p>
        </w:tc>
      </w:tr>
    </w:tbl>
    <w:p w14:paraId="1B5EB5B4" w14:textId="690CF6D5" w:rsidR="0086206A" w:rsidRPr="004F37B4" w:rsidRDefault="004D038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4F37B4">
        <w:rPr>
          <w:rFonts w:cs="Times New Roman"/>
          <w:szCs w:val="28"/>
        </w:rPr>
        <w:t>Правильный ответ</w:t>
      </w:r>
      <w:r w:rsidR="0086206A" w:rsidRPr="004F37B4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86206A" w:rsidRPr="004F37B4">
        <w:rPr>
          <w:rFonts w:eastAsia="Times New Roman" w:cs="Times New Roman"/>
          <w:color w:val="404040"/>
          <w:szCs w:val="28"/>
          <w:lang w:eastAsia="ru-RU"/>
        </w:rPr>
        <w:t> </w:t>
      </w:r>
      <w:r w:rsidR="004F37B4" w:rsidRPr="004F37B4">
        <w:rPr>
          <w:rFonts w:eastAsia="Times New Roman" w:cs="Times New Roman"/>
          <w:color w:val="404040"/>
          <w:szCs w:val="28"/>
          <w:lang w:eastAsia="ru-RU"/>
        </w:rPr>
        <w:t>1-Б, 2-А, 3-В</w:t>
      </w:r>
      <w:r w:rsidR="0086206A" w:rsidRPr="004F37B4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6CD5A138" w14:textId="37C05BCF" w:rsidR="00731441" w:rsidRPr="004F37B4" w:rsidRDefault="00731441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4F37B4">
        <w:rPr>
          <w:rFonts w:cs="Times New Roman"/>
          <w:szCs w:val="28"/>
        </w:rPr>
        <w:t>Компетенции (индикаторы):</w:t>
      </w:r>
      <w:r w:rsidRPr="004F37B4">
        <w:rPr>
          <w:rFonts w:eastAsia="Times New Roman" w:cs="Times New Roman"/>
          <w:color w:val="404040"/>
          <w:szCs w:val="28"/>
          <w:lang w:eastAsia="ru-RU"/>
        </w:rPr>
        <w:t> ПК-</w:t>
      </w:r>
      <w:r w:rsidR="004F37B4" w:rsidRPr="004F37B4">
        <w:rPr>
          <w:rFonts w:eastAsia="Times New Roman" w:cs="Times New Roman"/>
          <w:color w:val="404040"/>
          <w:szCs w:val="28"/>
          <w:lang w:eastAsia="ru-RU"/>
        </w:rPr>
        <w:t>5</w:t>
      </w:r>
      <w:r w:rsidRPr="004F37B4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31983835" w14:textId="77777777" w:rsidR="004F37B4" w:rsidRPr="004F37B4" w:rsidRDefault="004F37B4" w:rsidP="004F37B4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73DF725E" w14:textId="2B42BC9D" w:rsidR="004F37B4" w:rsidRPr="004F37B4" w:rsidRDefault="004F37B4" w:rsidP="004F37B4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  <w:r w:rsidRPr="004F37B4">
        <w:rPr>
          <w:rFonts w:eastAsia="Times New Roman" w:cs="Times New Roman"/>
          <w:bCs/>
          <w:color w:val="404040"/>
          <w:szCs w:val="28"/>
          <w:lang w:eastAsia="ru-RU"/>
        </w:rPr>
        <w:t>2. 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4F37B4" w:rsidRPr="004F37B4" w14:paraId="65E3B93C" w14:textId="77777777" w:rsidTr="004F37B4">
        <w:trPr>
          <w:trHeight w:val="550"/>
        </w:trPr>
        <w:tc>
          <w:tcPr>
            <w:tcW w:w="534" w:type="dxa"/>
          </w:tcPr>
          <w:p w14:paraId="298D5156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D76255D" w14:textId="2C7F1CC2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Насыпная плотность</w:t>
            </w:r>
          </w:p>
        </w:tc>
        <w:tc>
          <w:tcPr>
            <w:tcW w:w="567" w:type="dxa"/>
          </w:tcPr>
          <w:p w14:paraId="28842173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004093F" w14:textId="2799C35A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Сопротивление груза сдвигу</w:t>
            </w:r>
          </w:p>
        </w:tc>
      </w:tr>
      <w:tr w:rsidR="004F37B4" w:rsidRPr="004F37B4" w14:paraId="6CEE3DBC" w14:textId="77777777" w:rsidTr="004F37B4">
        <w:trPr>
          <w:trHeight w:val="550"/>
        </w:trPr>
        <w:tc>
          <w:tcPr>
            <w:tcW w:w="534" w:type="dxa"/>
          </w:tcPr>
          <w:p w14:paraId="6C461CAB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58C6BF36" w14:textId="73502DBD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Угол внутреннего трения</w:t>
            </w:r>
          </w:p>
        </w:tc>
        <w:tc>
          <w:tcPr>
            <w:tcW w:w="567" w:type="dxa"/>
          </w:tcPr>
          <w:p w14:paraId="5BA25474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8EDE2C" w14:textId="2FF404AF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Масса единицы объема груза</w:t>
            </w:r>
          </w:p>
        </w:tc>
      </w:tr>
      <w:tr w:rsidR="004F37B4" w:rsidRPr="004F37B4" w14:paraId="77BE6930" w14:textId="77777777" w:rsidTr="004F37B4">
        <w:trPr>
          <w:trHeight w:val="550"/>
        </w:trPr>
        <w:tc>
          <w:tcPr>
            <w:tcW w:w="534" w:type="dxa"/>
          </w:tcPr>
          <w:p w14:paraId="0AC349F7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0F9352B" w14:textId="5D5095ED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Абразивность</w:t>
            </w:r>
            <w:proofErr w:type="spellEnd"/>
          </w:p>
        </w:tc>
        <w:tc>
          <w:tcPr>
            <w:tcW w:w="567" w:type="dxa"/>
          </w:tcPr>
          <w:p w14:paraId="73795B14" w14:textId="77777777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1A811C5" w14:textId="29BA7EC9" w:rsidR="004F37B4" w:rsidRPr="004F37B4" w:rsidRDefault="004F37B4" w:rsidP="004F37B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Способность груза изнашивать поверхности</w:t>
            </w:r>
          </w:p>
        </w:tc>
      </w:tr>
    </w:tbl>
    <w:p w14:paraId="46407426" w14:textId="03106B0F" w:rsidR="004F37B4" w:rsidRPr="004F37B4" w:rsidRDefault="004F37B4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4F37B4">
        <w:rPr>
          <w:rFonts w:eastAsia="Times New Roman" w:cs="Times New Roman"/>
          <w:bCs/>
          <w:color w:val="404040"/>
          <w:szCs w:val="28"/>
          <w:lang w:eastAsia="ru-RU"/>
        </w:rPr>
        <w:t>Правильный ответ:</w:t>
      </w:r>
      <w:r w:rsidRPr="004F37B4">
        <w:rPr>
          <w:rFonts w:eastAsia="Times New Roman" w:cs="Times New Roman"/>
          <w:color w:val="404040"/>
          <w:szCs w:val="28"/>
          <w:lang w:eastAsia="ru-RU"/>
        </w:rPr>
        <w:t> 1-Б, 2-А, 3-В.</w:t>
      </w:r>
    </w:p>
    <w:p w14:paraId="08A64A56" w14:textId="77777777" w:rsidR="004F37B4" w:rsidRPr="004F37B4" w:rsidRDefault="004F37B4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4F37B4">
        <w:rPr>
          <w:rFonts w:cs="Times New Roman"/>
          <w:szCs w:val="28"/>
        </w:rPr>
        <w:t>Компетенции (индикаторы):</w:t>
      </w:r>
      <w:r w:rsidRPr="004F37B4">
        <w:rPr>
          <w:rFonts w:eastAsia="Times New Roman" w:cs="Times New Roman"/>
          <w:color w:val="404040"/>
          <w:szCs w:val="28"/>
          <w:lang w:eastAsia="ru-RU"/>
        </w:rPr>
        <w:t> ПК-5.</w:t>
      </w:r>
    </w:p>
    <w:p w14:paraId="782CDEDF" w14:textId="77777777" w:rsidR="004F37B4" w:rsidRPr="004F37B4" w:rsidRDefault="004F37B4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1E7F9F2B" w14:textId="75C772F0" w:rsidR="00A94D92" w:rsidRPr="004F37B4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lastRenderedPageBreak/>
        <w:t xml:space="preserve">3. </w:t>
      </w:r>
      <w:r w:rsidR="004F37B4" w:rsidRPr="004F37B4">
        <w:rPr>
          <w:rFonts w:eastAsia="Times New Roman" w:cs="Times New Roman"/>
          <w:bCs/>
          <w:color w:val="404040"/>
          <w:szCs w:val="28"/>
          <w:lang w:eastAsia="ru-RU"/>
        </w:rPr>
        <w:t>Сопоставьте элементы конвейера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94D92" w:rsidRPr="00A94D92" w14:paraId="06FF4C6C" w14:textId="77777777" w:rsidTr="00C37754">
        <w:trPr>
          <w:trHeight w:val="550"/>
        </w:trPr>
        <w:tc>
          <w:tcPr>
            <w:tcW w:w="534" w:type="dxa"/>
          </w:tcPr>
          <w:p w14:paraId="2109EF71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5338C15" w14:textId="6D5D18E2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Приводной барабан</w:t>
            </w:r>
          </w:p>
        </w:tc>
        <w:tc>
          <w:tcPr>
            <w:tcW w:w="567" w:type="dxa"/>
          </w:tcPr>
          <w:p w14:paraId="7591C6C9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483FFF5" w14:textId="3FB2818E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Натяжение ленты</w:t>
            </w:r>
          </w:p>
        </w:tc>
      </w:tr>
      <w:tr w:rsidR="00A94D92" w:rsidRPr="00A94D92" w14:paraId="202B0487" w14:textId="77777777" w:rsidTr="00C37754">
        <w:trPr>
          <w:trHeight w:val="550"/>
        </w:trPr>
        <w:tc>
          <w:tcPr>
            <w:tcW w:w="534" w:type="dxa"/>
          </w:tcPr>
          <w:p w14:paraId="0B238CCD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DDD4579" w14:textId="3DB9A3DD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Натяжное устройство</w:t>
            </w:r>
          </w:p>
        </w:tc>
        <w:tc>
          <w:tcPr>
            <w:tcW w:w="567" w:type="dxa"/>
          </w:tcPr>
          <w:p w14:paraId="5CBF2B37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2CE9CB5A" w14:textId="3D6F6C34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Передача движения ленте</w:t>
            </w:r>
          </w:p>
        </w:tc>
      </w:tr>
      <w:tr w:rsidR="00A94D92" w:rsidRPr="00A94D92" w14:paraId="02802D14" w14:textId="77777777" w:rsidTr="00C37754">
        <w:trPr>
          <w:trHeight w:val="550"/>
        </w:trPr>
        <w:tc>
          <w:tcPr>
            <w:tcW w:w="534" w:type="dxa"/>
          </w:tcPr>
          <w:p w14:paraId="2D5977CD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C55B542" w14:textId="46D2552B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Желоб</w:t>
            </w:r>
          </w:p>
        </w:tc>
        <w:tc>
          <w:tcPr>
            <w:tcW w:w="567" w:type="dxa"/>
          </w:tcPr>
          <w:p w14:paraId="5F17913F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62C09C9" w14:textId="5DD35921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Направление груза</w:t>
            </w:r>
          </w:p>
        </w:tc>
      </w:tr>
    </w:tbl>
    <w:p w14:paraId="31B4A42E" w14:textId="67BA3161" w:rsidR="004F37B4" w:rsidRPr="00A94D92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eastAsia="Times New Roman" w:cs="Times New Roman"/>
          <w:bCs/>
          <w:color w:val="404040"/>
          <w:szCs w:val="28"/>
          <w:lang w:eastAsia="ru-RU"/>
        </w:rPr>
        <w:t>Правильный ответ</w:t>
      </w:r>
      <w:r w:rsidR="004F37B4" w:rsidRPr="00A94D92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4F37B4" w:rsidRPr="00A94D92">
        <w:rPr>
          <w:rFonts w:eastAsia="Times New Roman" w:cs="Times New Roman"/>
          <w:color w:val="404040"/>
          <w:szCs w:val="28"/>
          <w:lang w:eastAsia="ru-RU"/>
        </w:rPr>
        <w:t> 1-Б, 2-А, 3-В.</w:t>
      </w:r>
    </w:p>
    <w:p w14:paraId="082EF427" w14:textId="77777777" w:rsidR="00A94D92" w:rsidRPr="00A94D92" w:rsidRDefault="00A94D92" w:rsidP="00A94D9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cs="Times New Roman"/>
          <w:szCs w:val="28"/>
        </w:rPr>
        <w:t>Компетенции (индикаторы):</w:t>
      </w:r>
      <w:r w:rsidRPr="00A94D92">
        <w:rPr>
          <w:rFonts w:eastAsia="Times New Roman" w:cs="Times New Roman"/>
          <w:color w:val="404040"/>
          <w:szCs w:val="28"/>
          <w:lang w:eastAsia="ru-RU"/>
        </w:rPr>
        <w:t> ПК-5.</w:t>
      </w:r>
    </w:p>
    <w:p w14:paraId="7E5FE504" w14:textId="77777777" w:rsidR="00A94D92" w:rsidRPr="00A94D92" w:rsidRDefault="00A94D92" w:rsidP="004F37B4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13ADC40B" w14:textId="68D8A73B" w:rsidR="00A94D92" w:rsidRPr="00A94D92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eastAsia="Times New Roman" w:cs="Times New Roman"/>
          <w:bCs/>
          <w:color w:val="404040"/>
          <w:szCs w:val="28"/>
          <w:lang w:eastAsia="ru-RU"/>
        </w:rPr>
        <w:t xml:space="preserve">4. </w:t>
      </w:r>
      <w:r w:rsidR="004F37B4" w:rsidRPr="00A94D92">
        <w:rPr>
          <w:rFonts w:eastAsia="Times New Roman" w:cs="Times New Roman"/>
          <w:bCs/>
          <w:color w:val="404040"/>
          <w:szCs w:val="28"/>
          <w:lang w:eastAsia="ru-RU"/>
        </w:rPr>
        <w:t>Сопоставьте виды транспорта с областями применения: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94D92" w:rsidRPr="00A94D92" w14:paraId="575E51D9" w14:textId="77777777" w:rsidTr="00C37754">
        <w:trPr>
          <w:trHeight w:val="550"/>
        </w:trPr>
        <w:tc>
          <w:tcPr>
            <w:tcW w:w="534" w:type="dxa"/>
          </w:tcPr>
          <w:p w14:paraId="0C46A1DB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CBC0975" w14:textId="284688E3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Гидротранспорт</w:t>
            </w:r>
          </w:p>
        </w:tc>
        <w:tc>
          <w:tcPr>
            <w:tcW w:w="567" w:type="dxa"/>
          </w:tcPr>
          <w:p w14:paraId="24C37824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9E4BE1D" w14:textId="04AD79C4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Горнодобывающая промышленность</w:t>
            </w:r>
          </w:p>
        </w:tc>
      </w:tr>
      <w:tr w:rsidR="00A94D92" w:rsidRPr="00A94D92" w14:paraId="50AE5970" w14:textId="77777777" w:rsidTr="00C37754">
        <w:trPr>
          <w:trHeight w:val="550"/>
        </w:trPr>
        <w:tc>
          <w:tcPr>
            <w:tcW w:w="534" w:type="dxa"/>
          </w:tcPr>
          <w:p w14:paraId="5876E0A6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39532F1" w14:textId="797BEFAD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Канатный конвейер</w:t>
            </w:r>
          </w:p>
        </w:tc>
        <w:tc>
          <w:tcPr>
            <w:tcW w:w="567" w:type="dxa"/>
          </w:tcPr>
          <w:p w14:paraId="6DD0444E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9D94EBB" w14:textId="6E4BA1E8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Перекачка пульпы</w:t>
            </w:r>
          </w:p>
        </w:tc>
      </w:tr>
      <w:tr w:rsidR="00A94D92" w:rsidRPr="00A94D92" w14:paraId="6ED98CC6" w14:textId="77777777" w:rsidTr="00C37754">
        <w:trPr>
          <w:trHeight w:val="550"/>
        </w:trPr>
        <w:tc>
          <w:tcPr>
            <w:tcW w:w="534" w:type="dxa"/>
          </w:tcPr>
          <w:p w14:paraId="4BAA010B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3F6D74A" w14:textId="0FA4EAD3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Метательная машина</w:t>
            </w:r>
          </w:p>
        </w:tc>
        <w:tc>
          <w:tcPr>
            <w:tcW w:w="567" w:type="dxa"/>
          </w:tcPr>
          <w:p w14:paraId="3FAE18FC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50152FE" w14:textId="6E30721A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Подача угля в котельные</w:t>
            </w:r>
          </w:p>
        </w:tc>
      </w:tr>
    </w:tbl>
    <w:p w14:paraId="7A0B5266" w14:textId="0C37B4EC" w:rsidR="004F37B4" w:rsidRPr="00A94D92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eastAsia="Times New Roman" w:cs="Times New Roman"/>
          <w:bCs/>
          <w:color w:val="404040"/>
          <w:szCs w:val="28"/>
          <w:lang w:eastAsia="ru-RU"/>
        </w:rPr>
        <w:t>Правильный ответ</w:t>
      </w:r>
      <w:r w:rsidR="004F37B4" w:rsidRPr="00A94D92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4F37B4" w:rsidRPr="00A94D92">
        <w:rPr>
          <w:rFonts w:eastAsia="Times New Roman" w:cs="Times New Roman"/>
          <w:color w:val="404040"/>
          <w:szCs w:val="28"/>
          <w:lang w:eastAsia="ru-RU"/>
        </w:rPr>
        <w:t> 1-Б, 2-А, 3-В.</w:t>
      </w:r>
    </w:p>
    <w:p w14:paraId="09C2620E" w14:textId="77777777" w:rsidR="00A94D92" w:rsidRPr="00A94D92" w:rsidRDefault="00A94D92" w:rsidP="00A94D9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cs="Times New Roman"/>
          <w:szCs w:val="28"/>
        </w:rPr>
        <w:t>Компетенции (индикаторы):</w:t>
      </w:r>
      <w:r w:rsidRPr="00A94D92">
        <w:rPr>
          <w:rFonts w:eastAsia="Times New Roman" w:cs="Times New Roman"/>
          <w:color w:val="404040"/>
          <w:szCs w:val="28"/>
          <w:lang w:eastAsia="ru-RU"/>
        </w:rPr>
        <w:t> ПК-5.</w:t>
      </w:r>
    </w:p>
    <w:p w14:paraId="163DC931" w14:textId="77777777" w:rsidR="00A94D92" w:rsidRPr="00A94D92" w:rsidRDefault="00A94D92" w:rsidP="004F37B4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58300BD4" w14:textId="2C34B6FD" w:rsidR="00A94D92" w:rsidRPr="00A94D92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A94D92">
        <w:rPr>
          <w:rFonts w:eastAsia="Times New Roman" w:cs="Times New Roman"/>
          <w:bCs/>
          <w:color w:val="404040"/>
          <w:szCs w:val="28"/>
          <w:lang w:eastAsia="ru-RU"/>
        </w:rPr>
        <w:t xml:space="preserve">5. </w:t>
      </w:r>
      <w:r w:rsidR="004F37B4" w:rsidRPr="00A94D92">
        <w:rPr>
          <w:rFonts w:eastAsia="Times New Roman" w:cs="Times New Roman"/>
          <w:bCs/>
          <w:color w:val="404040"/>
          <w:szCs w:val="28"/>
          <w:lang w:eastAsia="ru-RU"/>
        </w:rPr>
        <w:t>Сопоставьте параметры с формулами: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94D92" w:rsidRPr="00A94D92" w14:paraId="20827D56" w14:textId="77777777" w:rsidTr="00C37754">
        <w:trPr>
          <w:trHeight w:val="550"/>
        </w:trPr>
        <w:tc>
          <w:tcPr>
            <w:tcW w:w="534" w:type="dxa"/>
          </w:tcPr>
          <w:p w14:paraId="4642B289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7C8088A" w14:textId="3E07D5BF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Производительность конвейера</w:t>
            </w:r>
          </w:p>
        </w:tc>
        <w:tc>
          <w:tcPr>
            <w:tcW w:w="567" w:type="dxa"/>
          </w:tcPr>
          <w:p w14:paraId="1FFC56A6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2E94E0D8" w14:textId="7143BAFA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Q=</w:t>
            </w:r>
            <w:proofErr w:type="spellStart"/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S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v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ρ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Q</w:t>
            </w:r>
            <w:proofErr w:type="spellEnd"/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=</w:t>
            </w:r>
            <w:proofErr w:type="spellStart"/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S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v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ρ</w:t>
            </w:r>
            <w:proofErr w:type="spellEnd"/>
          </w:p>
        </w:tc>
      </w:tr>
      <w:tr w:rsidR="00A94D92" w:rsidRPr="00A94D92" w14:paraId="2300E3D3" w14:textId="77777777" w:rsidTr="00C37754">
        <w:trPr>
          <w:trHeight w:val="550"/>
        </w:trPr>
        <w:tc>
          <w:tcPr>
            <w:tcW w:w="534" w:type="dxa"/>
          </w:tcPr>
          <w:p w14:paraId="490F0EEE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1BC8D43" w14:textId="7916628E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Мощность привода</w:t>
            </w:r>
          </w:p>
        </w:tc>
        <w:tc>
          <w:tcPr>
            <w:tcW w:w="567" w:type="dxa"/>
          </w:tcPr>
          <w:p w14:paraId="19842426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6B935A" w14:textId="0EA606BC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N=F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v1000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N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=1000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F</w:t>
            </w:r>
            <w:r w:rsidRPr="00A94D92">
              <w:rPr>
                <w:rFonts w:ascii="Cambria Math" w:eastAsia="Times New Roman" w:hAnsi="Cambria Math" w:cs="Cambria Math"/>
                <w:color w:val="404040"/>
                <w:sz w:val="28"/>
                <w:szCs w:val="28"/>
                <w:lang w:eastAsia="ru-RU"/>
              </w:rPr>
              <w:t>⋅</w:t>
            </w:r>
            <w:r w:rsidRPr="00A94D92">
              <w:rPr>
                <w:rFonts w:ascii="Times New Roman" w:eastAsia="Times New Roman" w:hAnsi="Times New Roman" w:cs="Times New Roman"/>
                <w:i/>
                <w:iCs/>
                <w:color w:val="404040"/>
                <w:sz w:val="28"/>
                <w:szCs w:val="28"/>
                <w:lang w:eastAsia="ru-RU"/>
              </w:rPr>
              <w:t>v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​</w:t>
            </w:r>
          </w:p>
        </w:tc>
      </w:tr>
      <w:tr w:rsidR="00A94D92" w:rsidRPr="00A94D92" w14:paraId="5A48188C" w14:textId="77777777" w:rsidTr="00C37754">
        <w:trPr>
          <w:trHeight w:val="550"/>
        </w:trPr>
        <w:tc>
          <w:tcPr>
            <w:tcW w:w="534" w:type="dxa"/>
          </w:tcPr>
          <w:p w14:paraId="7430E081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1221A050" w14:textId="207EE214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Скорость движения</w:t>
            </w:r>
          </w:p>
        </w:tc>
        <w:tc>
          <w:tcPr>
            <w:tcW w:w="567" w:type="dxa"/>
          </w:tcPr>
          <w:p w14:paraId="2F0FE2D2" w14:textId="77777777" w:rsidR="00A94D92" w:rsidRPr="00A94D92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0F7D7041" w14:textId="78966E19" w:rsidR="00A94D92" w:rsidRPr="00A94D92" w:rsidRDefault="00A94D92" w:rsidP="00A94D9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v=L</w:t>
            </w: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​</w:t>
            </w:r>
          </w:p>
        </w:tc>
      </w:tr>
    </w:tbl>
    <w:p w14:paraId="1F64FD28" w14:textId="60BFF378" w:rsidR="004F37B4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4F37B4">
        <w:rPr>
          <w:rFonts w:eastAsia="Times New Roman" w:cs="Times New Roman"/>
          <w:bCs/>
          <w:color w:val="404040"/>
          <w:szCs w:val="28"/>
          <w:lang w:eastAsia="ru-RU"/>
        </w:rPr>
        <w:t>Правильный ответ</w:t>
      </w:r>
      <w:r w:rsidR="004F37B4" w:rsidRPr="004F37B4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4F37B4" w:rsidRPr="004F37B4">
        <w:rPr>
          <w:rFonts w:eastAsia="Times New Roman" w:cs="Times New Roman"/>
          <w:color w:val="404040"/>
          <w:szCs w:val="28"/>
          <w:lang w:eastAsia="ru-RU"/>
        </w:rPr>
        <w:t> 1-А, 2-Б, 3-В.</w:t>
      </w:r>
    </w:p>
    <w:p w14:paraId="6FCC399C" w14:textId="77777777" w:rsidR="00A94D92" w:rsidRPr="00D353D9" w:rsidRDefault="00A94D92" w:rsidP="00A94D92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 w:rsidRPr="00D353D9">
        <w:rPr>
          <w:rFonts w:cs="Times New Roman"/>
          <w:szCs w:val="28"/>
        </w:rPr>
        <w:t>Компетенции (индикаторы):</w:t>
      </w:r>
      <w:r w:rsidRPr="00D353D9">
        <w:rPr>
          <w:rFonts w:eastAsia="Times New Roman" w:cs="Times New Roman"/>
          <w:color w:val="404040"/>
          <w:szCs w:val="28"/>
          <w:lang w:eastAsia="ru-RU"/>
        </w:rPr>
        <w:t> ПК-</w:t>
      </w:r>
      <w:r>
        <w:rPr>
          <w:rFonts w:eastAsia="Times New Roman" w:cs="Times New Roman"/>
          <w:color w:val="404040"/>
          <w:szCs w:val="28"/>
          <w:lang w:eastAsia="ru-RU"/>
        </w:rPr>
        <w:t>5</w:t>
      </w:r>
      <w:r w:rsidRPr="00D353D9">
        <w:rPr>
          <w:rFonts w:eastAsia="Times New Roman" w:cs="Times New Roman"/>
          <w:color w:val="404040"/>
          <w:szCs w:val="28"/>
          <w:lang w:eastAsia="ru-RU"/>
        </w:rPr>
        <w:t>.</w:t>
      </w:r>
    </w:p>
    <w:p w14:paraId="77CAD3F3" w14:textId="77777777" w:rsidR="00A94D92" w:rsidRPr="004F37B4" w:rsidRDefault="00A94D92" w:rsidP="004F37B4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0050A2CE" w14:textId="7576D18B" w:rsidR="004F37B4" w:rsidRDefault="00A94D92" w:rsidP="004F37B4">
      <w:pPr>
        <w:spacing w:before="100" w:beforeAutospacing="1" w:after="100" w:afterAutospacing="1"/>
        <w:ind w:firstLine="0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color w:val="404040"/>
          <w:szCs w:val="28"/>
          <w:lang w:eastAsia="ru-RU"/>
        </w:rPr>
        <w:t xml:space="preserve">6. </w:t>
      </w:r>
      <w:r w:rsidR="004F37B4" w:rsidRPr="004F37B4">
        <w:rPr>
          <w:rFonts w:eastAsia="Times New Roman" w:cs="Times New Roman"/>
          <w:color w:val="404040"/>
          <w:szCs w:val="28"/>
          <w:lang w:eastAsia="ru-RU"/>
        </w:rPr>
        <w:t>Установите соответствие между типом конвейера и его характеристикой: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94D92" w:rsidRPr="004F37B4" w14:paraId="5D4EF112" w14:textId="77777777" w:rsidTr="00C37754">
        <w:trPr>
          <w:trHeight w:val="550"/>
        </w:trPr>
        <w:tc>
          <w:tcPr>
            <w:tcW w:w="534" w:type="dxa"/>
          </w:tcPr>
          <w:p w14:paraId="1ACA3682" w14:textId="77777777" w:rsidR="00A94D92" w:rsidRPr="004F37B4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5A99E68D" w14:textId="100EC4FA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D2E9A72" w14:textId="77777777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А) </w:t>
            </w:r>
          </w:p>
        </w:tc>
        <w:tc>
          <w:tcPr>
            <w:tcW w:w="4394" w:type="dxa"/>
          </w:tcPr>
          <w:p w14:paraId="5FE7DE7B" w14:textId="5DC4768E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Используется для транспортировки грузов в подвешенном состоянии</w:t>
            </w:r>
          </w:p>
        </w:tc>
      </w:tr>
      <w:tr w:rsidR="00A94D92" w:rsidRPr="004F37B4" w14:paraId="794211E0" w14:textId="77777777" w:rsidTr="00C37754">
        <w:trPr>
          <w:trHeight w:val="550"/>
        </w:trPr>
        <w:tc>
          <w:tcPr>
            <w:tcW w:w="534" w:type="dxa"/>
          </w:tcPr>
          <w:p w14:paraId="388317F5" w14:textId="77777777" w:rsidR="00A94D92" w:rsidRPr="004F37B4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183AD25F" w14:textId="4604EFBE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Скребковый конвейер</w:t>
            </w:r>
          </w:p>
        </w:tc>
        <w:tc>
          <w:tcPr>
            <w:tcW w:w="567" w:type="dxa"/>
          </w:tcPr>
          <w:p w14:paraId="23A53B1D" w14:textId="77777777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394" w:type="dxa"/>
          </w:tcPr>
          <w:p w14:paraId="14D98EA5" w14:textId="4C066376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Имеет сплошную ленту для перемещения сыпучих материалов</w:t>
            </w:r>
          </w:p>
        </w:tc>
      </w:tr>
      <w:tr w:rsidR="00A94D92" w:rsidRPr="004F37B4" w14:paraId="1E60DE1A" w14:textId="77777777" w:rsidTr="00C37754">
        <w:trPr>
          <w:trHeight w:val="550"/>
        </w:trPr>
        <w:tc>
          <w:tcPr>
            <w:tcW w:w="534" w:type="dxa"/>
          </w:tcPr>
          <w:p w14:paraId="76B4B894" w14:textId="77777777" w:rsidR="00A94D92" w:rsidRPr="004F37B4" w:rsidRDefault="00A94D92" w:rsidP="00C3775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F37B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E1A0FDD" w14:textId="1080E99B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18DF3BC6" w14:textId="77777777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394" w:type="dxa"/>
          </w:tcPr>
          <w:p w14:paraId="4704CE08" w14:textId="5D75E9D1" w:rsidR="00A94D92" w:rsidRPr="00A94D92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A94D9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Перемещает грузы с помощью скребков по желобу</w:t>
            </w:r>
          </w:p>
        </w:tc>
      </w:tr>
    </w:tbl>
    <w:p w14:paraId="3CCC1627" w14:textId="77777777" w:rsidR="00A94D92" w:rsidRPr="00A94D92" w:rsidRDefault="004F37B4" w:rsidP="00A94D92">
      <w:pPr>
        <w:ind w:firstLine="0"/>
        <w:jc w:val="left"/>
        <w:rPr>
          <w:rFonts w:cs="Times New Roman"/>
          <w:szCs w:val="28"/>
        </w:rPr>
      </w:pPr>
      <w:r w:rsidRPr="00A94D92">
        <w:rPr>
          <w:rFonts w:cs="Times New Roman"/>
          <w:szCs w:val="28"/>
        </w:rPr>
        <w:t>Правильный ответ: 1-Б, 2-В, 3-А</w:t>
      </w:r>
    </w:p>
    <w:p w14:paraId="6EDF0CDF" w14:textId="6E144C96" w:rsidR="00731441" w:rsidRPr="00A94D92" w:rsidRDefault="00731441" w:rsidP="00A94D92">
      <w:pPr>
        <w:ind w:firstLine="0"/>
        <w:jc w:val="left"/>
        <w:rPr>
          <w:rFonts w:cs="Times New Roman"/>
          <w:szCs w:val="28"/>
        </w:rPr>
      </w:pPr>
      <w:r w:rsidRPr="00BF558E">
        <w:rPr>
          <w:rFonts w:cs="Times New Roman"/>
          <w:szCs w:val="28"/>
        </w:rPr>
        <w:t>Компетенции (индикаторы):</w:t>
      </w:r>
      <w:r w:rsidR="00A94D92" w:rsidRPr="00A94D92">
        <w:rPr>
          <w:rFonts w:cs="Times New Roman"/>
          <w:szCs w:val="28"/>
        </w:rPr>
        <w:t> ПК-5</w:t>
      </w:r>
      <w:r w:rsidRPr="00A94D92">
        <w:rPr>
          <w:rFonts w:cs="Times New Roman"/>
          <w:szCs w:val="28"/>
        </w:rPr>
        <w:t>.</w:t>
      </w:r>
    </w:p>
    <w:p w14:paraId="632FC4B1" w14:textId="77777777" w:rsidR="00731441" w:rsidRPr="00BF558E" w:rsidRDefault="00731441" w:rsidP="00BF558E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2AB27E1A" w14:textId="661A0983" w:rsidR="00874B3E" w:rsidRPr="009063AA" w:rsidRDefault="00874B3E" w:rsidP="009063AA">
      <w:pPr>
        <w:pStyle w:val="4"/>
        <w:spacing w:after="0"/>
        <w:rPr>
          <w:rFonts w:cs="Times New Roman"/>
        </w:rPr>
      </w:pPr>
      <w:r w:rsidRPr="009063AA">
        <w:rPr>
          <w:rFonts w:cs="Times New Roman"/>
        </w:rPr>
        <w:t>Задания закрытого типа на установление правильной последовательности</w:t>
      </w:r>
    </w:p>
    <w:p w14:paraId="3AA6D334" w14:textId="77777777" w:rsidR="009063AA" w:rsidRDefault="009063AA" w:rsidP="009063AA">
      <w:pPr>
        <w:ind w:left="360" w:firstLine="0"/>
        <w:jc w:val="left"/>
        <w:rPr>
          <w:rFonts w:eastAsia="Times New Roman" w:cs="Times New Roman"/>
          <w:b/>
          <w:bCs/>
          <w:color w:val="404040"/>
          <w:sz w:val="24"/>
          <w:lang w:eastAsia="ru-RU"/>
        </w:rPr>
      </w:pPr>
    </w:p>
    <w:p w14:paraId="28EC72E6" w14:textId="77777777" w:rsidR="009063AA" w:rsidRPr="00D353D9" w:rsidRDefault="009063AA" w:rsidP="00D353D9">
      <w:pPr>
        <w:ind w:firstLine="0"/>
        <w:rPr>
          <w:i/>
          <w:iCs/>
          <w:szCs w:val="28"/>
        </w:rPr>
      </w:pPr>
      <w:r w:rsidRPr="00D353D9">
        <w:rPr>
          <w:i/>
          <w:iCs/>
          <w:szCs w:val="28"/>
        </w:rPr>
        <w:t xml:space="preserve">Установите правильную последовательность. </w:t>
      </w:r>
    </w:p>
    <w:p w14:paraId="1200A1EC" w14:textId="77777777" w:rsidR="009063AA" w:rsidRPr="00D353D9" w:rsidRDefault="009063AA" w:rsidP="00D353D9">
      <w:pPr>
        <w:ind w:firstLine="0"/>
        <w:rPr>
          <w:i/>
          <w:iCs/>
          <w:szCs w:val="28"/>
        </w:rPr>
      </w:pPr>
      <w:r w:rsidRPr="00D353D9">
        <w:rPr>
          <w:i/>
          <w:iCs/>
          <w:szCs w:val="28"/>
        </w:rPr>
        <w:lastRenderedPageBreak/>
        <w:t>Запишите правильную последовательность букв слева направо.</w:t>
      </w:r>
    </w:p>
    <w:p w14:paraId="51769E09" w14:textId="77777777" w:rsidR="009063AA" w:rsidRPr="00D353D9" w:rsidRDefault="009063AA" w:rsidP="00D353D9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1208F91D" w14:textId="10F9418F" w:rsidR="00A94D92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1. </w:t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Этапы проектирования ленточного конвейера: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А) Расчет натяжения ленты.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Б) Выбор типа ленты.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В) Определение нагрузки.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Выбор привода.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порядок: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 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В, Б, А, 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1FE5EBF7" w14:textId="77777777" w:rsidR="00A94D92" w:rsidRPr="00502748" w:rsidRDefault="00A94D92" w:rsidP="00502748">
      <w:pPr>
        <w:ind w:left="357" w:firstLine="0"/>
        <w:jc w:val="left"/>
        <w:rPr>
          <w:rFonts w:cs="Times New Roman"/>
          <w:color w:val="000000" w:themeColor="text1"/>
          <w:szCs w:val="28"/>
        </w:rPr>
      </w:pPr>
      <w:r w:rsidRPr="00502748">
        <w:rPr>
          <w:rFonts w:cs="Times New Roman"/>
          <w:color w:val="000000" w:themeColor="text1"/>
          <w:szCs w:val="28"/>
        </w:rPr>
        <w:t>Компетенции (индикаторы): ПК-5.</w:t>
      </w:r>
    </w:p>
    <w:p w14:paraId="439C80CA" w14:textId="77777777" w:rsidR="00502748" w:rsidRPr="00502748" w:rsidRDefault="00502748" w:rsidP="00502748">
      <w:pPr>
        <w:ind w:left="357"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7D4988E0" w14:textId="62F09BF9" w:rsidR="00A94D92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2. </w:t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Последовательность обработки груза в пневмотранспортной системе: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А) Загрузка в трубопровод.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Б) Сжатие воздуха.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В) Транспортировка.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Разгрузка.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порядок: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 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Б, А, В, 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7DB7E8A1" w14:textId="77777777" w:rsidR="00502748" w:rsidRPr="00502748" w:rsidRDefault="00502748" w:rsidP="00502748">
      <w:pPr>
        <w:ind w:left="357" w:firstLine="0"/>
        <w:jc w:val="left"/>
        <w:rPr>
          <w:rFonts w:cs="Times New Roman"/>
          <w:color w:val="000000" w:themeColor="text1"/>
          <w:szCs w:val="28"/>
        </w:rPr>
      </w:pPr>
      <w:r w:rsidRPr="00502748">
        <w:rPr>
          <w:rFonts w:cs="Times New Roman"/>
          <w:color w:val="000000" w:themeColor="text1"/>
          <w:szCs w:val="28"/>
        </w:rPr>
        <w:t>Компетенции (индикаторы): ПК-5.</w:t>
      </w:r>
    </w:p>
    <w:p w14:paraId="2A37FA7A" w14:textId="77777777" w:rsidR="00502748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0914F430" w14:textId="24FE2C3B" w:rsidR="00A94D92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3. </w:t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Этапы монтажа подвесного конвейера: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Установка несущих конструкций.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Б) Натяжение цепи.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В) Монтаж тележек.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Подключение привода.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порядок: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 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А, В, Б, 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2B20BA77" w14:textId="77777777" w:rsidR="00502748" w:rsidRPr="00502748" w:rsidRDefault="00502748" w:rsidP="00502748">
      <w:pPr>
        <w:ind w:left="357" w:firstLine="0"/>
        <w:jc w:val="left"/>
        <w:rPr>
          <w:rFonts w:cs="Times New Roman"/>
          <w:color w:val="000000" w:themeColor="text1"/>
          <w:szCs w:val="28"/>
        </w:rPr>
      </w:pPr>
      <w:r w:rsidRPr="00502748">
        <w:rPr>
          <w:rFonts w:cs="Times New Roman"/>
          <w:color w:val="000000" w:themeColor="text1"/>
          <w:szCs w:val="28"/>
        </w:rPr>
        <w:t>Компетенции (индикаторы): ПК-5.</w:t>
      </w:r>
    </w:p>
    <w:p w14:paraId="45F38ABB" w14:textId="77777777" w:rsidR="00502748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03E87DD4" w14:textId="7E68493E" w:rsidR="00A94D92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4. </w:t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Стадии расчета скребкового конвейера: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Определение сопротивления движению.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Б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Выбор шага скребков.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Расчет мощности привода.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Определение ширины желоба.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порядок: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 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Г, Б, А, В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4564D80B" w14:textId="77777777" w:rsidR="00502748" w:rsidRPr="00502748" w:rsidRDefault="00502748" w:rsidP="00502748">
      <w:pPr>
        <w:ind w:left="357" w:firstLine="0"/>
        <w:jc w:val="left"/>
        <w:rPr>
          <w:rFonts w:cs="Times New Roman"/>
          <w:color w:val="000000" w:themeColor="text1"/>
          <w:szCs w:val="28"/>
        </w:rPr>
      </w:pPr>
      <w:r w:rsidRPr="00502748">
        <w:rPr>
          <w:rFonts w:cs="Times New Roman"/>
          <w:color w:val="000000" w:themeColor="text1"/>
          <w:szCs w:val="28"/>
        </w:rPr>
        <w:t>Компетенции (индикаторы): ПК-5.</w:t>
      </w:r>
    </w:p>
    <w:p w14:paraId="01CECAEF" w14:textId="77777777" w:rsidR="00502748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092FDDD3" w14:textId="0B51DB1B" w:rsidR="00A94D92" w:rsidRPr="00502748" w:rsidRDefault="00502748" w:rsidP="00502748">
      <w:pPr>
        <w:ind w:left="357"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5. </w:t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Этапы работы гидротранспортной системы: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Подача воды в смеситель.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Б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Перекачка пульпы.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В) Отделение груза от воды.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br/>
        <w:t>Г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) Загрузка груза.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A94D92" w:rsidRPr="00502748"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порядок: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 </w:t>
      </w:r>
      <w:r w:rsidRPr="00502748">
        <w:rPr>
          <w:rFonts w:eastAsia="Times New Roman" w:cs="Times New Roman"/>
          <w:color w:val="000000" w:themeColor="text1"/>
          <w:szCs w:val="28"/>
          <w:lang w:eastAsia="ru-RU"/>
        </w:rPr>
        <w:t>А, Г, Б, В</w:t>
      </w:r>
      <w:r w:rsidR="00A94D92" w:rsidRPr="00502748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5A553702" w14:textId="77777777" w:rsidR="00502748" w:rsidRPr="00502748" w:rsidRDefault="00502748" w:rsidP="00502748">
      <w:pPr>
        <w:ind w:left="357" w:firstLine="0"/>
        <w:jc w:val="left"/>
        <w:rPr>
          <w:rFonts w:cs="Times New Roman"/>
          <w:color w:val="000000" w:themeColor="text1"/>
          <w:szCs w:val="28"/>
        </w:rPr>
      </w:pPr>
      <w:r w:rsidRPr="00502748">
        <w:rPr>
          <w:rFonts w:cs="Times New Roman"/>
          <w:color w:val="000000" w:themeColor="text1"/>
          <w:szCs w:val="28"/>
        </w:rPr>
        <w:t>Компетенции (индикаторы): ПК-5.</w:t>
      </w:r>
    </w:p>
    <w:p w14:paraId="713EC62A" w14:textId="77777777" w:rsidR="00A94D92" w:rsidRPr="009063AA" w:rsidRDefault="00A94D92" w:rsidP="00A94D92">
      <w:pPr>
        <w:ind w:left="709" w:firstLine="0"/>
        <w:rPr>
          <w:rFonts w:cs="Times New Roman"/>
        </w:rPr>
      </w:pPr>
    </w:p>
    <w:p w14:paraId="36990DE8" w14:textId="77777777" w:rsidR="00874B3E" w:rsidRPr="009063AA" w:rsidRDefault="00874B3E" w:rsidP="00A94D92">
      <w:pPr>
        <w:pStyle w:val="3"/>
        <w:spacing w:after="0"/>
        <w:ind w:left="360"/>
        <w:rPr>
          <w:rFonts w:cs="Times New Roman"/>
        </w:rPr>
      </w:pPr>
      <w:r w:rsidRPr="009063AA">
        <w:rPr>
          <w:rFonts w:cs="Times New Roman"/>
        </w:rPr>
        <w:t>Задания открытого типа</w:t>
      </w:r>
    </w:p>
    <w:p w14:paraId="25A208F1" w14:textId="77777777" w:rsidR="00E07D18" w:rsidRDefault="00E07D18" w:rsidP="00A94D92">
      <w:pPr>
        <w:pStyle w:val="4"/>
        <w:spacing w:after="0"/>
        <w:ind w:left="709" w:firstLine="0"/>
        <w:rPr>
          <w:rFonts w:cs="Times New Roman"/>
        </w:rPr>
      </w:pPr>
    </w:p>
    <w:p w14:paraId="28B74DD5" w14:textId="206CE429" w:rsidR="00874B3E" w:rsidRDefault="00874B3E" w:rsidP="00502748">
      <w:pPr>
        <w:pStyle w:val="4"/>
        <w:spacing w:after="0"/>
        <w:ind w:left="709" w:firstLine="0"/>
        <w:rPr>
          <w:rFonts w:cs="Times New Roman"/>
        </w:rPr>
      </w:pPr>
      <w:r w:rsidRPr="009063AA">
        <w:rPr>
          <w:rFonts w:cs="Times New Roman"/>
        </w:rPr>
        <w:lastRenderedPageBreak/>
        <w:t>Задания открытого типа на дополнение</w:t>
      </w:r>
    </w:p>
    <w:p w14:paraId="0C79CC85" w14:textId="77777777" w:rsidR="00A94D92" w:rsidRPr="00A94D92" w:rsidRDefault="00A94D92" w:rsidP="00A94D92">
      <w:pPr>
        <w:ind w:left="709" w:firstLine="0"/>
      </w:pPr>
    </w:p>
    <w:p w14:paraId="06E5A1F6" w14:textId="7089FB97" w:rsidR="00A94D92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1.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Устройство для очистки ленты конвейера от остатков груза называется __________.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t> скребковый очиститель.</w:t>
      </w:r>
    </w:p>
    <w:p w14:paraId="2AAF192C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25E13096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32831CC1" w14:textId="11EE995E" w:rsidR="00A94D92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2. 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Максимальный угол наклона ленточного конвейера для транспортировки угля — __________ градусов.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t> 18–20.</w:t>
      </w:r>
    </w:p>
    <w:p w14:paraId="4567CC71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6BDC9F74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6AF2EF67" w14:textId="61D88F84" w:rsidR="00A94D92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3. 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Коэффициент, учитывающий влияние </w:t>
      </w:r>
      <w:proofErr w:type="spellStart"/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абразивности</w:t>
      </w:r>
      <w:proofErr w:type="spellEnd"/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груза на износ конвейера, — __________.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t> коэффициент трения.</w:t>
      </w:r>
    </w:p>
    <w:p w14:paraId="0DE18642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48B09BE7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04D733B7" w14:textId="24CFE763" w:rsidR="00A94D92" w:rsidRPr="00C30863" w:rsidRDefault="00555A55" w:rsidP="00555A5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4. 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Давление в системе пневмотранспорта для перемещения цемента — __________ кПа.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t> 50–100.</w:t>
      </w:r>
    </w:p>
    <w:p w14:paraId="4A975821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35ABA200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4EE7992B" w14:textId="1D524246" w:rsidR="00A94D92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5. 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Основной параметр, определяющий выбор типа подвесного конвейера, — __________.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Fonts w:eastAsia="Times New Roman" w:cs="Times New Roman"/>
          <w:bCs/>
          <w:color w:val="000000" w:themeColor="text1"/>
          <w:szCs w:val="28"/>
          <w:lang w:eastAsia="ru-RU"/>
        </w:rPr>
        <w:t>:</w:t>
      </w:r>
      <w:r w:rsidR="00A94D92" w:rsidRPr="00C30863">
        <w:rPr>
          <w:rFonts w:eastAsia="Times New Roman" w:cs="Times New Roman"/>
          <w:color w:val="000000" w:themeColor="text1"/>
          <w:szCs w:val="28"/>
          <w:lang w:eastAsia="ru-RU"/>
        </w:rPr>
        <w:t> масса груза.</w:t>
      </w:r>
    </w:p>
    <w:p w14:paraId="79F18770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519BB5D5" w14:textId="77777777" w:rsidR="00555A55" w:rsidRPr="00C30863" w:rsidRDefault="00555A55" w:rsidP="00555A55">
      <w:pPr>
        <w:ind w:firstLine="0"/>
        <w:rPr>
          <w:rFonts w:cs="Times New Roman"/>
          <w:color w:val="000000" w:themeColor="text1"/>
          <w:szCs w:val="28"/>
        </w:rPr>
      </w:pPr>
    </w:p>
    <w:p w14:paraId="25EBEE79" w14:textId="42B034D7" w:rsidR="00A94D92" w:rsidRPr="00C30863" w:rsidRDefault="00555A55" w:rsidP="00555A55">
      <w:pPr>
        <w:ind w:firstLine="0"/>
        <w:rPr>
          <w:rFonts w:cs="Times New Roman"/>
          <w:color w:val="000000" w:themeColor="text1"/>
          <w:szCs w:val="28"/>
        </w:rPr>
      </w:pPr>
      <w:r w:rsidRPr="00C30863">
        <w:rPr>
          <w:rFonts w:cs="Times New Roman"/>
          <w:color w:val="000000" w:themeColor="text1"/>
          <w:szCs w:val="28"/>
        </w:rPr>
        <w:t xml:space="preserve">6. </w:t>
      </w:r>
      <w:r w:rsidR="00A94D92" w:rsidRPr="00C30863">
        <w:rPr>
          <w:rFonts w:cs="Times New Roman"/>
          <w:color w:val="000000" w:themeColor="text1"/>
          <w:szCs w:val="28"/>
        </w:rPr>
        <w:t>Устройство, которое используется для транспортировки грузов за счет центробежной силы, называется __________.</w:t>
      </w:r>
      <w:r w:rsidR="00A94D92" w:rsidRPr="00C30863">
        <w:rPr>
          <w:rFonts w:cs="Times New Roman"/>
          <w:color w:val="000000" w:themeColor="text1"/>
          <w:szCs w:val="28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C30863">
        <w:rPr>
          <w:rStyle w:val="af2"/>
          <w:rFonts w:cs="Times New Roman"/>
          <w:color w:val="000000" w:themeColor="text1"/>
          <w:szCs w:val="28"/>
        </w:rPr>
        <w:t>:</w:t>
      </w:r>
      <w:r w:rsidR="00A94D92" w:rsidRPr="00C30863">
        <w:rPr>
          <w:rFonts w:cs="Times New Roman"/>
          <w:color w:val="000000" w:themeColor="text1"/>
          <w:szCs w:val="28"/>
        </w:rPr>
        <w:t> метательная машина</w:t>
      </w:r>
    </w:p>
    <w:p w14:paraId="443822C2" w14:textId="77777777" w:rsidR="00555A55" w:rsidRPr="00C30863" w:rsidRDefault="00555A55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2A830B81" w14:textId="77777777" w:rsidR="00555A55" w:rsidRPr="00C30863" w:rsidRDefault="00555A55" w:rsidP="00555A55">
      <w:pPr>
        <w:ind w:firstLine="0"/>
        <w:jc w:val="left"/>
        <w:rPr>
          <w:rFonts w:cs="Times New Roman"/>
          <w:color w:val="000000" w:themeColor="text1"/>
          <w:szCs w:val="28"/>
        </w:rPr>
      </w:pPr>
    </w:p>
    <w:p w14:paraId="6728685A" w14:textId="63A596FA" w:rsidR="00A94D92" w:rsidRPr="00C30863" w:rsidRDefault="00555A55" w:rsidP="00555A55">
      <w:pPr>
        <w:ind w:firstLine="0"/>
        <w:jc w:val="left"/>
        <w:rPr>
          <w:rFonts w:cs="Times New Roman"/>
          <w:color w:val="000000" w:themeColor="text1"/>
          <w:szCs w:val="28"/>
        </w:rPr>
      </w:pPr>
      <w:r w:rsidRPr="00C30863">
        <w:rPr>
          <w:rFonts w:cs="Times New Roman"/>
          <w:color w:val="000000" w:themeColor="text1"/>
          <w:szCs w:val="28"/>
        </w:rPr>
        <w:t xml:space="preserve">7. </w:t>
      </w:r>
      <w:r w:rsidR="00A94D92" w:rsidRPr="00C30863">
        <w:rPr>
          <w:rFonts w:cs="Times New Roman"/>
          <w:color w:val="000000" w:themeColor="text1"/>
          <w:szCs w:val="28"/>
        </w:rPr>
        <w:t>Основной параметр, влияющий на производительность гидравлической системы, — это __________.</w:t>
      </w:r>
      <w:r w:rsidR="00A94D92" w:rsidRPr="00C30863">
        <w:rPr>
          <w:rFonts w:cs="Times New Roman"/>
          <w:color w:val="000000" w:themeColor="text1"/>
          <w:szCs w:val="28"/>
        </w:rPr>
        <w:br/>
      </w:r>
      <w:r w:rsidR="00A94D92"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ответ:</w:t>
      </w:r>
      <w:r w:rsidR="00A94D92" w:rsidRPr="00C30863">
        <w:rPr>
          <w:rFonts w:cs="Times New Roman"/>
          <w:color w:val="000000" w:themeColor="text1"/>
          <w:szCs w:val="28"/>
        </w:rPr>
        <w:t> скорость потока жидкости</w:t>
      </w:r>
    </w:p>
    <w:p w14:paraId="14384114" w14:textId="77777777" w:rsidR="00A94D92" w:rsidRPr="00C30863" w:rsidRDefault="00A94D92" w:rsidP="00555A55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7CE8E704" w14:textId="77777777" w:rsidR="00731441" w:rsidRPr="00C30863" w:rsidRDefault="00731441" w:rsidP="00837DC5">
      <w:pPr>
        <w:ind w:firstLine="0"/>
        <w:jc w:val="left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7EEC99F2" w14:textId="77777777" w:rsidR="0086206A" w:rsidRPr="00DB6B3A" w:rsidRDefault="0086206A" w:rsidP="009063AA">
      <w:pPr>
        <w:ind w:left="709" w:firstLine="0"/>
        <w:rPr>
          <w:rFonts w:cs="Times New Roman"/>
        </w:rPr>
      </w:pPr>
    </w:p>
    <w:p w14:paraId="1B31A1F9" w14:textId="0852E688" w:rsidR="00874B3E" w:rsidRPr="00DB6B3A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DB6B3A">
        <w:rPr>
          <w:rFonts w:cs="Times New Roman"/>
        </w:rPr>
        <w:t>Задания открытого типа с кратким свободным ответом</w:t>
      </w:r>
    </w:p>
    <w:p w14:paraId="68DC215A" w14:textId="77777777" w:rsidR="00B66C3F" w:rsidRDefault="00B66C3F" w:rsidP="00B66C3F">
      <w:pPr>
        <w:spacing w:after="100" w:afterAutospacing="1"/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352CB72D" w14:textId="61A9FFCF" w:rsidR="00A94D92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1. 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Назовите три преимущества ленточных конвейеров.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t xml:space="preserve"> Высокая производительность, низкие </w:t>
      </w:r>
      <w:proofErr w:type="spellStart"/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энергозатраты</w:t>
      </w:r>
      <w:proofErr w:type="spellEnd"/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, простота обслуживания.</w:t>
      </w:r>
    </w:p>
    <w:p w14:paraId="742A41EB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lastRenderedPageBreak/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267E3FCD" w14:textId="77777777" w:rsidR="00B66C3F" w:rsidRDefault="00B66C3F" w:rsidP="00B66C3F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</w:p>
    <w:p w14:paraId="0F7BFDD6" w14:textId="4CA9BF7F" w:rsidR="00A94D92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2. 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Перечислите основные элементы скребкового конвейера.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 Тяговая цепь, скребки, желоб, привод, натяжное устройство.</w:t>
      </w:r>
    </w:p>
    <w:p w14:paraId="46CA418A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1E526910" w14:textId="77777777" w:rsidR="00B66C3F" w:rsidRPr="00B66C3F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22C5AEF8" w14:textId="62E3F0CD" w:rsidR="00A94D92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3. 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Что такое «пульпа» в гидротранспорте?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 Смесь воды и твердого груза.</w:t>
      </w:r>
    </w:p>
    <w:p w14:paraId="2C714EDD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2ABE80B2" w14:textId="77777777" w:rsidR="00B66C3F" w:rsidRPr="00B66C3F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14D62ABA" w14:textId="6C076C13" w:rsidR="00A94D92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4. 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Какие факторы влияют на выбор типа пневмотранспортной системы?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 Характеристики груза, расстояние транспортировки, требуемая скорость.</w:t>
      </w:r>
    </w:p>
    <w:p w14:paraId="78065FBB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2EBE591A" w14:textId="77777777" w:rsidR="00B66C3F" w:rsidRPr="00B66C3F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7731D1BF" w14:textId="2D6E8F8E" w:rsidR="00A94D92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5. 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Назовите два недостатка подвесных конвейеров.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Fonts w:eastAsia="Times New Roman" w:cs="Times New Roman"/>
          <w:bCs/>
          <w:color w:val="404040"/>
          <w:szCs w:val="28"/>
          <w:lang w:eastAsia="ru-RU"/>
        </w:rPr>
        <w:t>:</w:t>
      </w:r>
      <w:r w:rsidR="00A94D92" w:rsidRPr="00B66C3F">
        <w:rPr>
          <w:rFonts w:eastAsia="Times New Roman" w:cs="Times New Roman"/>
          <w:color w:val="404040"/>
          <w:szCs w:val="28"/>
          <w:lang w:eastAsia="ru-RU"/>
        </w:rPr>
        <w:t> Ограниченная грузоподъемность, сложность монтажа.</w:t>
      </w:r>
    </w:p>
    <w:p w14:paraId="648EAD17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7926AFDE" w14:textId="77777777" w:rsidR="00B66C3F" w:rsidRPr="00B66C3F" w:rsidRDefault="00B66C3F" w:rsidP="00B66C3F">
      <w:pPr>
        <w:ind w:firstLine="0"/>
        <w:jc w:val="left"/>
        <w:rPr>
          <w:rFonts w:eastAsia="Times New Roman" w:cs="Times New Roman"/>
          <w:color w:val="404040"/>
          <w:szCs w:val="28"/>
          <w:lang w:eastAsia="ru-RU"/>
        </w:rPr>
      </w:pPr>
    </w:p>
    <w:p w14:paraId="4D4884B9" w14:textId="176DB7B4" w:rsidR="00A94D92" w:rsidRDefault="00B66C3F" w:rsidP="00B66C3F">
      <w:pPr>
        <w:ind w:firstLine="0"/>
        <w:jc w:val="left"/>
        <w:rPr>
          <w:rFonts w:cs="Times New Roman"/>
          <w:color w:val="404040"/>
          <w:szCs w:val="28"/>
        </w:rPr>
      </w:pPr>
      <w:r>
        <w:rPr>
          <w:rFonts w:cs="Times New Roman"/>
          <w:color w:val="404040"/>
          <w:szCs w:val="28"/>
        </w:rPr>
        <w:t xml:space="preserve">6. </w:t>
      </w:r>
      <w:r w:rsidR="00A94D92" w:rsidRPr="00B66C3F">
        <w:rPr>
          <w:rFonts w:cs="Times New Roman"/>
          <w:color w:val="404040"/>
          <w:szCs w:val="28"/>
        </w:rPr>
        <w:t>Назовите два недостатка скребковых конвейеров.</w:t>
      </w:r>
      <w:r w:rsidR="00A94D92" w:rsidRPr="00B66C3F">
        <w:rPr>
          <w:rFonts w:cs="Times New Roman"/>
          <w:color w:val="404040"/>
          <w:szCs w:val="28"/>
        </w:rPr>
        <w:br/>
      </w:r>
      <w:r w:rsidRPr="00C30863">
        <w:rPr>
          <w:rStyle w:val="af2"/>
          <w:rFonts w:cs="Times New Roman"/>
          <w:b w:val="0"/>
          <w:color w:val="000000" w:themeColor="text1"/>
          <w:szCs w:val="28"/>
        </w:rPr>
        <w:t>Правильный ответ</w:t>
      </w:r>
      <w:r w:rsidR="00A94D92" w:rsidRPr="00B66C3F">
        <w:rPr>
          <w:rStyle w:val="af2"/>
          <w:rFonts w:cs="Times New Roman"/>
          <w:color w:val="404040"/>
          <w:szCs w:val="28"/>
        </w:rPr>
        <w:t>:</w:t>
      </w:r>
      <w:r w:rsidR="00A94D92" w:rsidRPr="00B66C3F">
        <w:rPr>
          <w:rFonts w:cs="Times New Roman"/>
          <w:color w:val="404040"/>
          <w:szCs w:val="28"/>
        </w:rPr>
        <w:t> Высокий износ скребков и повышенное энергопотребление.</w:t>
      </w:r>
    </w:p>
    <w:p w14:paraId="63EB1B0F" w14:textId="77777777" w:rsidR="00B66C3F" w:rsidRPr="00C30863" w:rsidRDefault="00B66C3F" w:rsidP="00B66C3F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385D57C6" w14:textId="77777777" w:rsidR="00B66C3F" w:rsidRPr="00B66C3F" w:rsidRDefault="00B66C3F" w:rsidP="00B66C3F">
      <w:pPr>
        <w:ind w:firstLine="0"/>
        <w:jc w:val="left"/>
        <w:rPr>
          <w:rFonts w:cs="Times New Roman"/>
          <w:color w:val="404040"/>
          <w:szCs w:val="28"/>
        </w:rPr>
      </w:pPr>
    </w:p>
    <w:p w14:paraId="0B513C21" w14:textId="77777777" w:rsidR="009063AA" w:rsidRPr="00B66C3F" w:rsidRDefault="009063AA" w:rsidP="00B66C3F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D746F04" w14:textId="77777777" w:rsidR="009063AA" w:rsidRPr="00B66C3F" w:rsidRDefault="009063AA" w:rsidP="00B66C3F">
      <w:pPr>
        <w:ind w:firstLine="0"/>
        <w:jc w:val="left"/>
        <w:rPr>
          <w:rFonts w:cs="Times New Roman"/>
          <w:szCs w:val="28"/>
        </w:rPr>
      </w:pPr>
    </w:p>
    <w:p w14:paraId="0FD241CD" w14:textId="4F5CFE9C" w:rsidR="00A62DE5" w:rsidRPr="00DB6B3A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DB6B3A">
        <w:rPr>
          <w:rFonts w:cs="Times New Roman"/>
        </w:rPr>
        <w:t>Задания открытого типа с развернутым ответом</w:t>
      </w:r>
    </w:p>
    <w:p w14:paraId="78FC6F48" w14:textId="77777777" w:rsidR="00731441" w:rsidRPr="00DB6B3A" w:rsidRDefault="00731441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0004A0D2" w14:textId="649732CD" w:rsidR="0053784C" w:rsidRPr="0053784C" w:rsidRDefault="00731441" w:rsidP="0053784C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  <w:r w:rsidRPr="00DB6B3A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53784C">
        <w:rPr>
          <w:rFonts w:eastAsia="Times New Roman" w:cs="Times New Roman"/>
          <w:bCs/>
          <w:color w:val="404040"/>
          <w:szCs w:val="28"/>
          <w:lang w:eastAsia="ru-RU"/>
        </w:rPr>
        <w:t>Опишите принцип работы пневмотранспортной системы всасывающего типа.</w:t>
      </w:r>
    </w:p>
    <w:p w14:paraId="3E880057" w14:textId="642E4306" w:rsidR="0053784C" w:rsidRPr="0053784C" w:rsidRDefault="0053784C" w:rsidP="0053784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3784C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5D015AEA" w14:textId="77777777" w:rsid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53784C">
        <w:rPr>
          <w:color w:val="404040"/>
          <w:sz w:val="28"/>
          <w:szCs w:val="28"/>
        </w:rPr>
        <w:t>Критерии: Указание на создание вакуума, транспортировку груза воздушным потоком, этапы разгрузки.</w:t>
      </w:r>
    </w:p>
    <w:p w14:paraId="01328C8B" w14:textId="14E98820" w:rsidR="0053784C" w:rsidRPr="0053784C" w:rsidRDefault="0053784C" w:rsidP="0053784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3784C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F7AB752" w14:textId="77777777" w:rsidR="0053784C" w:rsidRPr="0053784C" w:rsidRDefault="0053784C" w:rsidP="0053784C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53784C">
        <w:rPr>
          <w:rStyle w:val="af2"/>
          <w:b w:val="0"/>
          <w:color w:val="404040"/>
          <w:sz w:val="28"/>
          <w:szCs w:val="28"/>
        </w:rPr>
        <w:t>Принцип работы пневмотранспортной системы всасывающего типа:</w:t>
      </w:r>
    </w:p>
    <w:p w14:paraId="61D7A166" w14:textId="77777777" w:rsidR="0053784C" w:rsidRPr="0053784C" w:rsidRDefault="0053784C" w:rsidP="0053784C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color w:val="404040"/>
          <w:sz w:val="28"/>
          <w:szCs w:val="28"/>
        </w:rPr>
      </w:pPr>
      <w:r w:rsidRPr="0053784C">
        <w:rPr>
          <w:rStyle w:val="af2"/>
          <w:b w:val="0"/>
          <w:color w:val="404040"/>
          <w:sz w:val="28"/>
          <w:szCs w:val="28"/>
        </w:rPr>
        <w:t>Создание вакуума</w:t>
      </w:r>
      <w:r w:rsidRPr="0053784C">
        <w:rPr>
          <w:color w:val="404040"/>
          <w:sz w:val="28"/>
          <w:szCs w:val="28"/>
        </w:rPr>
        <w:t>:</w:t>
      </w:r>
      <w:r w:rsidRPr="0053784C">
        <w:rPr>
          <w:color w:val="404040"/>
          <w:sz w:val="28"/>
          <w:szCs w:val="28"/>
        </w:rPr>
        <w:br/>
        <w:t>Вакуумный насос или вентилятор создает разрежение (отрицательное давление) в трубопроводной сети. Это приводит к втягиванию воздуха вместе с сыпучим грузом через заборное устройство (сопло, рукав).</w:t>
      </w:r>
    </w:p>
    <w:p w14:paraId="2857B360" w14:textId="77777777" w:rsidR="0053784C" w:rsidRPr="0053784C" w:rsidRDefault="0053784C" w:rsidP="0053784C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color w:val="404040"/>
          <w:sz w:val="28"/>
          <w:szCs w:val="28"/>
        </w:rPr>
      </w:pPr>
      <w:r w:rsidRPr="0053784C">
        <w:rPr>
          <w:rStyle w:val="af2"/>
          <w:b w:val="0"/>
          <w:color w:val="404040"/>
          <w:sz w:val="28"/>
          <w:szCs w:val="28"/>
        </w:rPr>
        <w:t>Транспортировка груза воздушным потоком</w:t>
      </w:r>
      <w:r w:rsidRPr="0053784C">
        <w:rPr>
          <w:color w:val="404040"/>
          <w:sz w:val="28"/>
          <w:szCs w:val="28"/>
        </w:rPr>
        <w:t>:</w:t>
      </w:r>
      <w:r w:rsidRPr="0053784C">
        <w:rPr>
          <w:color w:val="404040"/>
          <w:sz w:val="28"/>
          <w:szCs w:val="28"/>
        </w:rPr>
        <w:br/>
        <w:t>Материал подхватывается воздушным потоком и перемещается по трубопроводу к месту назначения. Скорость потока регулируется так, чтобы обеспечить эффективное движение частиц без их оседания.</w:t>
      </w:r>
    </w:p>
    <w:p w14:paraId="4789443D" w14:textId="77777777" w:rsidR="0053784C" w:rsidRPr="0053784C" w:rsidRDefault="0053784C" w:rsidP="0053784C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color w:val="404040"/>
          <w:sz w:val="28"/>
          <w:szCs w:val="28"/>
        </w:rPr>
      </w:pPr>
      <w:r w:rsidRPr="0053784C">
        <w:rPr>
          <w:rStyle w:val="af2"/>
          <w:b w:val="0"/>
          <w:color w:val="404040"/>
          <w:sz w:val="28"/>
          <w:szCs w:val="28"/>
        </w:rPr>
        <w:t>Этапы разгрузки</w:t>
      </w:r>
      <w:r w:rsidRPr="0053784C">
        <w:rPr>
          <w:color w:val="404040"/>
          <w:sz w:val="28"/>
          <w:szCs w:val="28"/>
        </w:rPr>
        <w:t>:</w:t>
      </w:r>
      <w:r w:rsidRPr="0053784C">
        <w:rPr>
          <w:color w:val="404040"/>
          <w:sz w:val="28"/>
          <w:szCs w:val="28"/>
        </w:rPr>
        <w:br/>
        <w:t>— </w:t>
      </w:r>
      <w:r w:rsidRPr="0053784C">
        <w:rPr>
          <w:rStyle w:val="af2"/>
          <w:b w:val="0"/>
          <w:color w:val="404040"/>
          <w:sz w:val="28"/>
          <w:szCs w:val="28"/>
        </w:rPr>
        <w:t>Сепарация</w:t>
      </w:r>
      <w:r w:rsidRPr="0053784C">
        <w:rPr>
          <w:color w:val="404040"/>
          <w:sz w:val="28"/>
          <w:szCs w:val="28"/>
        </w:rPr>
        <w:t>: В циклоне или фильтре груз отделяется от воздуха за счет центробежных сил (в циклоне) или фильтрации (в рукавных фильтрах).</w:t>
      </w:r>
      <w:r w:rsidRPr="0053784C">
        <w:rPr>
          <w:color w:val="404040"/>
          <w:sz w:val="28"/>
          <w:szCs w:val="28"/>
        </w:rPr>
        <w:br/>
      </w:r>
      <w:r w:rsidRPr="0053784C">
        <w:rPr>
          <w:color w:val="404040"/>
          <w:sz w:val="28"/>
          <w:szCs w:val="28"/>
        </w:rPr>
        <w:lastRenderedPageBreak/>
        <w:t>— </w:t>
      </w:r>
      <w:r w:rsidRPr="0053784C">
        <w:rPr>
          <w:rStyle w:val="af2"/>
          <w:b w:val="0"/>
          <w:color w:val="404040"/>
          <w:sz w:val="28"/>
          <w:szCs w:val="28"/>
        </w:rPr>
        <w:t>Сбор материала</w:t>
      </w:r>
      <w:r w:rsidRPr="0053784C">
        <w:rPr>
          <w:color w:val="404040"/>
          <w:sz w:val="28"/>
          <w:szCs w:val="28"/>
        </w:rPr>
        <w:t>: Отделенный груз накапливается в бункере или контейнере.</w:t>
      </w:r>
      <w:r w:rsidRPr="0053784C">
        <w:rPr>
          <w:color w:val="404040"/>
          <w:sz w:val="28"/>
          <w:szCs w:val="28"/>
        </w:rPr>
        <w:br/>
        <w:t>— </w:t>
      </w:r>
      <w:r w:rsidRPr="0053784C">
        <w:rPr>
          <w:rStyle w:val="af2"/>
          <w:b w:val="0"/>
          <w:color w:val="404040"/>
          <w:sz w:val="28"/>
          <w:szCs w:val="28"/>
        </w:rPr>
        <w:t>Вывод воздуха</w:t>
      </w:r>
      <w:r w:rsidRPr="0053784C">
        <w:rPr>
          <w:color w:val="404040"/>
          <w:sz w:val="28"/>
          <w:szCs w:val="28"/>
        </w:rPr>
        <w:t>: Очищенный воздух через выхлопную систему удаляется наружу или возвращается в систему.</w:t>
      </w:r>
    </w:p>
    <w:p w14:paraId="780BB43E" w14:textId="77777777" w:rsidR="0053784C" w:rsidRPr="0053784C" w:rsidRDefault="0053784C" w:rsidP="0053784C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53784C">
        <w:rPr>
          <w:rStyle w:val="af2"/>
          <w:b w:val="0"/>
          <w:color w:val="404040"/>
          <w:sz w:val="28"/>
          <w:szCs w:val="28"/>
        </w:rPr>
        <w:t>Пример</w:t>
      </w:r>
      <w:r w:rsidRPr="0053784C">
        <w:rPr>
          <w:color w:val="404040"/>
          <w:sz w:val="28"/>
          <w:szCs w:val="28"/>
        </w:rPr>
        <w:t>: На зерновых терминалах такие системы используются для загрузки силосов, где вакуум втягивает зерно из вагонов и транспортирует его в хранилища.</w:t>
      </w:r>
    </w:p>
    <w:p w14:paraId="32944834" w14:textId="77777777" w:rsidR="0053784C" w:rsidRPr="00C30863" w:rsidRDefault="0053784C" w:rsidP="0053784C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7CA31EE5" w14:textId="77777777" w:rsidR="0053784C" w:rsidRPr="0053784C" w:rsidRDefault="0053784C" w:rsidP="0053784C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</w:p>
    <w:p w14:paraId="732EBDBC" w14:textId="2EA8350F" w:rsidR="0053784C" w:rsidRPr="0053784C" w:rsidRDefault="0053784C" w:rsidP="0053784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 </w:t>
      </w:r>
      <w:r w:rsidR="00A94D92" w:rsidRPr="0053784C">
        <w:rPr>
          <w:rFonts w:eastAsia="Times New Roman" w:cs="Times New Roman"/>
          <w:szCs w:val="28"/>
          <w:lang w:eastAsia="ru-RU"/>
        </w:rPr>
        <w:t>Рассчитайте производительность ленточного конвейера шириной 1 м, движущегося со скоростью 2 м/с, если насыпная плотность груза 1200 кг/м³, а коэффициент заполнения 0,8.</w:t>
      </w:r>
      <w:r w:rsidR="00A94D92" w:rsidRPr="0053784C">
        <w:rPr>
          <w:rFonts w:eastAsia="Times New Roman" w:cs="Times New Roman"/>
          <w:szCs w:val="28"/>
          <w:lang w:eastAsia="ru-RU"/>
        </w:rPr>
        <w:br/>
      </w:r>
      <w:r w:rsidRPr="0053784C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AC1FAD">
        <w:rPr>
          <w:rFonts w:eastAsia="Times New Roman" w:cs="Times New Roman"/>
          <w:szCs w:val="28"/>
          <w:lang w:eastAsia="ru-RU"/>
        </w:rPr>
        <w:t>2</w:t>
      </w:r>
      <w:r w:rsidRPr="0053784C">
        <w:rPr>
          <w:rFonts w:eastAsia="Times New Roman" w:cs="Times New Roman"/>
          <w:szCs w:val="28"/>
          <w:lang w:eastAsia="ru-RU"/>
        </w:rPr>
        <w:t xml:space="preserve">0 мин. </w:t>
      </w:r>
    </w:p>
    <w:p w14:paraId="219C840D" w14:textId="77777777" w:rsidR="0053784C" w:rsidRPr="0053784C" w:rsidRDefault="0053784C" w:rsidP="0053784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3784C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0AF429F" w14:textId="13C8AC84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Расчет учитывает площадь поперечного сечения груза на ленте и скорость его движения. Коэффициент заполнения ψ отражает степень загруженности ленты материалом.</w:t>
      </w:r>
    </w:p>
    <w:p w14:paraId="76727AAB" w14:textId="28FD50A2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Производительность (Q) можно рассчитать по формуле:</w:t>
      </w:r>
    </w:p>
    <w:p w14:paraId="20D8F15A" w14:textId="20541796" w:rsidR="00AC1FAD" w:rsidRPr="00AC1FAD" w:rsidRDefault="00AC1FAD" w:rsidP="00AC1FAD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Q=3600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B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v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γ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ψ</w:t>
      </w:r>
    </w:p>
    <w:p w14:paraId="3DAFCDA8" w14:textId="4CBD6E8A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г</w:t>
      </w:r>
      <w:r>
        <w:rPr>
          <w:rFonts w:eastAsia="Times New Roman" w:cs="Times New Roman"/>
          <w:szCs w:val="28"/>
          <w:lang w:eastAsia="ru-RU"/>
        </w:rPr>
        <w:t>де</w:t>
      </w:r>
    </w:p>
    <w:p w14:paraId="1C717635" w14:textId="17F9BA3B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- Q — производительность (т/ч),</w:t>
      </w:r>
    </w:p>
    <w:p w14:paraId="47D0905E" w14:textId="450F6B21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- B — ширина ленты (м),</w:t>
      </w:r>
    </w:p>
    <w:p w14:paraId="273F3A12" w14:textId="5856F3F6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- v — скорость ленты (м/с),</w:t>
      </w:r>
    </w:p>
    <w:p w14:paraId="3FA388CD" w14:textId="7214E6A0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- γ — насыпная плотность груза (т/м³),</w:t>
      </w:r>
    </w:p>
    <w:p w14:paraId="7FC3E627" w14:textId="00451C69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- ψ — коэффициент заполнения.</w:t>
      </w:r>
    </w:p>
    <w:p w14:paraId="765F8C8F" w14:textId="7D61D28C" w:rsidR="00AC1FAD" w:rsidRPr="00AC1FAD" w:rsidRDefault="00AC1FAD" w:rsidP="00AC1FAD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szCs w:val="28"/>
          <w:lang w:eastAsia="ru-RU"/>
        </w:rPr>
        <w:t>Q=3600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1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2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1,2</w:t>
      </w:r>
      <w:r w:rsidRPr="00AC1FAD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AC1FAD">
        <w:rPr>
          <w:rFonts w:eastAsia="Times New Roman" w:cs="Times New Roman"/>
          <w:szCs w:val="28"/>
          <w:lang w:eastAsia="ru-RU"/>
        </w:rPr>
        <w:t>0,8 = 6912т/ч.</w:t>
      </w:r>
    </w:p>
    <w:p w14:paraId="2CD745BD" w14:textId="4CDF1943" w:rsidR="00AC1FAD" w:rsidRP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C1FAD">
        <w:rPr>
          <w:rFonts w:eastAsia="Times New Roman" w:cs="Times New Roman"/>
          <w:bCs/>
          <w:szCs w:val="28"/>
          <w:lang w:eastAsia="ru-RU"/>
        </w:rPr>
        <w:t>Ответ:</w:t>
      </w:r>
      <w:r w:rsidRPr="00AC1FAD">
        <w:rPr>
          <w:rFonts w:eastAsia="Times New Roman" w:cs="Times New Roman"/>
          <w:szCs w:val="28"/>
          <w:lang w:eastAsia="ru-RU"/>
        </w:rPr>
        <w:t> Производительность конвейера составляет </w:t>
      </w:r>
      <w:r w:rsidRPr="00AC1FAD">
        <w:rPr>
          <w:rFonts w:eastAsia="Times New Roman" w:cs="Times New Roman"/>
          <w:bCs/>
          <w:szCs w:val="28"/>
          <w:lang w:eastAsia="ru-RU"/>
        </w:rPr>
        <w:t>6912 тонн в час</w:t>
      </w:r>
      <w:r w:rsidRPr="00AC1FAD">
        <w:rPr>
          <w:rFonts w:eastAsia="Times New Roman" w:cs="Times New Roman"/>
          <w:szCs w:val="28"/>
          <w:lang w:eastAsia="ru-RU"/>
        </w:rPr>
        <w:t>.</w:t>
      </w:r>
    </w:p>
    <w:p w14:paraId="563F0D93" w14:textId="77777777" w:rsidR="0053784C" w:rsidRPr="00C30863" w:rsidRDefault="0053784C" w:rsidP="0053784C">
      <w:pPr>
        <w:ind w:firstLine="0"/>
        <w:jc w:val="left"/>
        <w:rPr>
          <w:rFonts w:eastAsia="Times New Roman" w:cs="Times New Roman"/>
          <w:color w:val="000000" w:themeColor="text1"/>
          <w:szCs w:val="28"/>
          <w:lang w:eastAsia="ru-RU"/>
        </w:rPr>
      </w:pPr>
      <w:r w:rsidRPr="00C30863">
        <w:rPr>
          <w:rFonts w:cs="Times New Roman"/>
          <w:color w:val="000000" w:themeColor="text1"/>
          <w:szCs w:val="28"/>
        </w:rPr>
        <w:t>Компетенции (индикаторы):</w:t>
      </w:r>
      <w:r w:rsidRPr="00C30863">
        <w:rPr>
          <w:rFonts w:eastAsia="Times New Roman" w:cs="Times New Roman"/>
          <w:color w:val="000000" w:themeColor="text1"/>
          <w:szCs w:val="28"/>
          <w:lang w:eastAsia="ru-RU"/>
        </w:rPr>
        <w:t> ПК-5.</w:t>
      </w:r>
    </w:p>
    <w:p w14:paraId="7F821409" w14:textId="77777777" w:rsidR="0053784C" w:rsidRPr="00897F2A" w:rsidRDefault="0053784C" w:rsidP="00A94D92">
      <w:pPr>
        <w:spacing w:beforeAutospacing="1" w:afterAutospacing="1"/>
        <w:rPr>
          <w:rFonts w:ascii="Segoe UI" w:eastAsia="Times New Roman" w:hAnsi="Segoe UI" w:cs="Segoe UI"/>
          <w:color w:val="404040"/>
          <w:sz w:val="24"/>
          <w:lang w:eastAsia="ru-RU"/>
        </w:rPr>
      </w:pPr>
    </w:p>
    <w:p w14:paraId="60FA6B5F" w14:textId="07DF3079" w:rsidR="00AC1FAD" w:rsidRPr="00AC1FAD" w:rsidRDefault="00AC1FAD" w:rsidP="00AC1FAD">
      <w:pPr>
        <w:ind w:firstLine="0"/>
        <w:jc w:val="left"/>
        <w:rPr>
          <w:rFonts w:eastAsia="Times New Roman" w:cs="Times New Roman"/>
          <w:bCs/>
          <w:color w:val="404040"/>
          <w:szCs w:val="28"/>
          <w:lang w:eastAsia="ru-RU"/>
        </w:rPr>
      </w:pPr>
      <w:r>
        <w:rPr>
          <w:rFonts w:eastAsia="Times New Roman" w:cs="Times New Roman"/>
          <w:bCs/>
          <w:color w:val="404040"/>
          <w:szCs w:val="28"/>
          <w:lang w:eastAsia="ru-RU"/>
        </w:rPr>
        <w:t xml:space="preserve">3. </w:t>
      </w:r>
      <w:r w:rsidR="00A94D92" w:rsidRPr="00AC1FAD">
        <w:rPr>
          <w:rFonts w:eastAsia="Times New Roman" w:cs="Times New Roman"/>
          <w:bCs/>
          <w:color w:val="404040"/>
          <w:szCs w:val="28"/>
          <w:lang w:eastAsia="ru-RU"/>
        </w:rPr>
        <w:t>Проанализируйте причины износа ленты конвейера и предложите меры по его снижению.</w:t>
      </w:r>
    </w:p>
    <w:p w14:paraId="4FB71714" w14:textId="18DE5CB5" w:rsidR="00AC1FAD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3784C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5FF0D1D8" w14:textId="77777777" w:rsidR="00AC1FAD" w:rsidRP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color w:val="404040"/>
          <w:sz w:val="28"/>
          <w:szCs w:val="28"/>
        </w:rPr>
        <w:t xml:space="preserve">Критерии: Учет </w:t>
      </w:r>
      <w:proofErr w:type="spellStart"/>
      <w:r w:rsidRPr="00AC1FAD">
        <w:rPr>
          <w:color w:val="404040"/>
          <w:sz w:val="28"/>
          <w:szCs w:val="28"/>
        </w:rPr>
        <w:t>абразивности</w:t>
      </w:r>
      <w:proofErr w:type="spellEnd"/>
      <w:r w:rsidRPr="00AC1FAD">
        <w:rPr>
          <w:color w:val="404040"/>
          <w:sz w:val="28"/>
          <w:szCs w:val="28"/>
        </w:rPr>
        <w:t xml:space="preserve"> груза, использование защитных покрытий, регулярное обслуживание.</w:t>
      </w:r>
    </w:p>
    <w:p w14:paraId="3DFD36CD" w14:textId="77777777" w:rsidR="00AC1FAD" w:rsidRPr="0053784C" w:rsidRDefault="00AC1FAD" w:rsidP="00AC1FAD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3784C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F7C7E27" w14:textId="71AD4C5D" w:rsidR="00AC1FAD" w:rsidRP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Причины износа ленты конвейера и меры по снижению:</w:t>
      </w:r>
    </w:p>
    <w:p w14:paraId="76007EBF" w14:textId="77777777" w:rsidR="00AC1FAD" w:rsidRPr="00AC1FAD" w:rsidRDefault="00AC1FAD" w:rsidP="00AC1FAD">
      <w:pPr>
        <w:pStyle w:val="3"/>
        <w:spacing w:after="0"/>
        <w:rPr>
          <w:rFonts w:cs="Times New Roman"/>
          <w:b w:val="0"/>
          <w:color w:val="404040"/>
          <w:szCs w:val="28"/>
        </w:rPr>
      </w:pPr>
      <w:r w:rsidRPr="00AC1FAD">
        <w:rPr>
          <w:rStyle w:val="af2"/>
          <w:rFonts w:cs="Times New Roman"/>
          <w:bCs/>
          <w:color w:val="404040"/>
          <w:szCs w:val="28"/>
        </w:rPr>
        <w:t xml:space="preserve">1. </w:t>
      </w:r>
      <w:proofErr w:type="spellStart"/>
      <w:r w:rsidRPr="00AC1FAD">
        <w:rPr>
          <w:rStyle w:val="af2"/>
          <w:rFonts w:cs="Times New Roman"/>
          <w:bCs/>
          <w:color w:val="404040"/>
          <w:szCs w:val="28"/>
        </w:rPr>
        <w:t>Абразивность</w:t>
      </w:r>
      <w:proofErr w:type="spellEnd"/>
      <w:r w:rsidRPr="00AC1FAD">
        <w:rPr>
          <w:rStyle w:val="af2"/>
          <w:rFonts w:cs="Times New Roman"/>
          <w:bCs/>
          <w:color w:val="404040"/>
          <w:szCs w:val="28"/>
        </w:rPr>
        <w:t xml:space="preserve"> груза</w:t>
      </w:r>
    </w:p>
    <w:p w14:paraId="0C0B6AC3" w14:textId="77777777" w:rsidR="00AC1FAD" w:rsidRPr="00AC1FAD" w:rsidRDefault="00AC1FAD" w:rsidP="00AC1FAD">
      <w:pPr>
        <w:pStyle w:val="af3"/>
        <w:numPr>
          <w:ilvl w:val="0"/>
          <w:numId w:val="40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Причина</w:t>
      </w:r>
      <w:r w:rsidRPr="00AC1FAD">
        <w:rPr>
          <w:color w:val="404040"/>
          <w:sz w:val="28"/>
          <w:szCs w:val="28"/>
        </w:rPr>
        <w:t>: Твердые частицы (уголь, руда, песок) царапают и истирают поверхность ленты, особенно при высокой скорости движения.</w:t>
      </w:r>
    </w:p>
    <w:p w14:paraId="2D0B7A9B" w14:textId="77777777" w:rsidR="00AC1FAD" w:rsidRPr="00AC1FAD" w:rsidRDefault="00AC1FAD" w:rsidP="00AC1FAD">
      <w:pPr>
        <w:pStyle w:val="af3"/>
        <w:numPr>
          <w:ilvl w:val="0"/>
          <w:numId w:val="40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Меры</w:t>
      </w:r>
      <w:r w:rsidRPr="00AC1FAD">
        <w:rPr>
          <w:color w:val="404040"/>
          <w:sz w:val="28"/>
          <w:szCs w:val="28"/>
        </w:rPr>
        <w:t>:</w:t>
      </w:r>
      <w:r w:rsidRPr="00AC1FAD">
        <w:rPr>
          <w:color w:val="404040"/>
          <w:sz w:val="28"/>
          <w:szCs w:val="28"/>
        </w:rPr>
        <w:br/>
        <w:t>— Использование лент с </w:t>
      </w:r>
      <w:r w:rsidRPr="00AC1FAD">
        <w:rPr>
          <w:rStyle w:val="af2"/>
          <w:b w:val="0"/>
          <w:color w:val="404040"/>
          <w:sz w:val="28"/>
          <w:szCs w:val="28"/>
        </w:rPr>
        <w:t>износостойкими покрытиями</w:t>
      </w:r>
      <w:r w:rsidRPr="00AC1FAD">
        <w:rPr>
          <w:color w:val="404040"/>
          <w:sz w:val="28"/>
          <w:szCs w:val="28"/>
        </w:rPr>
        <w:t> (резина с добавлением карбида кремния, полиуретан).</w:t>
      </w:r>
      <w:r w:rsidRPr="00AC1FAD">
        <w:rPr>
          <w:color w:val="404040"/>
          <w:sz w:val="28"/>
          <w:szCs w:val="28"/>
        </w:rPr>
        <w:br/>
        <w:t>— Применение </w:t>
      </w:r>
      <w:r w:rsidRPr="00AC1FAD">
        <w:rPr>
          <w:rStyle w:val="af2"/>
          <w:b w:val="0"/>
          <w:color w:val="404040"/>
          <w:sz w:val="28"/>
          <w:szCs w:val="28"/>
        </w:rPr>
        <w:t>армированных лент</w:t>
      </w:r>
      <w:r w:rsidRPr="00AC1FAD">
        <w:rPr>
          <w:color w:val="404040"/>
          <w:sz w:val="28"/>
          <w:szCs w:val="28"/>
        </w:rPr>
        <w:t xml:space="preserve"> с металлическими или текстильными </w:t>
      </w:r>
      <w:r w:rsidRPr="00AC1FAD">
        <w:rPr>
          <w:color w:val="404040"/>
          <w:sz w:val="28"/>
          <w:szCs w:val="28"/>
        </w:rPr>
        <w:lastRenderedPageBreak/>
        <w:t>вставками для повышения прочности.</w:t>
      </w:r>
      <w:r w:rsidRPr="00AC1FAD">
        <w:rPr>
          <w:color w:val="404040"/>
          <w:sz w:val="28"/>
          <w:szCs w:val="28"/>
        </w:rPr>
        <w:br/>
        <w:t>— Снижение высоты падения груза на ленту для уменьшения ударных нагрузок.</w:t>
      </w:r>
    </w:p>
    <w:p w14:paraId="2C6B55E4" w14:textId="77777777" w:rsidR="00AC1FAD" w:rsidRPr="00AC1FAD" w:rsidRDefault="00AC1FAD" w:rsidP="00AC1FAD">
      <w:pPr>
        <w:pStyle w:val="3"/>
        <w:spacing w:after="0"/>
        <w:rPr>
          <w:rFonts w:cs="Times New Roman"/>
          <w:b w:val="0"/>
          <w:color w:val="404040"/>
          <w:szCs w:val="28"/>
        </w:rPr>
      </w:pPr>
      <w:r w:rsidRPr="00AC1FAD">
        <w:rPr>
          <w:rStyle w:val="af2"/>
          <w:rFonts w:cs="Times New Roman"/>
          <w:bCs/>
          <w:color w:val="404040"/>
          <w:szCs w:val="28"/>
        </w:rPr>
        <w:t>2. Использование защитных покрытий</w:t>
      </w:r>
    </w:p>
    <w:p w14:paraId="2CCACD8B" w14:textId="77777777" w:rsidR="00AC1FAD" w:rsidRPr="00AC1FAD" w:rsidRDefault="00AC1FAD" w:rsidP="00AC1FAD">
      <w:pPr>
        <w:pStyle w:val="af3"/>
        <w:numPr>
          <w:ilvl w:val="0"/>
          <w:numId w:val="41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Причина</w:t>
      </w:r>
      <w:r w:rsidRPr="00AC1FAD">
        <w:rPr>
          <w:color w:val="404040"/>
          <w:sz w:val="28"/>
          <w:szCs w:val="28"/>
        </w:rPr>
        <w:t>: Отсутствие защиты от агрессивных сред и механических повреждений.</w:t>
      </w:r>
    </w:p>
    <w:p w14:paraId="7B3C0C6F" w14:textId="77777777" w:rsidR="00AC1FAD" w:rsidRPr="00AC1FAD" w:rsidRDefault="00AC1FAD" w:rsidP="00AC1FAD">
      <w:pPr>
        <w:pStyle w:val="af3"/>
        <w:numPr>
          <w:ilvl w:val="0"/>
          <w:numId w:val="41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Меры</w:t>
      </w:r>
      <w:r w:rsidRPr="00AC1FAD">
        <w:rPr>
          <w:color w:val="404040"/>
          <w:sz w:val="28"/>
          <w:szCs w:val="28"/>
        </w:rPr>
        <w:t>:</w:t>
      </w:r>
      <w:r w:rsidRPr="00AC1FAD">
        <w:rPr>
          <w:color w:val="404040"/>
          <w:sz w:val="28"/>
          <w:szCs w:val="28"/>
        </w:rPr>
        <w:br/>
        <w:t>— Нанесение </w:t>
      </w:r>
      <w:proofErr w:type="spellStart"/>
      <w:r w:rsidRPr="00AC1FAD">
        <w:rPr>
          <w:rStyle w:val="af2"/>
          <w:b w:val="0"/>
          <w:color w:val="404040"/>
          <w:sz w:val="28"/>
          <w:szCs w:val="28"/>
        </w:rPr>
        <w:t>антиабразивных</w:t>
      </w:r>
      <w:proofErr w:type="spellEnd"/>
      <w:r w:rsidRPr="00AC1FAD">
        <w:rPr>
          <w:rStyle w:val="af2"/>
          <w:b w:val="0"/>
          <w:color w:val="404040"/>
          <w:sz w:val="28"/>
          <w:szCs w:val="28"/>
        </w:rPr>
        <w:t xml:space="preserve"> покрытий</w:t>
      </w:r>
      <w:r w:rsidRPr="00AC1FAD">
        <w:rPr>
          <w:color w:val="404040"/>
          <w:sz w:val="28"/>
          <w:szCs w:val="28"/>
        </w:rPr>
        <w:t> на рабочую поверхность ленты.</w:t>
      </w:r>
      <w:r w:rsidRPr="00AC1FAD">
        <w:rPr>
          <w:color w:val="404040"/>
          <w:sz w:val="28"/>
          <w:szCs w:val="28"/>
        </w:rPr>
        <w:br/>
        <w:t>— Установка </w:t>
      </w:r>
      <w:r w:rsidRPr="00AC1FAD">
        <w:rPr>
          <w:rStyle w:val="af2"/>
          <w:b w:val="0"/>
          <w:color w:val="404040"/>
          <w:sz w:val="28"/>
          <w:szCs w:val="28"/>
        </w:rPr>
        <w:t>защитных бортов</w:t>
      </w:r>
      <w:r w:rsidRPr="00AC1FAD">
        <w:rPr>
          <w:color w:val="404040"/>
          <w:sz w:val="28"/>
          <w:szCs w:val="28"/>
        </w:rPr>
        <w:t> и </w:t>
      </w:r>
      <w:r w:rsidRPr="00AC1FAD">
        <w:rPr>
          <w:rStyle w:val="af2"/>
          <w:b w:val="0"/>
          <w:color w:val="404040"/>
          <w:sz w:val="28"/>
          <w:szCs w:val="28"/>
        </w:rPr>
        <w:t>дефлекторов</w:t>
      </w:r>
      <w:r w:rsidRPr="00AC1FAD">
        <w:rPr>
          <w:color w:val="404040"/>
          <w:sz w:val="28"/>
          <w:szCs w:val="28"/>
        </w:rPr>
        <w:t> для предотвращения рассыпания груза и бокового трения.</w:t>
      </w:r>
      <w:r w:rsidRPr="00AC1FAD">
        <w:rPr>
          <w:color w:val="404040"/>
          <w:sz w:val="28"/>
          <w:szCs w:val="28"/>
        </w:rPr>
        <w:br/>
        <w:t>— Применение </w:t>
      </w:r>
      <w:r w:rsidRPr="00AC1FAD">
        <w:rPr>
          <w:rStyle w:val="af2"/>
          <w:b w:val="0"/>
          <w:color w:val="404040"/>
          <w:sz w:val="28"/>
          <w:szCs w:val="28"/>
        </w:rPr>
        <w:t>антистатических покрытий</w:t>
      </w:r>
      <w:r w:rsidRPr="00AC1FAD">
        <w:rPr>
          <w:color w:val="404040"/>
          <w:sz w:val="28"/>
          <w:szCs w:val="28"/>
        </w:rPr>
        <w:t> для снижения налипания пыли.</w:t>
      </w:r>
    </w:p>
    <w:p w14:paraId="49B5EE57" w14:textId="77777777" w:rsidR="00AC1FAD" w:rsidRPr="00AC1FAD" w:rsidRDefault="00AC1FAD" w:rsidP="00AC1FAD">
      <w:pPr>
        <w:pStyle w:val="3"/>
        <w:spacing w:after="0"/>
        <w:rPr>
          <w:rFonts w:cs="Times New Roman"/>
          <w:b w:val="0"/>
          <w:color w:val="404040"/>
          <w:szCs w:val="28"/>
        </w:rPr>
      </w:pPr>
      <w:r w:rsidRPr="00AC1FAD">
        <w:rPr>
          <w:rStyle w:val="af2"/>
          <w:rFonts w:cs="Times New Roman"/>
          <w:bCs/>
          <w:color w:val="404040"/>
          <w:szCs w:val="28"/>
        </w:rPr>
        <w:t>3. Регулярное обслуживание</w:t>
      </w:r>
    </w:p>
    <w:p w14:paraId="63856EB9" w14:textId="77777777" w:rsidR="00AC1FAD" w:rsidRPr="00AC1FAD" w:rsidRDefault="00AC1FAD" w:rsidP="00AC1FAD">
      <w:pPr>
        <w:pStyle w:val="af3"/>
        <w:numPr>
          <w:ilvl w:val="0"/>
          <w:numId w:val="42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Причина</w:t>
      </w:r>
      <w:r w:rsidRPr="00AC1FAD">
        <w:rPr>
          <w:color w:val="404040"/>
          <w:sz w:val="28"/>
          <w:szCs w:val="28"/>
        </w:rPr>
        <w:t>: Накопление загрязнений, износ роликов, перекосы ленты.</w:t>
      </w:r>
    </w:p>
    <w:p w14:paraId="10F5975C" w14:textId="77777777" w:rsidR="00AC1FAD" w:rsidRPr="00AC1FAD" w:rsidRDefault="00AC1FAD" w:rsidP="00AC1FAD">
      <w:pPr>
        <w:pStyle w:val="af3"/>
        <w:numPr>
          <w:ilvl w:val="0"/>
          <w:numId w:val="42"/>
        </w:numPr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Меры</w:t>
      </w:r>
      <w:r w:rsidRPr="00AC1FAD">
        <w:rPr>
          <w:color w:val="404040"/>
          <w:sz w:val="28"/>
          <w:szCs w:val="28"/>
        </w:rPr>
        <w:t>:</w:t>
      </w:r>
      <w:r w:rsidRPr="00AC1FAD">
        <w:rPr>
          <w:color w:val="404040"/>
          <w:sz w:val="28"/>
          <w:szCs w:val="28"/>
        </w:rPr>
        <w:br/>
        <w:t>— </w:t>
      </w:r>
      <w:r w:rsidRPr="00AC1FAD">
        <w:rPr>
          <w:rStyle w:val="af2"/>
          <w:b w:val="0"/>
          <w:color w:val="404040"/>
          <w:sz w:val="28"/>
          <w:szCs w:val="28"/>
        </w:rPr>
        <w:t>Систематическая очистка</w:t>
      </w:r>
      <w:r w:rsidRPr="00AC1FAD">
        <w:rPr>
          <w:color w:val="404040"/>
          <w:sz w:val="28"/>
          <w:szCs w:val="28"/>
        </w:rPr>
        <w:t> ленты и роликов от остатков груза.</w:t>
      </w:r>
      <w:r w:rsidRPr="00AC1FAD">
        <w:rPr>
          <w:color w:val="404040"/>
          <w:sz w:val="28"/>
          <w:szCs w:val="28"/>
        </w:rPr>
        <w:br/>
        <w:t>— </w:t>
      </w:r>
      <w:r w:rsidRPr="00AC1FAD">
        <w:rPr>
          <w:rStyle w:val="af2"/>
          <w:b w:val="0"/>
          <w:color w:val="404040"/>
          <w:sz w:val="28"/>
          <w:szCs w:val="28"/>
        </w:rPr>
        <w:t>Контроль натяжения</w:t>
      </w:r>
      <w:r w:rsidRPr="00AC1FAD">
        <w:rPr>
          <w:color w:val="404040"/>
          <w:sz w:val="28"/>
          <w:szCs w:val="28"/>
        </w:rPr>
        <w:t> ленты для исключения проскальзывания и перегрузок.</w:t>
      </w:r>
      <w:r w:rsidRPr="00AC1FAD">
        <w:rPr>
          <w:color w:val="404040"/>
          <w:sz w:val="28"/>
          <w:szCs w:val="28"/>
        </w:rPr>
        <w:br/>
        <w:t>— Замена изношенных </w:t>
      </w:r>
      <w:r w:rsidRPr="00AC1FAD">
        <w:rPr>
          <w:rStyle w:val="af2"/>
          <w:b w:val="0"/>
          <w:color w:val="404040"/>
          <w:sz w:val="28"/>
          <w:szCs w:val="28"/>
        </w:rPr>
        <w:t>роликов</w:t>
      </w:r>
      <w:r w:rsidRPr="00AC1FAD">
        <w:rPr>
          <w:color w:val="404040"/>
          <w:sz w:val="28"/>
          <w:szCs w:val="28"/>
        </w:rPr>
        <w:t> и </w:t>
      </w:r>
      <w:r w:rsidRPr="00AC1FAD">
        <w:rPr>
          <w:rStyle w:val="af2"/>
          <w:b w:val="0"/>
          <w:color w:val="404040"/>
          <w:sz w:val="28"/>
          <w:szCs w:val="28"/>
        </w:rPr>
        <w:t>барабанов</w:t>
      </w:r>
      <w:r w:rsidRPr="00AC1FAD">
        <w:rPr>
          <w:color w:val="404040"/>
          <w:sz w:val="28"/>
          <w:szCs w:val="28"/>
        </w:rPr>
        <w:t> для равномерного распределения нагрузки.</w:t>
      </w:r>
      <w:r w:rsidRPr="00AC1FAD">
        <w:rPr>
          <w:color w:val="404040"/>
          <w:sz w:val="28"/>
          <w:szCs w:val="28"/>
        </w:rPr>
        <w:br/>
        <w:t>— Внедрение </w:t>
      </w:r>
      <w:r w:rsidRPr="00AC1FAD">
        <w:rPr>
          <w:rStyle w:val="af2"/>
          <w:b w:val="0"/>
          <w:color w:val="404040"/>
          <w:sz w:val="28"/>
          <w:szCs w:val="28"/>
        </w:rPr>
        <w:t>систем мониторинга</w:t>
      </w:r>
      <w:r w:rsidRPr="00AC1FAD">
        <w:rPr>
          <w:color w:val="404040"/>
          <w:sz w:val="28"/>
          <w:szCs w:val="28"/>
        </w:rPr>
        <w:t> (датчики вибрации, температуры) для раннего выявления дефектов.</w:t>
      </w:r>
    </w:p>
    <w:p w14:paraId="38BC6A55" w14:textId="77777777" w:rsidR="00AC1FAD" w:rsidRP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Пример</w:t>
      </w:r>
      <w:r w:rsidRPr="00AC1FAD">
        <w:rPr>
          <w:color w:val="404040"/>
          <w:sz w:val="28"/>
          <w:szCs w:val="28"/>
        </w:rPr>
        <w:t xml:space="preserve">: На цементных заводах применение резиновых лент с </w:t>
      </w:r>
      <w:proofErr w:type="spellStart"/>
      <w:r w:rsidRPr="00AC1FAD">
        <w:rPr>
          <w:color w:val="404040"/>
          <w:sz w:val="28"/>
          <w:szCs w:val="28"/>
        </w:rPr>
        <w:t>абразивостойким</w:t>
      </w:r>
      <w:proofErr w:type="spellEnd"/>
      <w:r w:rsidRPr="00AC1FAD">
        <w:rPr>
          <w:color w:val="404040"/>
          <w:sz w:val="28"/>
          <w:szCs w:val="28"/>
        </w:rPr>
        <w:t xml:space="preserve"> слоем и еженедельная очистка роликов увеличили срок службы конвейеров на 30%.</w:t>
      </w:r>
    </w:p>
    <w:p w14:paraId="2F48046A" w14:textId="77777777" w:rsidR="00AC1FAD" w:rsidRP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rStyle w:val="af2"/>
          <w:b w:val="0"/>
          <w:color w:val="404040"/>
          <w:sz w:val="28"/>
          <w:szCs w:val="28"/>
        </w:rPr>
        <w:t>Итог</w:t>
      </w:r>
      <w:r w:rsidRPr="00AC1FAD">
        <w:rPr>
          <w:color w:val="404040"/>
          <w:sz w:val="28"/>
          <w:szCs w:val="28"/>
        </w:rPr>
        <w:t>: Комплексный подход (выбор материалов, защита, обслуживание) снижает износ и повышает эффективность работы конвейера.</w:t>
      </w:r>
    </w:p>
    <w:p w14:paraId="6031BE49" w14:textId="77777777" w:rsidR="00AC1FAD" w:rsidRPr="00AC1FAD" w:rsidRDefault="00AC1FAD" w:rsidP="00AC1FAD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AC1FAD">
        <w:rPr>
          <w:color w:val="404040"/>
          <w:sz w:val="28"/>
          <w:szCs w:val="28"/>
        </w:rPr>
        <w:t>Компетенции (индикаторы): ПК-5.</w:t>
      </w:r>
    </w:p>
    <w:p w14:paraId="07281940" w14:textId="77777777" w:rsidR="00AC1FAD" w:rsidRDefault="00AC1FAD" w:rsidP="0053784C">
      <w:pPr>
        <w:spacing w:after="100" w:afterAutospacing="1"/>
        <w:ind w:left="360" w:firstLine="0"/>
        <w:jc w:val="left"/>
        <w:rPr>
          <w:rFonts w:ascii="Segoe UI" w:eastAsia="Times New Roman" w:hAnsi="Segoe UI" w:cs="Segoe UI"/>
          <w:color w:val="404040"/>
          <w:sz w:val="24"/>
          <w:lang w:eastAsia="ru-RU"/>
        </w:rPr>
      </w:pPr>
    </w:p>
    <w:p w14:paraId="09184C16" w14:textId="77777777" w:rsidR="006943A0" w:rsidRPr="00A93D69" w:rsidRDefault="006943A0" w:rsidP="006943A0">
      <w:pPr>
        <w:pStyle w:val="1"/>
      </w:pPr>
      <w:r w:rsidRPr="00A93D69">
        <w:lastRenderedPageBreak/>
        <w:t>Экспертное заключение</w:t>
      </w:r>
    </w:p>
    <w:p w14:paraId="042B9733" w14:textId="77777777" w:rsidR="006943A0" w:rsidRPr="00A93D69" w:rsidRDefault="006943A0" w:rsidP="006943A0"/>
    <w:p w14:paraId="16B3A254" w14:textId="7AB684FC" w:rsidR="006943A0" w:rsidRPr="00A93D69" w:rsidRDefault="006943A0" w:rsidP="006943A0">
      <w:r w:rsidRPr="00A93D69">
        <w:t xml:space="preserve">Представленный фонд оценочных средств (далее – ФОС) по дисциплине </w:t>
      </w:r>
      <w:r w:rsidRPr="00DB6B3A">
        <w:rPr>
          <w:szCs w:val="28"/>
        </w:rPr>
        <w:t>«</w:t>
      </w:r>
      <w:r w:rsidR="006A7284">
        <w:rPr>
          <w:rFonts w:eastAsia="Times New Roman" w:cs="Times New Roman"/>
          <w:bCs/>
          <w:szCs w:val="28"/>
          <w:lang w:eastAsia="ru-RU"/>
        </w:rPr>
        <w:t>Машины непрерывного транспорта</w:t>
      </w:r>
      <w:r w:rsidRPr="00DB6B3A">
        <w:rPr>
          <w:szCs w:val="28"/>
        </w:rPr>
        <w:t>»</w:t>
      </w:r>
      <w:r w:rsidRPr="00DB6B3A">
        <w:t xml:space="preserve"> </w:t>
      </w:r>
      <w:r w:rsidRPr="00A93D69">
        <w:t>соответствует требованиям ФГОС ВО.</w:t>
      </w:r>
    </w:p>
    <w:p w14:paraId="04672964" w14:textId="5457F2CF" w:rsidR="006943A0" w:rsidRPr="00A93D69" w:rsidRDefault="006943A0" w:rsidP="006943A0">
      <w:r w:rsidRPr="00A93D69"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</w:t>
      </w:r>
      <w:r w:rsidR="00D514DC">
        <w:t>направлению подготовки</w:t>
      </w:r>
      <w:r w:rsidRPr="00A93D69">
        <w:t xml:space="preserve"> </w:t>
      </w:r>
      <w:r w:rsidR="0086206A">
        <w:t>23.0</w:t>
      </w:r>
      <w:r w:rsidR="00D514DC">
        <w:t>3</w:t>
      </w:r>
      <w:r w:rsidR="0086206A">
        <w:t>.0</w:t>
      </w:r>
      <w:r w:rsidR="00D514DC">
        <w:t>1</w:t>
      </w:r>
      <w:r w:rsidR="0086206A">
        <w:t xml:space="preserve"> – </w:t>
      </w:r>
      <w:r w:rsidR="00D514DC">
        <w:t>Технология транспортных процессов</w:t>
      </w:r>
      <w:r w:rsidR="0086206A">
        <w:t>.</w:t>
      </w:r>
    </w:p>
    <w:p w14:paraId="04AB8FA3" w14:textId="77777777" w:rsidR="006943A0" w:rsidRPr="00A93D69" w:rsidRDefault="006943A0" w:rsidP="006943A0">
      <w:r w:rsidRPr="00A93D69">
        <w:t>Оценочные средства для текущего контроля успеваемости, промежуточной аттестации по итогам освоения дисциплины представлены в полном объеме.</w:t>
      </w:r>
    </w:p>
    <w:p w14:paraId="44B21D6E" w14:textId="77777777" w:rsidR="006943A0" w:rsidRPr="00A93D69" w:rsidRDefault="006943A0" w:rsidP="006943A0">
      <w:r w:rsidRPr="00A93D69">
        <w:t>Виды оценочных средств, включенные в представленный фонд, отвечают основным принципам формирования ФОС.</w:t>
      </w:r>
    </w:p>
    <w:p w14:paraId="001FEE2A" w14:textId="37BFD42A" w:rsidR="006943A0" w:rsidRPr="00A93D69" w:rsidRDefault="006943A0" w:rsidP="006943A0">
      <w:r w:rsidRPr="00A93D69">
        <w:t>Разработанный и представленный для экспертизы фонд оценочных средств рекомендуется к использованию в процессе подготовки обучающихся по указанному направлению.</w:t>
      </w:r>
    </w:p>
    <w:p w14:paraId="640075A1" w14:textId="77777777" w:rsidR="006943A0" w:rsidRPr="00A93D69" w:rsidRDefault="006943A0" w:rsidP="006943A0"/>
    <w:p w14:paraId="00ADA06C" w14:textId="77777777" w:rsidR="006943A0" w:rsidRPr="00A93D69" w:rsidRDefault="006943A0" w:rsidP="006943A0"/>
    <w:p w14:paraId="56120CE0" w14:textId="77777777" w:rsidR="006943A0" w:rsidRPr="00A93D69" w:rsidRDefault="006943A0" w:rsidP="006943A0">
      <w:r w:rsidRPr="00A93D69">
        <w:t>Председатель учебно-методической комиссии</w:t>
      </w:r>
    </w:p>
    <w:p w14:paraId="7CAB0BB6" w14:textId="4D6E83FD" w:rsidR="006943A0" w:rsidRDefault="006943A0" w:rsidP="006943A0">
      <w:pPr>
        <w:tabs>
          <w:tab w:val="left" w:pos="7938"/>
        </w:tabs>
      </w:pPr>
      <w:r w:rsidRPr="00A93D69">
        <w:t>института</w:t>
      </w:r>
      <w:r w:rsidRPr="00A93D69">
        <w:tab/>
      </w:r>
      <w:r w:rsidR="0086206A">
        <w:t>Иванова Е.И.</w:t>
      </w:r>
    </w:p>
    <w:p w14:paraId="1BAB0454" w14:textId="77777777" w:rsidR="002E188D" w:rsidRDefault="002E188D" w:rsidP="002E188D">
      <w:pPr>
        <w:pStyle w:val="1"/>
      </w:pPr>
      <w:r w:rsidRPr="006943A0">
        <w:lastRenderedPageBreak/>
        <w:t>Лист изменений и дополнений</w:t>
      </w:r>
    </w:p>
    <w:p w14:paraId="0AD1C304" w14:textId="77777777" w:rsidR="002E188D" w:rsidRDefault="002E188D" w:rsidP="002E18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2E188D" w:rsidRPr="006943A0" w14:paraId="48E06717" w14:textId="77777777" w:rsidTr="00837DC5">
        <w:tc>
          <w:tcPr>
            <w:tcW w:w="675" w:type="dxa"/>
            <w:vAlign w:val="center"/>
          </w:tcPr>
          <w:p w14:paraId="2C332248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№</w:t>
            </w:r>
          </w:p>
          <w:p w14:paraId="40B6F5FA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п/п</w:t>
            </w:r>
          </w:p>
        </w:tc>
        <w:tc>
          <w:tcPr>
            <w:tcW w:w="2965" w:type="dxa"/>
            <w:vAlign w:val="center"/>
          </w:tcPr>
          <w:p w14:paraId="46075F25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14:paraId="23D9FACA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14:paraId="7C76E3E2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Подпись</w:t>
            </w:r>
          </w:p>
          <w:p w14:paraId="78114065" w14:textId="77777777" w:rsidR="002E188D" w:rsidRPr="006943A0" w:rsidRDefault="002E188D" w:rsidP="00837DC5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(с расшифровкой) заведующего кафедрой (заведующих кафедрами)</w:t>
            </w:r>
          </w:p>
        </w:tc>
      </w:tr>
      <w:tr w:rsidR="002E188D" w:rsidRPr="006943A0" w14:paraId="2C000C2B" w14:textId="77777777" w:rsidTr="00837DC5">
        <w:tc>
          <w:tcPr>
            <w:tcW w:w="675" w:type="dxa"/>
          </w:tcPr>
          <w:p w14:paraId="63DFB5B2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  <w:p w14:paraId="184A4D6D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5890751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24EA9B86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575D2923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</w:tr>
      <w:tr w:rsidR="002E188D" w:rsidRPr="006943A0" w14:paraId="196A893C" w14:textId="77777777" w:rsidTr="00837DC5">
        <w:tc>
          <w:tcPr>
            <w:tcW w:w="675" w:type="dxa"/>
          </w:tcPr>
          <w:p w14:paraId="18DF890B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  <w:p w14:paraId="5299200B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576F36E9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609A7E94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21F6F039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</w:tr>
      <w:tr w:rsidR="002E188D" w:rsidRPr="006943A0" w14:paraId="51B25C7C" w14:textId="77777777" w:rsidTr="00837DC5">
        <w:tc>
          <w:tcPr>
            <w:tcW w:w="675" w:type="dxa"/>
          </w:tcPr>
          <w:p w14:paraId="271F8410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  <w:p w14:paraId="7F1A154D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26B033B8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50BCE05A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78F7B39C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</w:tr>
      <w:tr w:rsidR="002E188D" w:rsidRPr="006943A0" w14:paraId="4619588D" w14:textId="77777777" w:rsidTr="00837DC5">
        <w:tc>
          <w:tcPr>
            <w:tcW w:w="675" w:type="dxa"/>
          </w:tcPr>
          <w:p w14:paraId="4292E1C8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  <w:p w14:paraId="17EC7C3E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66670E0B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A92ACB1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07F7BCF9" w14:textId="77777777" w:rsidR="002E188D" w:rsidRPr="006943A0" w:rsidRDefault="002E188D" w:rsidP="00837DC5">
            <w:pPr>
              <w:pStyle w:val="a0"/>
              <w:rPr>
                <w:sz w:val="24"/>
              </w:rPr>
            </w:pPr>
          </w:p>
        </w:tc>
      </w:tr>
    </w:tbl>
    <w:p w14:paraId="5566E69F" w14:textId="77777777" w:rsidR="002E188D" w:rsidRDefault="002E188D" w:rsidP="002E188D"/>
    <w:p w14:paraId="59DD58F8" w14:textId="77777777" w:rsidR="002E188D" w:rsidRPr="00A62DE5" w:rsidRDefault="002E188D" w:rsidP="006943A0">
      <w:pPr>
        <w:tabs>
          <w:tab w:val="left" w:pos="7938"/>
        </w:tabs>
      </w:pPr>
    </w:p>
    <w:sectPr w:rsidR="002E188D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BEA28" w14:textId="77777777" w:rsidR="0061548F" w:rsidRDefault="0061548F" w:rsidP="006943A0">
      <w:r>
        <w:separator/>
      </w:r>
    </w:p>
  </w:endnote>
  <w:endnote w:type="continuationSeparator" w:id="0">
    <w:p w14:paraId="2E2B2E7C" w14:textId="77777777" w:rsidR="0061548F" w:rsidRDefault="0061548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C15AF9E" w:rsidR="004F37B4" w:rsidRPr="006943A0" w:rsidRDefault="004F37B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A55AD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F37B4" w:rsidRPr="006943A0" w:rsidRDefault="004F37B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A364C" w14:textId="77777777" w:rsidR="0061548F" w:rsidRDefault="0061548F" w:rsidP="006943A0">
      <w:r>
        <w:separator/>
      </w:r>
    </w:p>
  </w:footnote>
  <w:footnote w:type="continuationSeparator" w:id="0">
    <w:p w14:paraId="51E8CE39" w14:textId="77777777" w:rsidR="0061548F" w:rsidRDefault="0061548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401A3"/>
    <w:multiLevelType w:val="multilevel"/>
    <w:tmpl w:val="F12C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71840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44A9E"/>
    <w:multiLevelType w:val="multilevel"/>
    <w:tmpl w:val="B64E6E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303415"/>
    <w:multiLevelType w:val="multilevel"/>
    <w:tmpl w:val="B358D68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B55579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554B88"/>
    <w:multiLevelType w:val="multilevel"/>
    <w:tmpl w:val="C656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3929DF"/>
    <w:multiLevelType w:val="multilevel"/>
    <w:tmpl w:val="1EE829B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CD4A5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63753D"/>
    <w:multiLevelType w:val="multilevel"/>
    <w:tmpl w:val="DEBC7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055C7"/>
    <w:multiLevelType w:val="hybridMultilevel"/>
    <w:tmpl w:val="EAEC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D577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6007B"/>
    <w:multiLevelType w:val="multilevel"/>
    <w:tmpl w:val="1F3EFD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E06CB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B024CC"/>
    <w:multiLevelType w:val="multilevel"/>
    <w:tmpl w:val="C702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0E4147"/>
    <w:multiLevelType w:val="hybridMultilevel"/>
    <w:tmpl w:val="E93C1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7C232B"/>
    <w:multiLevelType w:val="hybridMultilevel"/>
    <w:tmpl w:val="BBA2A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5A0320"/>
    <w:multiLevelType w:val="multilevel"/>
    <w:tmpl w:val="FDD45E1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8"/>
  </w:num>
  <w:num w:numId="3">
    <w:abstractNumId w:val="11"/>
  </w:num>
  <w:num w:numId="4">
    <w:abstractNumId w:val="32"/>
  </w:num>
  <w:num w:numId="5">
    <w:abstractNumId w:val="9"/>
  </w:num>
  <w:num w:numId="6">
    <w:abstractNumId w:val="13"/>
  </w:num>
  <w:num w:numId="7">
    <w:abstractNumId w:val="17"/>
  </w:num>
  <w:num w:numId="8">
    <w:abstractNumId w:val="38"/>
  </w:num>
  <w:num w:numId="9">
    <w:abstractNumId w:val="1"/>
  </w:num>
  <w:num w:numId="10">
    <w:abstractNumId w:val="28"/>
  </w:num>
  <w:num w:numId="11">
    <w:abstractNumId w:val="5"/>
  </w:num>
  <w:num w:numId="12">
    <w:abstractNumId w:val="4"/>
  </w:num>
  <w:num w:numId="13">
    <w:abstractNumId w:val="36"/>
  </w:num>
  <w:num w:numId="14">
    <w:abstractNumId w:val="31"/>
  </w:num>
  <w:num w:numId="15">
    <w:abstractNumId w:val="35"/>
  </w:num>
  <w:num w:numId="16">
    <w:abstractNumId w:val="7"/>
  </w:num>
  <w:num w:numId="17">
    <w:abstractNumId w:val="14"/>
  </w:num>
  <w:num w:numId="18">
    <w:abstractNumId w:val="18"/>
  </w:num>
  <w:num w:numId="19">
    <w:abstractNumId w:val="21"/>
  </w:num>
  <w:num w:numId="20">
    <w:abstractNumId w:val="30"/>
  </w:num>
  <w:num w:numId="21">
    <w:abstractNumId w:val="12"/>
  </w:num>
  <w:num w:numId="22">
    <w:abstractNumId w:val="39"/>
  </w:num>
  <w:num w:numId="23">
    <w:abstractNumId w:val="10"/>
  </w:num>
  <w:num w:numId="24">
    <w:abstractNumId w:val="16"/>
  </w:num>
  <w:num w:numId="25">
    <w:abstractNumId w:val="0"/>
  </w:num>
  <w:num w:numId="26">
    <w:abstractNumId w:val="19"/>
  </w:num>
  <w:num w:numId="27">
    <w:abstractNumId w:val="23"/>
  </w:num>
  <w:num w:numId="28">
    <w:abstractNumId w:val="26"/>
  </w:num>
  <w:num w:numId="29">
    <w:abstractNumId w:val="27"/>
  </w:num>
  <w:num w:numId="30">
    <w:abstractNumId w:val="3"/>
  </w:num>
  <w:num w:numId="31">
    <w:abstractNumId w:val="25"/>
  </w:num>
  <w:num w:numId="32">
    <w:abstractNumId w:val="24"/>
  </w:num>
  <w:num w:numId="33">
    <w:abstractNumId w:val="6"/>
  </w:num>
  <w:num w:numId="34">
    <w:abstractNumId w:val="15"/>
  </w:num>
  <w:num w:numId="35">
    <w:abstractNumId w:val="22"/>
  </w:num>
  <w:num w:numId="36">
    <w:abstractNumId w:val="41"/>
  </w:num>
  <w:num w:numId="37">
    <w:abstractNumId w:val="34"/>
  </w:num>
  <w:num w:numId="38">
    <w:abstractNumId w:val="37"/>
  </w:num>
  <w:num w:numId="39">
    <w:abstractNumId w:val="29"/>
  </w:num>
  <w:num w:numId="40">
    <w:abstractNumId w:val="33"/>
  </w:num>
  <w:num w:numId="41">
    <w:abstractNumId w:val="20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A2D2B"/>
    <w:rsid w:val="000B2BD3"/>
    <w:rsid w:val="000D01B5"/>
    <w:rsid w:val="000D516F"/>
    <w:rsid w:val="00113D6C"/>
    <w:rsid w:val="0013615E"/>
    <w:rsid w:val="00171055"/>
    <w:rsid w:val="00172F27"/>
    <w:rsid w:val="001A55AD"/>
    <w:rsid w:val="002A0645"/>
    <w:rsid w:val="002E188D"/>
    <w:rsid w:val="002F20EB"/>
    <w:rsid w:val="00347C37"/>
    <w:rsid w:val="00371396"/>
    <w:rsid w:val="00401D8D"/>
    <w:rsid w:val="00405E93"/>
    <w:rsid w:val="00461D7F"/>
    <w:rsid w:val="004D0382"/>
    <w:rsid w:val="004F37B4"/>
    <w:rsid w:val="00502748"/>
    <w:rsid w:val="0053784C"/>
    <w:rsid w:val="00555A55"/>
    <w:rsid w:val="0061548F"/>
    <w:rsid w:val="00643EB9"/>
    <w:rsid w:val="006943A0"/>
    <w:rsid w:val="006A7284"/>
    <w:rsid w:val="00731441"/>
    <w:rsid w:val="00736951"/>
    <w:rsid w:val="008159DB"/>
    <w:rsid w:val="0082367B"/>
    <w:rsid w:val="00837DC5"/>
    <w:rsid w:val="00840510"/>
    <w:rsid w:val="0086206A"/>
    <w:rsid w:val="00874B3E"/>
    <w:rsid w:val="008C1727"/>
    <w:rsid w:val="008D77C8"/>
    <w:rsid w:val="009063AA"/>
    <w:rsid w:val="009B6C90"/>
    <w:rsid w:val="009F744D"/>
    <w:rsid w:val="00A07227"/>
    <w:rsid w:val="00A121ED"/>
    <w:rsid w:val="00A528C0"/>
    <w:rsid w:val="00A62DE5"/>
    <w:rsid w:val="00A93D69"/>
    <w:rsid w:val="00A94D92"/>
    <w:rsid w:val="00AA6323"/>
    <w:rsid w:val="00AC1FAD"/>
    <w:rsid w:val="00AD2DFE"/>
    <w:rsid w:val="00AD4B9F"/>
    <w:rsid w:val="00B65645"/>
    <w:rsid w:val="00B66C3F"/>
    <w:rsid w:val="00B72A8F"/>
    <w:rsid w:val="00B7649F"/>
    <w:rsid w:val="00BB4E23"/>
    <w:rsid w:val="00BD2CFE"/>
    <w:rsid w:val="00BF558E"/>
    <w:rsid w:val="00C30863"/>
    <w:rsid w:val="00C446EB"/>
    <w:rsid w:val="00C74995"/>
    <w:rsid w:val="00D353D9"/>
    <w:rsid w:val="00D514DC"/>
    <w:rsid w:val="00DB6B3A"/>
    <w:rsid w:val="00DD72C8"/>
    <w:rsid w:val="00E07D18"/>
    <w:rsid w:val="00E444F1"/>
    <w:rsid w:val="00E515E5"/>
    <w:rsid w:val="00EA4C63"/>
    <w:rsid w:val="00F27B2F"/>
    <w:rsid w:val="00F3589D"/>
    <w:rsid w:val="00F41C91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  <w:style w:type="character" w:customStyle="1" w:styleId="katex-mathml">
    <w:name w:val="katex-mathml"/>
    <w:basedOn w:val="a1"/>
    <w:rsid w:val="00A94D92"/>
  </w:style>
  <w:style w:type="character" w:customStyle="1" w:styleId="mord">
    <w:name w:val="mord"/>
    <w:basedOn w:val="a1"/>
    <w:rsid w:val="00A94D92"/>
  </w:style>
  <w:style w:type="character" w:customStyle="1" w:styleId="mrel">
    <w:name w:val="mrel"/>
    <w:basedOn w:val="a1"/>
    <w:rsid w:val="00A94D92"/>
  </w:style>
  <w:style w:type="character" w:customStyle="1" w:styleId="mbin">
    <w:name w:val="mbin"/>
    <w:basedOn w:val="a1"/>
    <w:rsid w:val="00A94D92"/>
  </w:style>
  <w:style w:type="character" w:customStyle="1" w:styleId="vlist-s">
    <w:name w:val="vlist-s"/>
    <w:basedOn w:val="a1"/>
    <w:rsid w:val="00A94D92"/>
  </w:style>
  <w:style w:type="paragraph" w:customStyle="1" w:styleId="ba94db8a">
    <w:name w:val="ba94db8a"/>
    <w:basedOn w:val="a"/>
    <w:rsid w:val="00AC1FA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mpunct">
    <w:name w:val="mpunct"/>
    <w:basedOn w:val="a1"/>
    <w:rsid w:val="00AC1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dcterms:created xsi:type="dcterms:W3CDTF">2025-02-24T20:43:00Z</dcterms:created>
  <dcterms:modified xsi:type="dcterms:W3CDTF">2025-03-23T12:24:00Z</dcterms:modified>
</cp:coreProperties>
</file>