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745F3" w14:textId="085BFC36" w:rsidR="00956C79" w:rsidRPr="00956C79" w:rsidRDefault="00956C79" w:rsidP="001F2B84">
      <w:pPr>
        <w:widowControl/>
        <w:autoSpaceDE/>
        <w:autoSpaceDN/>
        <w:ind w:left="-1134"/>
        <w:contextualSpacing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4CAC6662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09675A55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2711D0EA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119"/>
        <w:gridCol w:w="850"/>
        <w:gridCol w:w="5102"/>
      </w:tblGrid>
      <w:tr w:rsidR="00D9493C" w:rsidRPr="00956C79" w14:paraId="61BF9C45" w14:textId="77777777" w:rsidTr="00D9493C">
        <w:tc>
          <w:tcPr>
            <w:tcW w:w="704" w:type="dxa"/>
          </w:tcPr>
          <w:p w14:paraId="0407850F" w14:textId="2AE5E7B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3119" w:type="dxa"/>
          </w:tcPr>
          <w:p w14:paraId="578C87C1" w14:textId="3B4DD723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Психический процесс</w:t>
            </w:r>
          </w:p>
        </w:tc>
        <w:tc>
          <w:tcPr>
            <w:tcW w:w="850" w:type="dxa"/>
          </w:tcPr>
          <w:p w14:paraId="0048971D" w14:textId="47733F4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102" w:type="dxa"/>
          </w:tcPr>
          <w:p w14:paraId="4540CB2F" w14:textId="464FC019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потребности, интересы, способности, темперамент, характер и прочее</w:t>
            </w:r>
          </w:p>
        </w:tc>
      </w:tr>
      <w:tr w:rsidR="00D9493C" w:rsidRPr="00956C79" w14:paraId="38704A7D" w14:textId="77777777" w:rsidTr="00D9493C">
        <w:tc>
          <w:tcPr>
            <w:tcW w:w="704" w:type="dxa"/>
          </w:tcPr>
          <w:p w14:paraId="18525BE7" w14:textId="2CAD49CF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2)</w:t>
            </w:r>
          </w:p>
        </w:tc>
        <w:tc>
          <w:tcPr>
            <w:tcW w:w="3119" w:type="dxa"/>
          </w:tcPr>
          <w:p w14:paraId="0EDAE6E0" w14:textId="53B3B4A4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Психические свойства</w:t>
            </w:r>
          </w:p>
        </w:tc>
        <w:tc>
          <w:tcPr>
            <w:tcW w:w="850" w:type="dxa"/>
          </w:tcPr>
          <w:p w14:paraId="71D66BE1" w14:textId="411385CB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102" w:type="dxa"/>
          </w:tcPr>
          <w:p w14:paraId="7ED7D0C0" w14:textId="2840F1B9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ощущения и восприятия, внимание и память, воображение, мышление и прочее</w:t>
            </w:r>
          </w:p>
        </w:tc>
      </w:tr>
      <w:tr w:rsidR="00D9493C" w:rsidRPr="00956C79" w14:paraId="5F926E1F" w14:textId="77777777" w:rsidTr="00D9493C">
        <w:tc>
          <w:tcPr>
            <w:tcW w:w="704" w:type="dxa"/>
          </w:tcPr>
          <w:p w14:paraId="4F5E0F81" w14:textId="5E7C5C46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3119" w:type="dxa"/>
          </w:tcPr>
          <w:p w14:paraId="46E67740" w14:textId="4C06DC2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Психические состояния</w:t>
            </w:r>
          </w:p>
        </w:tc>
        <w:tc>
          <w:tcPr>
            <w:tcW w:w="850" w:type="dxa"/>
          </w:tcPr>
          <w:p w14:paraId="6E7B63FC" w14:textId="6684280A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102" w:type="dxa"/>
          </w:tcPr>
          <w:p w14:paraId="1279A3ED" w14:textId="71C07DCA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состояния утомления, раздражительности, активности и прочее</w:t>
            </w:r>
          </w:p>
        </w:tc>
      </w:tr>
    </w:tbl>
    <w:p w14:paraId="0F978FDA" w14:textId="54763F65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3836E898" w14:textId="77777777" w:rsidTr="00D9493C">
        <w:tc>
          <w:tcPr>
            <w:tcW w:w="1643" w:type="pct"/>
          </w:tcPr>
          <w:p w14:paraId="76217A86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7D665CFD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5B0A4EEB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2CAD494B" w14:textId="77777777" w:rsidTr="00D9493C">
        <w:tc>
          <w:tcPr>
            <w:tcW w:w="1643" w:type="pct"/>
          </w:tcPr>
          <w:p w14:paraId="2D85D427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675" w:type="pct"/>
          </w:tcPr>
          <w:p w14:paraId="0228BA35" w14:textId="1DD464EE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682" w:type="pct"/>
          </w:tcPr>
          <w:p w14:paraId="6F7C3527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447669F3" w14:textId="37295075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2835"/>
        <w:gridCol w:w="851"/>
        <w:gridCol w:w="5385"/>
      </w:tblGrid>
      <w:tr w:rsidR="00D9493C" w:rsidRPr="00956C79" w14:paraId="2ED9C3AD" w14:textId="77777777" w:rsidTr="00D9493C">
        <w:tc>
          <w:tcPr>
            <w:tcW w:w="704" w:type="dxa"/>
          </w:tcPr>
          <w:p w14:paraId="018A8EA2" w14:textId="4E50357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4D78AD7F" w14:textId="2BC5B24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Личность</w:t>
            </w:r>
          </w:p>
        </w:tc>
        <w:tc>
          <w:tcPr>
            <w:tcW w:w="851" w:type="dxa"/>
          </w:tcPr>
          <w:p w14:paraId="0A1AA68A" w14:textId="70B2E7E3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385" w:type="dxa"/>
          </w:tcPr>
          <w:p w14:paraId="29A4B5A8" w14:textId="1D6AAFA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неповторимость, уникальность свойств человека</w:t>
            </w:r>
          </w:p>
        </w:tc>
      </w:tr>
      <w:tr w:rsidR="00D9493C" w:rsidRPr="00956C79" w14:paraId="5CAFCFAD" w14:textId="77777777" w:rsidTr="00D9493C">
        <w:tc>
          <w:tcPr>
            <w:tcW w:w="704" w:type="dxa"/>
          </w:tcPr>
          <w:p w14:paraId="64751885" w14:textId="20AA87E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3348EEC" w14:textId="187BB33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Индивид</w:t>
            </w:r>
          </w:p>
        </w:tc>
        <w:tc>
          <w:tcPr>
            <w:tcW w:w="851" w:type="dxa"/>
          </w:tcPr>
          <w:p w14:paraId="60FC5BA5" w14:textId="23796DE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385" w:type="dxa"/>
          </w:tcPr>
          <w:p w14:paraId="425BF416" w14:textId="3DAA509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отдельный представитель человеческой общности</w:t>
            </w:r>
          </w:p>
        </w:tc>
      </w:tr>
      <w:tr w:rsidR="00D9493C" w:rsidRPr="00956C79" w14:paraId="531A0493" w14:textId="77777777" w:rsidTr="00D9493C">
        <w:tc>
          <w:tcPr>
            <w:tcW w:w="704" w:type="dxa"/>
          </w:tcPr>
          <w:p w14:paraId="0F2526C4" w14:textId="41C0A1C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5FBEF7F6" w14:textId="1996380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Индивидуальность</w:t>
            </w:r>
          </w:p>
        </w:tc>
        <w:tc>
          <w:tcPr>
            <w:tcW w:w="851" w:type="dxa"/>
          </w:tcPr>
          <w:p w14:paraId="659108DA" w14:textId="2403363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385" w:type="dxa"/>
          </w:tcPr>
          <w:p w14:paraId="3C3B8996" w14:textId="44290EC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6A7E622F" w:rsid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3860A484" w14:textId="77777777" w:rsidTr="00D9493C">
        <w:tc>
          <w:tcPr>
            <w:tcW w:w="1643" w:type="pct"/>
          </w:tcPr>
          <w:p w14:paraId="7C0A3AC9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2F7E26E2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15A67B4E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1B2A27AA" w14:textId="77777777" w:rsidTr="00D9493C">
        <w:tc>
          <w:tcPr>
            <w:tcW w:w="1643" w:type="pct"/>
          </w:tcPr>
          <w:p w14:paraId="6E94290D" w14:textId="1CA52976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675" w:type="pct"/>
          </w:tcPr>
          <w:p w14:paraId="44F7D467" w14:textId="69AA537B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682" w:type="pct"/>
          </w:tcPr>
          <w:p w14:paraId="729C56D8" w14:textId="488DF0A9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p w14:paraId="17409DE7" w14:textId="5E26D83A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119"/>
        <w:gridCol w:w="708"/>
        <w:gridCol w:w="5244"/>
      </w:tblGrid>
      <w:tr w:rsidR="00D9493C" w:rsidRPr="00956C79" w14:paraId="35A9A6C3" w14:textId="77777777" w:rsidTr="00D9493C">
        <w:tc>
          <w:tcPr>
            <w:tcW w:w="704" w:type="dxa"/>
          </w:tcPr>
          <w:p w14:paraId="78004D95" w14:textId="0CB3C4A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3119" w:type="dxa"/>
          </w:tcPr>
          <w:p w14:paraId="19EB26E2" w14:textId="64DEAC22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восприятия</w:t>
            </w:r>
          </w:p>
        </w:tc>
        <w:tc>
          <w:tcPr>
            <w:tcW w:w="708" w:type="dxa"/>
          </w:tcPr>
          <w:p w14:paraId="7E2515D4" w14:textId="4E769C1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244" w:type="dxa"/>
          </w:tcPr>
          <w:p w14:paraId="6D3F6F9C" w14:textId="306E2024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предметность, целостность, константность, структурность, осмысленность, избирательность</w:t>
            </w:r>
          </w:p>
        </w:tc>
      </w:tr>
      <w:tr w:rsidR="00D9493C" w:rsidRPr="00956C79" w14:paraId="7779EB7D" w14:textId="77777777" w:rsidTr="00D9493C">
        <w:tc>
          <w:tcPr>
            <w:tcW w:w="704" w:type="dxa"/>
          </w:tcPr>
          <w:p w14:paraId="1612AEF2" w14:textId="38AD360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3119" w:type="dxa"/>
          </w:tcPr>
          <w:p w14:paraId="486F60AE" w14:textId="4F4E41E2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ощущения</w:t>
            </w:r>
          </w:p>
        </w:tc>
        <w:tc>
          <w:tcPr>
            <w:tcW w:w="708" w:type="dxa"/>
          </w:tcPr>
          <w:p w14:paraId="3360E4AF" w14:textId="01AA210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244" w:type="dxa"/>
          </w:tcPr>
          <w:p w14:paraId="73DCC4E1" w14:textId="5372562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активность, направленность, широта, переключение, интенсивность, устойчивость</w:t>
            </w:r>
          </w:p>
        </w:tc>
      </w:tr>
      <w:tr w:rsidR="00D9493C" w:rsidRPr="00956C79" w14:paraId="0A0587DB" w14:textId="77777777" w:rsidTr="00D9493C">
        <w:tc>
          <w:tcPr>
            <w:tcW w:w="704" w:type="dxa"/>
          </w:tcPr>
          <w:p w14:paraId="30B05283" w14:textId="7EEFAF92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3119" w:type="dxa"/>
          </w:tcPr>
          <w:p w14:paraId="1B4C0F13" w14:textId="0095111E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внимания</w:t>
            </w:r>
          </w:p>
        </w:tc>
        <w:tc>
          <w:tcPr>
            <w:tcW w:w="708" w:type="dxa"/>
          </w:tcPr>
          <w:p w14:paraId="3C2C515C" w14:textId="16FB14E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244" w:type="dxa"/>
          </w:tcPr>
          <w:p w14:paraId="4FEB1EB3" w14:textId="4E395A9C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005438AF" w:rsid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5C5C3596" w14:textId="77777777" w:rsidTr="00D9493C">
        <w:tc>
          <w:tcPr>
            <w:tcW w:w="1643" w:type="pct"/>
          </w:tcPr>
          <w:p w14:paraId="0F63564D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70F291A0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24C9962C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290D0E54" w14:textId="77777777" w:rsidTr="00D9493C">
        <w:tc>
          <w:tcPr>
            <w:tcW w:w="1643" w:type="pct"/>
          </w:tcPr>
          <w:p w14:paraId="5880AF41" w14:textId="252F63B1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675" w:type="pct"/>
          </w:tcPr>
          <w:p w14:paraId="5BD042CD" w14:textId="3607C7E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682" w:type="pct"/>
          </w:tcPr>
          <w:p w14:paraId="5F9FABC8" w14:textId="0894FC80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68D5F540" w14:textId="746D18F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32E7C20" w14:textId="71365264" w:rsidR="00D9493C" w:rsidRDefault="00D9493C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page"/>
      </w: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Г,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В, Д, Б</w:t>
      </w:r>
    </w:p>
    <w:p w14:paraId="4A7FA630" w14:textId="26A001AA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Правильный ответ: В, </w:t>
      </w:r>
      <w:proofErr w:type="gramStart"/>
      <w:r w:rsidRPr="00956C79">
        <w:rPr>
          <w:sz w:val="28"/>
          <w:szCs w:val="28"/>
          <w:lang w:eastAsia="ru-RU"/>
        </w:rPr>
        <w:t>А</w:t>
      </w:r>
      <w:proofErr w:type="gramEnd"/>
      <w:r w:rsidRPr="00956C79">
        <w:rPr>
          <w:sz w:val="28"/>
          <w:szCs w:val="28"/>
          <w:lang w:eastAsia="ru-RU"/>
        </w:rPr>
        <w:t>, Б, Г</w:t>
      </w:r>
    </w:p>
    <w:p w14:paraId="5D66081B" w14:textId="7D1C70F6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Б, В,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Г, Д</w:t>
      </w:r>
    </w:p>
    <w:p w14:paraId="72B37BDC" w14:textId="21C1D07B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288DD33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5182D89C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5FF02036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67D6ACB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03C43FAF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69DC3D2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8CC90E4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0867CA37" w14:textId="77777777" w:rsidR="00D9493C" w:rsidRPr="00956C79" w:rsidRDefault="00D9493C" w:rsidP="00D9493C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Pr="00406CD4">
        <w:t xml:space="preserve"> </w:t>
      </w:r>
      <w:r w:rsidRPr="00406CD4">
        <w:rPr>
          <w:rFonts w:eastAsia="Calibri"/>
          <w:sz w:val="28"/>
          <w:szCs w:val="28"/>
        </w:rPr>
        <w:t>УК-6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</w:p>
    <w:p w14:paraId="33739D3D" w14:textId="1D93D38F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F98706F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406CD4" w:rsidRPr="00406CD4">
        <w:rPr>
          <w:rFonts w:eastAsia="Calibri"/>
          <w:sz w:val="28"/>
          <w:szCs w:val="28"/>
        </w:rPr>
        <w:t>УК-6</w:t>
      </w:r>
    </w:p>
    <w:p w14:paraId="7F2172FB" w14:textId="36257EFA" w:rsidR="00406CD4" w:rsidRDefault="00406CD4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5784FA7C" w14:textId="1D436FF4" w:rsidR="001F2B84" w:rsidRDefault="001F2B84">
      <w:pPr>
        <w:rPr>
          <w:rFonts w:eastAsia="Calibri"/>
          <w:sz w:val="28"/>
          <w:szCs w:val="28"/>
        </w:rPr>
      </w:pPr>
    </w:p>
    <w:p w14:paraId="37162C4C" w14:textId="098ED736" w:rsidR="00406CD4" w:rsidRDefault="00406CD4" w:rsidP="001F2B84">
      <w:pPr>
        <w:widowControl/>
        <w:autoSpaceDE/>
        <w:autoSpaceDN/>
        <w:ind w:left="-993"/>
        <w:contextualSpacing/>
        <w:jc w:val="both"/>
        <w:rPr>
          <w:rFonts w:eastAsia="Calibri"/>
          <w:sz w:val="28"/>
          <w:szCs w:val="28"/>
        </w:rPr>
      </w:pPr>
    </w:p>
    <w:sectPr w:rsidR="00406CD4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5DB1D" w14:textId="77777777" w:rsidR="00FC1759" w:rsidRDefault="00FC1759" w:rsidP="00EE43DA">
      <w:r>
        <w:separator/>
      </w:r>
    </w:p>
  </w:endnote>
  <w:endnote w:type="continuationSeparator" w:id="0">
    <w:p w14:paraId="771ACBAF" w14:textId="77777777" w:rsidR="00FC1759" w:rsidRDefault="00FC1759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12E75B0E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613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A2829" w14:textId="77777777" w:rsidR="00FC1759" w:rsidRDefault="00FC1759" w:rsidP="00EE43DA">
      <w:r>
        <w:separator/>
      </w:r>
    </w:p>
  </w:footnote>
  <w:footnote w:type="continuationSeparator" w:id="0">
    <w:p w14:paraId="2EBAB681" w14:textId="77777777" w:rsidR="00FC1759" w:rsidRDefault="00FC1759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0C3613"/>
    <w:rsid w:val="001308F8"/>
    <w:rsid w:val="001706AD"/>
    <w:rsid w:val="001F2B84"/>
    <w:rsid w:val="00227B98"/>
    <w:rsid w:val="00314834"/>
    <w:rsid w:val="004006D4"/>
    <w:rsid w:val="00406CD4"/>
    <w:rsid w:val="00456EF3"/>
    <w:rsid w:val="004C0F8A"/>
    <w:rsid w:val="005B2D15"/>
    <w:rsid w:val="00633C46"/>
    <w:rsid w:val="00956C79"/>
    <w:rsid w:val="009A1D3B"/>
    <w:rsid w:val="00AC7937"/>
    <w:rsid w:val="00C66253"/>
    <w:rsid w:val="00C907FC"/>
    <w:rsid w:val="00D23501"/>
    <w:rsid w:val="00D9493C"/>
    <w:rsid w:val="00E74819"/>
    <w:rsid w:val="00EE43DA"/>
    <w:rsid w:val="00F26831"/>
    <w:rsid w:val="00FC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7</cp:revision>
  <cp:lastPrinted>2025-03-26T18:46:00Z</cp:lastPrinted>
  <dcterms:created xsi:type="dcterms:W3CDTF">2025-03-03T10:36:00Z</dcterms:created>
  <dcterms:modified xsi:type="dcterms:W3CDTF">2025-03-26T18:46:00Z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