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3E69" w:rsidRPr="000A7576" w:rsidRDefault="00345788" w:rsidP="00345788">
      <w:pPr>
        <w:pageBreakBefore/>
        <w:spacing w:after="0" w:line="240" w:lineRule="auto"/>
        <w:ind w:left="-851" w:hanging="850"/>
        <w:jc w:val="center"/>
        <w:outlineLvl w:val="0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345788">
        <w:rPr>
          <w:rFonts w:ascii="Times New Roman" w:eastAsia="Aptos" w:hAnsi="Times New Roman"/>
          <w:b/>
          <w:bCs/>
          <w:kern w:val="2"/>
          <w:sz w:val="28"/>
          <w:szCs w:val="28"/>
        </w:rPr>
        <w:t xml:space="preserve"> </w:t>
      </w:r>
      <w:r w:rsidR="00D43E69" w:rsidRPr="000A7576">
        <w:rPr>
          <w:rFonts w:ascii="Times New Roman" w:eastAsia="Aptos" w:hAnsi="Times New Roman"/>
          <w:b/>
          <w:bCs/>
          <w:kern w:val="2"/>
          <w:sz w:val="28"/>
          <w:szCs w:val="28"/>
        </w:rPr>
        <w:t>Комплект оценочных материалов по дисциплине</w:t>
      </w:r>
      <w:r w:rsidR="00D43E69" w:rsidRPr="000A7576">
        <w:rPr>
          <w:rFonts w:ascii="Times New Roman" w:eastAsia="Aptos" w:hAnsi="Times New Roman"/>
          <w:b/>
          <w:bCs/>
          <w:kern w:val="2"/>
          <w:sz w:val="28"/>
          <w:szCs w:val="28"/>
        </w:rPr>
        <w:br/>
        <w:t xml:space="preserve"> «</w:t>
      </w:r>
      <w:r w:rsidR="00D43E69" w:rsidRPr="000A7576">
        <w:rPr>
          <w:rFonts w:ascii="Times New Roman" w:eastAsia="Times New Roman" w:hAnsi="Times New Roman"/>
          <w:b/>
          <w:sz w:val="28"/>
          <w:szCs w:val="28"/>
          <w:lang w:eastAsia="uk-UA"/>
        </w:rPr>
        <w:t>Контроль качества отливок</w:t>
      </w:r>
      <w:r w:rsidR="00D43E69" w:rsidRPr="000A7576">
        <w:rPr>
          <w:rFonts w:ascii="Times New Roman" w:eastAsia="Aptos" w:hAnsi="Times New Roman"/>
          <w:b/>
          <w:bCs/>
          <w:kern w:val="2"/>
          <w:sz w:val="28"/>
          <w:szCs w:val="28"/>
        </w:rPr>
        <w:t>»</w:t>
      </w:r>
    </w:p>
    <w:p w:rsidR="00E63CBE" w:rsidRPr="000A7576" w:rsidRDefault="00E63CBE" w:rsidP="0037064D">
      <w:pPr>
        <w:spacing w:after="0" w:line="240" w:lineRule="auto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</w:p>
    <w:p w:rsidR="00E63CBE" w:rsidRPr="000A7576" w:rsidRDefault="00E63CBE" w:rsidP="0037064D">
      <w:pPr>
        <w:spacing w:after="0" w:line="240" w:lineRule="auto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</w:p>
    <w:p w:rsidR="0037064D" w:rsidRPr="000A7576" w:rsidRDefault="0037064D" w:rsidP="0037064D">
      <w:pPr>
        <w:spacing w:after="0" w:line="240" w:lineRule="auto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0A7576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закрытого типа</w:t>
      </w:r>
    </w:p>
    <w:p w:rsidR="0037064D" w:rsidRPr="000A7576" w:rsidRDefault="0037064D" w:rsidP="0037064D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</w:p>
    <w:p w:rsidR="00D43E69" w:rsidRPr="000A7576" w:rsidRDefault="00D43E69" w:rsidP="0037064D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0A7576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закрытого типа на выбор правильного ответа</w:t>
      </w:r>
    </w:p>
    <w:p w:rsidR="00D43E69" w:rsidRPr="000A7576" w:rsidRDefault="00D43E69" w:rsidP="0037064D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  <w:r w:rsidRPr="000A7576">
        <w:rPr>
          <w:rFonts w:ascii="Times New Roman" w:eastAsia="Aptos" w:hAnsi="Times New Roman"/>
          <w:i/>
          <w:kern w:val="2"/>
          <w:sz w:val="28"/>
          <w:szCs w:val="28"/>
        </w:rPr>
        <w:t>Выберите один правильный ответ</w:t>
      </w:r>
    </w:p>
    <w:p w:rsidR="00D43E69" w:rsidRPr="000A7576" w:rsidRDefault="00D43E69" w:rsidP="0037064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DE1D56" w:rsidRPr="000A7576" w:rsidRDefault="00D43E69" w:rsidP="003706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="00DE1D56" w:rsidRPr="000A7576">
        <w:rPr>
          <w:rFonts w:ascii="Times New Roman" w:hAnsi="Times New Roman"/>
          <w:sz w:val="28"/>
          <w:szCs w:val="28"/>
        </w:rPr>
        <w:t xml:space="preserve">Для обнаружения дефектов, относящихся к той или иной группе, служба технического контроля литейных цехов располагает специальными </w:t>
      </w:r>
    </w:p>
    <w:p w:rsidR="00D43E69" w:rsidRPr="000A7576" w:rsidRDefault="00D43E69" w:rsidP="003706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hAnsi="Times New Roman"/>
          <w:sz w:val="28"/>
          <w:szCs w:val="28"/>
        </w:rPr>
        <w:t xml:space="preserve">А) </w:t>
      </w:r>
      <w:r w:rsidR="00DE1D56" w:rsidRPr="000A7576">
        <w:rPr>
          <w:rFonts w:ascii="Times New Roman" w:hAnsi="Times New Roman"/>
          <w:sz w:val="28"/>
          <w:szCs w:val="28"/>
        </w:rPr>
        <w:t>методами контроля</w:t>
      </w:r>
    </w:p>
    <w:p w:rsidR="00D43E69" w:rsidRPr="000A7576" w:rsidRDefault="00D43E69" w:rsidP="0037064D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hAnsi="Times New Roman"/>
          <w:sz w:val="28"/>
          <w:szCs w:val="28"/>
        </w:rPr>
        <w:t xml:space="preserve">Б) </w:t>
      </w:r>
      <w:r w:rsidR="00C676E5" w:rsidRPr="000A7576">
        <w:rPr>
          <w:rFonts w:ascii="Times New Roman" w:hAnsi="Times New Roman"/>
          <w:sz w:val="28"/>
          <w:szCs w:val="28"/>
        </w:rPr>
        <w:t>техническими условиями</w:t>
      </w:r>
    </w:p>
    <w:p w:rsidR="00D43E69" w:rsidRPr="000A7576" w:rsidRDefault="00D43E69" w:rsidP="0037064D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hAnsi="Times New Roman"/>
          <w:sz w:val="28"/>
          <w:szCs w:val="28"/>
        </w:rPr>
        <w:t xml:space="preserve">В) </w:t>
      </w:r>
      <w:r w:rsidR="00C676E5" w:rsidRPr="000A7576">
        <w:rPr>
          <w:rFonts w:ascii="Times New Roman" w:hAnsi="Times New Roman"/>
          <w:sz w:val="28"/>
          <w:szCs w:val="28"/>
        </w:rPr>
        <w:t>договорами</w:t>
      </w:r>
    </w:p>
    <w:p w:rsidR="00D43E69" w:rsidRPr="000A7576" w:rsidRDefault="00D43E69" w:rsidP="0037064D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hAnsi="Times New Roman"/>
          <w:sz w:val="28"/>
          <w:szCs w:val="28"/>
        </w:rPr>
        <w:t>Правильный ответ: А</w:t>
      </w:r>
    </w:p>
    <w:p w:rsidR="00D43E69" w:rsidRPr="000A7576" w:rsidRDefault="00D43E69" w:rsidP="0037064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hAnsi="Times New Roman"/>
          <w:sz w:val="28"/>
          <w:szCs w:val="28"/>
        </w:rPr>
        <w:t>Компетенции (индикаторы): ПК-</w:t>
      </w:r>
      <w:r w:rsidR="00D53295" w:rsidRPr="000A7576">
        <w:rPr>
          <w:rFonts w:ascii="Times New Roman" w:hAnsi="Times New Roman"/>
          <w:sz w:val="28"/>
          <w:szCs w:val="28"/>
        </w:rPr>
        <w:t>1</w:t>
      </w:r>
      <w:r w:rsidRPr="000A7576">
        <w:rPr>
          <w:rFonts w:ascii="Times New Roman" w:hAnsi="Times New Roman"/>
          <w:sz w:val="28"/>
          <w:szCs w:val="28"/>
        </w:rPr>
        <w:t xml:space="preserve"> (ПК-</w:t>
      </w:r>
      <w:r w:rsidR="00D53295" w:rsidRPr="000A7576">
        <w:rPr>
          <w:rFonts w:ascii="Times New Roman" w:hAnsi="Times New Roman"/>
          <w:sz w:val="28"/>
          <w:szCs w:val="28"/>
        </w:rPr>
        <w:t>1</w:t>
      </w:r>
      <w:r w:rsidRPr="000A7576">
        <w:rPr>
          <w:rFonts w:ascii="Times New Roman" w:hAnsi="Times New Roman"/>
          <w:sz w:val="28"/>
          <w:szCs w:val="28"/>
        </w:rPr>
        <w:t>.1)</w:t>
      </w:r>
    </w:p>
    <w:p w:rsidR="00D43E69" w:rsidRPr="000A7576" w:rsidRDefault="00D43E69" w:rsidP="0037064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617AE4" w:rsidRPr="000A7576" w:rsidRDefault="00D43E69" w:rsidP="003706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7576">
        <w:rPr>
          <w:rFonts w:ascii="Times New Roman" w:hAnsi="Times New Roman"/>
          <w:sz w:val="28"/>
          <w:szCs w:val="28"/>
        </w:rPr>
        <w:t xml:space="preserve">2. </w:t>
      </w:r>
      <w:r w:rsidR="00617AE4" w:rsidRPr="000A7576">
        <w:rPr>
          <w:rFonts w:ascii="Times New Roman" w:eastAsia="Times New Roman" w:hAnsi="Times New Roman"/>
          <w:sz w:val="28"/>
          <w:szCs w:val="28"/>
          <w:lang w:eastAsia="ru-RU"/>
        </w:rPr>
        <w:t>Совокупность свойств продукции, обусловливающих ее пригодность</w:t>
      </w:r>
    </w:p>
    <w:p w:rsidR="00D43E69" w:rsidRPr="000A7576" w:rsidRDefault="00617AE4" w:rsidP="003706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7576">
        <w:rPr>
          <w:rFonts w:ascii="Times New Roman" w:eastAsia="Times New Roman" w:hAnsi="Times New Roman"/>
          <w:sz w:val="28"/>
          <w:szCs w:val="28"/>
          <w:lang w:eastAsia="ru-RU"/>
        </w:rPr>
        <w:t>удовлетворять определенные потребности</w:t>
      </w:r>
      <w:r w:rsidR="00832558" w:rsidRPr="000A7576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0A7576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соответствии с ее назначением – называется </w:t>
      </w:r>
    </w:p>
    <w:p w:rsidR="00D43E69" w:rsidRPr="000A7576" w:rsidRDefault="00D43E69" w:rsidP="0037064D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0A7576">
        <w:rPr>
          <w:rFonts w:ascii="Times New Roman" w:hAnsi="Times New Roman"/>
          <w:sz w:val="28"/>
          <w:szCs w:val="28"/>
          <w:lang w:eastAsia="ru-RU"/>
        </w:rPr>
        <w:t xml:space="preserve">А) </w:t>
      </w:r>
      <w:r w:rsidR="00D56232" w:rsidRPr="000A7576">
        <w:rPr>
          <w:rFonts w:ascii="Times New Roman" w:hAnsi="Times New Roman"/>
          <w:sz w:val="28"/>
          <w:szCs w:val="28"/>
          <w:lang w:eastAsia="ru-RU"/>
        </w:rPr>
        <w:t xml:space="preserve">качественным анализом </w:t>
      </w:r>
    </w:p>
    <w:p w:rsidR="00D43E69" w:rsidRPr="000A7576" w:rsidRDefault="00D43E69" w:rsidP="0037064D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0A7576"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="00D56232" w:rsidRPr="000A7576">
        <w:rPr>
          <w:rFonts w:ascii="Times New Roman" w:hAnsi="Times New Roman"/>
          <w:sz w:val="28"/>
          <w:szCs w:val="28"/>
          <w:lang w:eastAsia="ru-RU"/>
        </w:rPr>
        <w:t>качеством продукции</w:t>
      </w:r>
    </w:p>
    <w:p w:rsidR="00D43E69" w:rsidRPr="000A7576" w:rsidRDefault="00D43E69" w:rsidP="0037064D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0A7576">
        <w:rPr>
          <w:rFonts w:ascii="Times New Roman" w:hAnsi="Times New Roman"/>
          <w:sz w:val="28"/>
          <w:szCs w:val="28"/>
          <w:lang w:eastAsia="ru-RU"/>
        </w:rPr>
        <w:t xml:space="preserve">В) </w:t>
      </w:r>
      <w:r w:rsidR="00617AE4" w:rsidRPr="000A7576">
        <w:rPr>
          <w:rFonts w:ascii="Times New Roman" w:hAnsi="Times New Roman"/>
          <w:sz w:val="28"/>
          <w:szCs w:val="28"/>
          <w:lang w:eastAsia="ru-RU"/>
        </w:rPr>
        <w:t>первосортным продуктом</w:t>
      </w:r>
    </w:p>
    <w:p w:rsidR="00D43E69" w:rsidRPr="000A7576" w:rsidRDefault="00D43E69" w:rsidP="0037064D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hAnsi="Times New Roman"/>
          <w:sz w:val="28"/>
          <w:szCs w:val="28"/>
        </w:rPr>
        <w:t xml:space="preserve">Правильный ответ: </w:t>
      </w:r>
      <w:r w:rsidR="00D56232" w:rsidRPr="000A7576">
        <w:rPr>
          <w:rFonts w:ascii="Times New Roman" w:hAnsi="Times New Roman"/>
          <w:sz w:val="28"/>
          <w:szCs w:val="28"/>
        </w:rPr>
        <w:t>Б</w:t>
      </w:r>
    </w:p>
    <w:p w:rsidR="00617AE4" w:rsidRDefault="00617AE4" w:rsidP="0037064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hAnsi="Times New Roman"/>
          <w:sz w:val="28"/>
          <w:szCs w:val="28"/>
        </w:rPr>
        <w:t>Компетенции (индикаторы): ПК-1 (ПК-1.1)</w:t>
      </w:r>
    </w:p>
    <w:p w:rsidR="0066096A" w:rsidRPr="000A7576" w:rsidRDefault="0066096A" w:rsidP="0037064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676E5" w:rsidRPr="000A7576" w:rsidRDefault="00D43E69" w:rsidP="003706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hAnsi="Times New Roman"/>
          <w:sz w:val="28"/>
          <w:szCs w:val="28"/>
        </w:rPr>
        <w:t xml:space="preserve">3. </w:t>
      </w:r>
      <w:r w:rsidR="00C676E5" w:rsidRPr="000A7576">
        <w:rPr>
          <w:rFonts w:ascii="Times New Roman" w:hAnsi="Times New Roman"/>
          <w:sz w:val="28"/>
          <w:szCs w:val="28"/>
        </w:rPr>
        <w:t>Статистический приемочный контроль – это выборочный контроль, после проведения которого принимают решение о приемке или отклонении партии (или другой совокупности продукции, материала или услуги) на основании</w:t>
      </w:r>
      <w:r w:rsidR="00886CAD" w:rsidRPr="000A7576">
        <w:rPr>
          <w:rFonts w:ascii="Times New Roman" w:hAnsi="Times New Roman"/>
          <w:sz w:val="28"/>
          <w:szCs w:val="28"/>
        </w:rPr>
        <w:t xml:space="preserve"> результатов контроля</w:t>
      </w:r>
    </w:p>
    <w:p w:rsidR="00D43E69" w:rsidRPr="000A7576" w:rsidRDefault="00D43E69" w:rsidP="003706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hAnsi="Times New Roman"/>
          <w:sz w:val="28"/>
          <w:szCs w:val="28"/>
        </w:rPr>
        <w:t xml:space="preserve">А) </w:t>
      </w:r>
      <w:r w:rsidR="00C676E5" w:rsidRPr="000A7576">
        <w:rPr>
          <w:rFonts w:ascii="Times New Roman" w:hAnsi="Times New Roman"/>
          <w:sz w:val="28"/>
          <w:szCs w:val="28"/>
        </w:rPr>
        <w:t xml:space="preserve">выборки или выборок, отобранных из этой партии </w:t>
      </w:r>
    </w:p>
    <w:p w:rsidR="00D43E69" w:rsidRPr="000A7576" w:rsidRDefault="00D43E69" w:rsidP="0037064D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A7576"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="00C676E5" w:rsidRPr="000A7576">
        <w:rPr>
          <w:rFonts w:ascii="Times New Roman" w:hAnsi="Times New Roman"/>
          <w:sz w:val="28"/>
          <w:szCs w:val="28"/>
        </w:rPr>
        <w:t xml:space="preserve">результатов контроля </w:t>
      </w:r>
      <w:r w:rsidR="00886CAD" w:rsidRPr="000A7576">
        <w:rPr>
          <w:rFonts w:ascii="Times New Roman" w:hAnsi="Times New Roman"/>
          <w:sz w:val="28"/>
          <w:szCs w:val="28"/>
        </w:rPr>
        <w:t>всей партии</w:t>
      </w:r>
    </w:p>
    <w:p w:rsidR="00886CAD" w:rsidRPr="000A7576" w:rsidRDefault="00D43E69" w:rsidP="0037064D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hAnsi="Times New Roman"/>
          <w:sz w:val="28"/>
          <w:szCs w:val="28"/>
          <w:lang w:eastAsia="ru-RU"/>
        </w:rPr>
        <w:t xml:space="preserve">В) </w:t>
      </w:r>
      <w:r w:rsidR="00886CAD" w:rsidRPr="000A7576">
        <w:rPr>
          <w:rFonts w:ascii="Times New Roman" w:hAnsi="Times New Roman"/>
          <w:sz w:val="28"/>
          <w:szCs w:val="28"/>
        </w:rPr>
        <w:t>части выборки</w:t>
      </w:r>
    </w:p>
    <w:p w:rsidR="00D43E69" w:rsidRPr="000A7576" w:rsidRDefault="00D43E69" w:rsidP="0037064D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hAnsi="Times New Roman"/>
          <w:sz w:val="28"/>
          <w:szCs w:val="28"/>
        </w:rPr>
        <w:t xml:space="preserve">Правильный ответ: </w:t>
      </w:r>
      <w:r w:rsidR="00886CAD" w:rsidRPr="000A7576">
        <w:rPr>
          <w:rFonts w:ascii="Times New Roman" w:hAnsi="Times New Roman"/>
          <w:sz w:val="28"/>
          <w:szCs w:val="28"/>
        </w:rPr>
        <w:t>А</w:t>
      </w:r>
    </w:p>
    <w:p w:rsidR="00886CAD" w:rsidRPr="000A7576" w:rsidRDefault="00886CAD" w:rsidP="0037064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hAnsi="Times New Roman"/>
          <w:sz w:val="28"/>
          <w:szCs w:val="28"/>
        </w:rPr>
        <w:t>Компетенции (индикаторы): ПК-1 (ПК-1.1)</w:t>
      </w:r>
    </w:p>
    <w:p w:rsidR="00D43E69" w:rsidRPr="000A7576" w:rsidRDefault="00D43E69" w:rsidP="003706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E67F0" w:rsidRPr="000A7576" w:rsidRDefault="00D43E69" w:rsidP="003706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A7576">
        <w:rPr>
          <w:rFonts w:ascii="Times New Roman" w:hAnsi="Times New Roman"/>
          <w:sz w:val="28"/>
          <w:szCs w:val="28"/>
        </w:rPr>
        <w:t xml:space="preserve">4. </w:t>
      </w:r>
      <w:r w:rsidR="00EE67F0" w:rsidRPr="000A7576">
        <w:rPr>
          <w:rFonts w:ascii="Times New Roman" w:hAnsi="Times New Roman"/>
          <w:sz w:val="28"/>
          <w:szCs w:val="28"/>
        </w:rPr>
        <w:t xml:space="preserve">Входной контроль – контроль всех материалов, поступивших в цех, и их соответствие сопроводительным материалам (сертификатам), путем отбора проб и направления их для исследования в </w:t>
      </w:r>
    </w:p>
    <w:p w:rsidR="00D43E69" w:rsidRPr="000A7576" w:rsidRDefault="00D43E69" w:rsidP="003706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A7576">
        <w:rPr>
          <w:rFonts w:ascii="Times New Roman" w:hAnsi="Times New Roman"/>
          <w:sz w:val="28"/>
          <w:szCs w:val="28"/>
          <w:lang w:eastAsia="ru-RU"/>
        </w:rPr>
        <w:t xml:space="preserve">А) </w:t>
      </w:r>
      <w:r w:rsidR="00D56232" w:rsidRPr="000A7576">
        <w:rPr>
          <w:rFonts w:ascii="Times New Roman" w:hAnsi="Times New Roman"/>
          <w:sz w:val="28"/>
          <w:szCs w:val="28"/>
          <w:lang w:eastAsia="ru-RU"/>
        </w:rPr>
        <w:t>на склад</w:t>
      </w:r>
      <w:r w:rsidR="00D56232" w:rsidRPr="000A7576">
        <w:rPr>
          <w:rFonts w:ascii="Times New Roman" w:hAnsi="Times New Roman"/>
          <w:sz w:val="28"/>
          <w:szCs w:val="28"/>
        </w:rPr>
        <w:t xml:space="preserve"> </w:t>
      </w:r>
    </w:p>
    <w:p w:rsidR="00D43E69" w:rsidRPr="000A7576" w:rsidRDefault="00D43E69" w:rsidP="0037064D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A7576"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="00EE67F0" w:rsidRPr="000A7576">
        <w:rPr>
          <w:rFonts w:ascii="Times New Roman" w:hAnsi="Times New Roman"/>
          <w:sz w:val="28"/>
          <w:szCs w:val="28"/>
          <w:lang w:eastAsia="ru-RU"/>
        </w:rPr>
        <w:t>отдел технического контроля</w:t>
      </w:r>
    </w:p>
    <w:p w:rsidR="00D43E69" w:rsidRPr="000A7576" w:rsidRDefault="00D43E69" w:rsidP="00D5623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A7576">
        <w:rPr>
          <w:rFonts w:ascii="Times New Roman" w:hAnsi="Times New Roman"/>
          <w:sz w:val="28"/>
          <w:szCs w:val="28"/>
          <w:lang w:eastAsia="ru-RU"/>
        </w:rPr>
        <w:t xml:space="preserve">В) </w:t>
      </w:r>
      <w:r w:rsidR="00D56232" w:rsidRPr="000A7576">
        <w:rPr>
          <w:rFonts w:ascii="Times New Roman" w:hAnsi="Times New Roman"/>
          <w:sz w:val="28"/>
          <w:szCs w:val="28"/>
        </w:rPr>
        <w:t>лабораторию</w:t>
      </w:r>
    </w:p>
    <w:p w:rsidR="00D43E69" w:rsidRPr="000A7576" w:rsidRDefault="00D43E69" w:rsidP="0037064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hAnsi="Times New Roman"/>
          <w:sz w:val="28"/>
          <w:szCs w:val="28"/>
        </w:rPr>
        <w:t>Правильный ответ</w:t>
      </w:r>
      <w:r w:rsidR="00D56232" w:rsidRPr="000A7576">
        <w:rPr>
          <w:rFonts w:ascii="Times New Roman" w:hAnsi="Times New Roman"/>
          <w:sz w:val="28"/>
          <w:szCs w:val="28"/>
        </w:rPr>
        <w:t>: В</w:t>
      </w:r>
    </w:p>
    <w:p w:rsidR="00EE67F0" w:rsidRPr="000A7576" w:rsidRDefault="00EE67F0" w:rsidP="003706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hAnsi="Times New Roman"/>
          <w:sz w:val="28"/>
          <w:szCs w:val="28"/>
        </w:rPr>
        <w:t>Компетенции (индикаторы): ПК-1 (ПК-1.1)</w:t>
      </w:r>
    </w:p>
    <w:p w:rsidR="0037064D" w:rsidRDefault="0037064D" w:rsidP="0037064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5144D" w:rsidRPr="000A7576" w:rsidRDefault="0075144D" w:rsidP="0037064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D43E69" w:rsidRPr="000A7576" w:rsidRDefault="00D43E69" w:rsidP="0037064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A7576">
        <w:rPr>
          <w:rFonts w:ascii="Times New Roman" w:hAnsi="Times New Roman"/>
          <w:b/>
          <w:sz w:val="28"/>
          <w:szCs w:val="28"/>
        </w:rPr>
        <w:t>Задания закрытого типа на установление соответствия</w:t>
      </w:r>
    </w:p>
    <w:p w:rsidR="00D43E69" w:rsidRPr="000A7576" w:rsidRDefault="00D43E69" w:rsidP="0037064D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  <w:r w:rsidRPr="000A7576">
        <w:rPr>
          <w:rFonts w:ascii="Times New Roman" w:eastAsia="Aptos" w:hAnsi="Times New Roman"/>
          <w:i/>
          <w:kern w:val="2"/>
          <w:sz w:val="28"/>
          <w:szCs w:val="28"/>
        </w:rPr>
        <w:t>Установите правильное соответствие.</w:t>
      </w:r>
    </w:p>
    <w:p w:rsidR="00D43E69" w:rsidRPr="000A7576" w:rsidRDefault="00D43E69" w:rsidP="0037064D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  <w:r w:rsidRPr="000A7576">
        <w:rPr>
          <w:rFonts w:ascii="Times New Roman" w:eastAsia="Aptos" w:hAnsi="Times New Roman"/>
          <w:i/>
          <w:kern w:val="2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D43E69" w:rsidRPr="000A7576" w:rsidRDefault="00D43E69" w:rsidP="0037064D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</w:p>
    <w:p w:rsidR="00D43E69" w:rsidRPr="000A7576" w:rsidRDefault="0037064D" w:rsidP="0037064D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0A7576">
        <w:rPr>
          <w:rFonts w:ascii="Times New Roman" w:eastAsia="Aptos" w:hAnsi="Times New Roman"/>
          <w:kern w:val="2"/>
          <w:sz w:val="28"/>
          <w:szCs w:val="28"/>
        </w:rPr>
        <w:t>1</w:t>
      </w:r>
      <w:r w:rsidR="00D43E69" w:rsidRPr="000A7576">
        <w:rPr>
          <w:rFonts w:ascii="Times New Roman" w:eastAsia="Aptos" w:hAnsi="Times New Roman"/>
          <w:kern w:val="2"/>
          <w:sz w:val="28"/>
          <w:szCs w:val="28"/>
        </w:rPr>
        <w:t xml:space="preserve">. Установите соответствие </w:t>
      </w:r>
      <w:r w:rsidR="00DE1D56" w:rsidRPr="000A7576">
        <w:rPr>
          <w:rFonts w:ascii="Times New Roman" w:hAnsi="Times New Roman"/>
          <w:sz w:val="28"/>
          <w:szCs w:val="28"/>
        </w:rPr>
        <w:t>способов классификации отливок в зависимости от требований к их качеству</w:t>
      </w:r>
      <w:r w:rsidR="00D43E69" w:rsidRPr="000A7576">
        <w:rPr>
          <w:rFonts w:ascii="Times New Roman" w:eastAsia="Aptos" w:hAnsi="Times New Roman"/>
          <w:kern w:val="2"/>
          <w:sz w:val="28"/>
          <w:szCs w:val="28"/>
        </w:rPr>
        <w:t>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396"/>
        <w:gridCol w:w="6175"/>
      </w:tblGrid>
      <w:tr w:rsidR="000A7576" w:rsidRPr="000A7576" w:rsidTr="0037064D">
        <w:tc>
          <w:tcPr>
            <w:tcW w:w="1774" w:type="pct"/>
            <w:hideMark/>
          </w:tcPr>
          <w:p w:rsidR="00D43E69" w:rsidRPr="000A7576" w:rsidRDefault="00D43E69" w:rsidP="0037064D">
            <w:pPr>
              <w:spacing w:after="0" w:line="240" w:lineRule="auto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0A7576">
              <w:rPr>
                <w:rFonts w:ascii="Times New Roman" w:eastAsia="Aptos" w:hAnsi="Times New Roman"/>
                <w:kern w:val="2"/>
                <w:sz w:val="28"/>
                <w:szCs w:val="28"/>
              </w:rPr>
              <w:t>1)</w:t>
            </w:r>
            <w:r w:rsidRPr="000A7576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="00DE1D56" w:rsidRPr="000A7576">
              <w:rPr>
                <w:rFonts w:ascii="Times New Roman" w:hAnsi="Times New Roman"/>
                <w:sz w:val="28"/>
                <w:szCs w:val="28"/>
              </w:rPr>
              <w:t>Первая группа</w:t>
            </w:r>
          </w:p>
        </w:tc>
        <w:tc>
          <w:tcPr>
            <w:tcW w:w="3226" w:type="pct"/>
            <w:hideMark/>
          </w:tcPr>
          <w:p w:rsidR="00D43E69" w:rsidRPr="000A7576" w:rsidRDefault="00D43E69" w:rsidP="0037064D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0A7576">
              <w:rPr>
                <w:rFonts w:ascii="Times New Roman" w:hAnsi="Times New Roman"/>
                <w:iCs/>
                <w:sz w:val="28"/>
                <w:szCs w:val="28"/>
              </w:rPr>
              <w:t xml:space="preserve">А) </w:t>
            </w:r>
            <w:r w:rsidR="00DE1D56" w:rsidRPr="000A7576">
              <w:rPr>
                <w:rFonts w:ascii="Times New Roman" w:hAnsi="Times New Roman"/>
                <w:sz w:val="28"/>
                <w:szCs w:val="28"/>
              </w:rPr>
              <w:t>отливки, поломка которых может привести к повреждению машины, но не создает опасности для жизни человека</w:t>
            </w:r>
          </w:p>
        </w:tc>
      </w:tr>
      <w:tr w:rsidR="000A7576" w:rsidRPr="000A7576" w:rsidTr="0037064D">
        <w:tc>
          <w:tcPr>
            <w:tcW w:w="1774" w:type="pct"/>
            <w:hideMark/>
          </w:tcPr>
          <w:p w:rsidR="00D43E69" w:rsidRPr="000A7576" w:rsidRDefault="00D43E69" w:rsidP="0037064D">
            <w:pPr>
              <w:spacing w:after="0" w:line="240" w:lineRule="auto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0A7576">
              <w:rPr>
                <w:rFonts w:ascii="Times New Roman" w:eastAsia="Aptos" w:hAnsi="Times New Roman"/>
                <w:kern w:val="2"/>
                <w:sz w:val="28"/>
                <w:szCs w:val="28"/>
              </w:rPr>
              <w:t>2)</w:t>
            </w:r>
            <w:r w:rsidRPr="000A7576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="00DE1D56" w:rsidRPr="000A7576">
              <w:rPr>
                <w:rFonts w:ascii="Times New Roman" w:hAnsi="Times New Roman"/>
                <w:sz w:val="28"/>
                <w:szCs w:val="28"/>
              </w:rPr>
              <w:t>Вторая группа</w:t>
            </w:r>
          </w:p>
        </w:tc>
        <w:tc>
          <w:tcPr>
            <w:tcW w:w="3226" w:type="pct"/>
            <w:hideMark/>
          </w:tcPr>
          <w:p w:rsidR="00D43E69" w:rsidRPr="000A7576" w:rsidRDefault="00D43E69" w:rsidP="0037064D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0A7576">
              <w:rPr>
                <w:rFonts w:ascii="Times New Roman" w:hAnsi="Times New Roman"/>
                <w:iCs/>
                <w:sz w:val="28"/>
                <w:szCs w:val="28"/>
              </w:rPr>
              <w:t>Б)</w:t>
            </w:r>
            <w:r w:rsidRPr="000A757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E1D56" w:rsidRPr="000A7576">
              <w:rPr>
                <w:rFonts w:ascii="Times New Roman" w:hAnsi="Times New Roman"/>
                <w:sz w:val="28"/>
                <w:szCs w:val="28"/>
              </w:rPr>
              <w:t>отливки, поломка которых может привести к аварии, но не опасной для жизни человека</w:t>
            </w:r>
          </w:p>
        </w:tc>
      </w:tr>
      <w:tr w:rsidR="000A7576" w:rsidRPr="000A7576" w:rsidTr="0037064D">
        <w:tc>
          <w:tcPr>
            <w:tcW w:w="1774" w:type="pct"/>
            <w:hideMark/>
          </w:tcPr>
          <w:p w:rsidR="00D43E69" w:rsidRPr="000A7576" w:rsidRDefault="00D43E69" w:rsidP="0037064D">
            <w:pPr>
              <w:spacing w:after="0" w:line="240" w:lineRule="auto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0A7576">
              <w:rPr>
                <w:rFonts w:ascii="Times New Roman" w:eastAsia="Aptos" w:hAnsi="Times New Roman"/>
                <w:kern w:val="2"/>
                <w:sz w:val="28"/>
                <w:szCs w:val="28"/>
              </w:rPr>
              <w:t xml:space="preserve">3) </w:t>
            </w:r>
            <w:r w:rsidR="00DE1D56" w:rsidRPr="000A7576">
              <w:rPr>
                <w:rFonts w:ascii="Times New Roman" w:hAnsi="Times New Roman"/>
                <w:sz w:val="28"/>
                <w:szCs w:val="28"/>
              </w:rPr>
              <w:t>Третья группа</w:t>
            </w:r>
          </w:p>
        </w:tc>
        <w:tc>
          <w:tcPr>
            <w:tcW w:w="3226" w:type="pct"/>
            <w:hideMark/>
          </w:tcPr>
          <w:p w:rsidR="00D43E69" w:rsidRPr="000A7576" w:rsidRDefault="00D43E69" w:rsidP="0037064D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0A7576">
              <w:rPr>
                <w:rFonts w:ascii="Times New Roman" w:hAnsi="Times New Roman"/>
                <w:iCs/>
                <w:sz w:val="28"/>
                <w:szCs w:val="28"/>
              </w:rPr>
              <w:t xml:space="preserve">В) </w:t>
            </w:r>
            <w:r w:rsidR="00DE1D56" w:rsidRPr="000A7576">
              <w:rPr>
                <w:rFonts w:ascii="Times New Roman" w:hAnsi="Times New Roman"/>
                <w:sz w:val="28"/>
                <w:szCs w:val="28"/>
              </w:rPr>
              <w:t>отливки, поломка которых требует их замены, но не приводит к повреждению машины</w:t>
            </w:r>
          </w:p>
        </w:tc>
      </w:tr>
      <w:tr w:rsidR="000A7576" w:rsidRPr="000A7576" w:rsidTr="0037064D">
        <w:tc>
          <w:tcPr>
            <w:tcW w:w="1774" w:type="pct"/>
            <w:hideMark/>
          </w:tcPr>
          <w:p w:rsidR="00D43E69" w:rsidRPr="000A7576" w:rsidRDefault="00D43E69" w:rsidP="0037064D">
            <w:pPr>
              <w:spacing w:after="0" w:line="240" w:lineRule="auto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0A7576">
              <w:rPr>
                <w:rFonts w:ascii="Times New Roman" w:eastAsia="Aptos" w:hAnsi="Times New Roman"/>
                <w:kern w:val="2"/>
                <w:sz w:val="28"/>
                <w:szCs w:val="28"/>
              </w:rPr>
              <w:t xml:space="preserve">4) </w:t>
            </w:r>
            <w:r w:rsidR="00DE1D56" w:rsidRPr="000A7576">
              <w:rPr>
                <w:rFonts w:ascii="Times New Roman" w:hAnsi="Times New Roman"/>
                <w:sz w:val="28"/>
                <w:szCs w:val="28"/>
              </w:rPr>
              <w:t>Четвертая группа</w:t>
            </w:r>
          </w:p>
        </w:tc>
        <w:tc>
          <w:tcPr>
            <w:tcW w:w="3226" w:type="pct"/>
            <w:hideMark/>
          </w:tcPr>
          <w:p w:rsidR="00D43E69" w:rsidRPr="000A7576" w:rsidRDefault="00D43E69" w:rsidP="0037064D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0A7576">
              <w:rPr>
                <w:rFonts w:ascii="Times New Roman" w:hAnsi="Times New Roman"/>
                <w:iCs/>
                <w:sz w:val="28"/>
                <w:szCs w:val="28"/>
              </w:rPr>
              <w:t>Г)</w:t>
            </w:r>
            <w:r w:rsidRPr="000A757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E1D56" w:rsidRPr="000A7576">
              <w:rPr>
                <w:rFonts w:ascii="Times New Roman" w:hAnsi="Times New Roman"/>
                <w:sz w:val="28"/>
                <w:szCs w:val="28"/>
              </w:rPr>
              <w:t>отливки, при поломке которых машина еще может работать</w:t>
            </w:r>
          </w:p>
        </w:tc>
      </w:tr>
      <w:tr w:rsidR="000A7576" w:rsidRPr="000A7576" w:rsidTr="0037064D">
        <w:tc>
          <w:tcPr>
            <w:tcW w:w="1774" w:type="pct"/>
            <w:hideMark/>
          </w:tcPr>
          <w:p w:rsidR="00DE1D56" w:rsidRPr="000A7576" w:rsidRDefault="00DE1D56" w:rsidP="0037064D">
            <w:pPr>
              <w:spacing w:after="0" w:line="240" w:lineRule="auto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0A7576">
              <w:rPr>
                <w:rFonts w:ascii="Times New Roman" w:eastAsia="Aptos" w:hAnsi="Times New Roman"/>
                <w:kern w:val="2"/>
                <w:sz w:val="28"/>
                <w:szCs w:val="28"/>
              </w:rPr>
              <w:t>5) Пятая группа</w:t>
            </w:r>
          </w:p>
        </w:tc>
        <w:tc>
          <w:tcPr>
            <w:tcW w:w="3226" w:type="pct"/>
            <w:hideMark/>
          </w:tcPr>
          <w:p w:rsidR="00DE1D56" w:rsidRPr="000A7576" w:rsidRDefault="00DE1D56" w:rsidP="0037064D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0A7576">
              <w:rPr>
                <w:rFonts w:ascii="Times New Roman" w:hAnsi="Times New Roman"/>
                <w:iCs/>
                <w:sz w:val="28"/>
                <w:szCs w:val="28"/>
              </w:rPr>
              <w:t>Д)</w:t>
            </w:r>
            <w:r w:rsidRPr="000A7576">
              <w:rPr>
                <w:rFonts w:ascii="Times New Roman" w:hAnsi="Times New Roman"/>
                <w:sz w:val="28"/>
                <w:szCs w:val="28"/>
              </w:rPr>
              <w:t xml:space="preserve"> относят отливки, поломка которых ухудшает внешний вид машины</w:t>
            </w:r>
          </w:p>
        </w:tc>
      </w:tr>
    </w:tbl>
    <w:p w:rsidR="00AD517A" w:rsidRPr="000A7576" w:rsidRDefault="00D43E69" w:rsidP="00AD517A">
      <w:pPr>
        <w:spacing w:after="0" w:line="240" w:lineRule="auto"/>
        <w:ind w:firstLine="708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0A7576">
        <w:rPr>
          <w:rFonts w:ascii="Times New Roman" w:eastAsia="Aptos" w:hAnsi="Times New Roman"/>
          <w:kern w:val="2"/>
          <w:sz w:val="28"/>
          <w:szCs w:val="28"/>
        </w:rPr>
        <w:t>Правильный ответ</w:t>
      </w:r>
      <w:r w:rsidR="00CB0A38" w:rsidRPr="000A7576">
        <w:rPr>
          <w:rFonts w:ascii="Times New Roman" w:eastAsia="Aptos" w:hAnsi="Times New Roman"/>
          <w:kern w:val="2"/>
          <w:sz w:val="28"/>
          <w:szCs w:val="28"/>
        </w:rPr>
        <w:t>:</w:t>
      </w:r>
      <w:r w:rsidR="00AD517A" w:rsidRPr="000A7576">
        <w:rPr>
          <w:rFonts w:ascii="Times New Roman" w:eastAsia="Aptos" w:hAnsi="Times New Roman"/>
          <w:kern w:val="2"/>
          <w:sz w:val="28"/>
          <w:szCs w:val="28"/>
        </w:rPr>
        <w:t xml:space="preserve"> 1Б, 2А, 3В, 4Г, 5Д</w:t>
      </w:r>
    </w:p>
    <w:p w:rsidR="00DE1D56" w:rsidRPr="000A7576" w:rsidRDefault="00DE1D56" w:rsidP="0037064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hAnsi="Times New Roman"/>
          <w:sz w:val="28"/>
          <w:szCs w:val="28"/>
        </w:rPr>
        <w:t>Компетенции (индикаторы): ПК-1 (ПК-1.1)</w:t>
      </w:r>
    </w:p>
    <w:p w:rsidR="00D43E69" w:rsidRPr="000A7576" w:rsidRDefault="00D43E69" w:rsidP="0037064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43E69" w:rsidRPr="000A7576" w:rsidRDefault="0037064D" w:rsidP="0037064D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0A7576">
        <w:rPr>
          <w:rFonts w:ascii="Times New Roman" w:hAnsi="Times New Roman"/>
          <w:sz w:val="28"/>
          <w:szCs w:val="28"/>
        </w:rPr>
        <w:t>2</w:t>
      </w:r>
      <w:r w:rsidR="00D43E69" w:rsidRPr="000A7576">
        <w:rPr>
          <w:rFonts w:ascii="Times New Roman" w:hAnsi="Times New Roman"/>
          <w:sz w:val="28"/>
          <w:szCs w:val="28"/>
        </w:rPr>
        <w:t>. Установите соответствие: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396"/>
        <w:gridCol w:w="6175"/>
      </w:tblGrid>
      <w:tr w:rsidR="000A7576" w:rsidRPr="000A7576" w:rsidTr="0037064D">
        <w:tc>
          <w:tcPr>
            <w:tcW w:w="1774" w:type="pct"/>
            <w:hideMark/>
          </w:tcPr>
          <w:p w:rsidR="00D43E69" w:rsidRPr="000A7576" w:rsidRDefault="00D43E69" w:rsidP="0037064D">
            <w:pPr>
              <w:spacing w:after="0" w:line="240" w:lineRule="auto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0A7576">
              <w:rPr>
                <w:rFonts w:ascii="Times New Roman" w:eastAsia="Aptos" w:hAnsi="Times New Roman"/>
                <w:kern w:val="2"/>
                <w:sz w:val="28"/>
                <w:szCs w:val="28"/>
              </w:rPr>
              <w:t xml:space="preserve">1) </w:t>
            </w:r>
            <w:r w:rsidR="00EE1540" w:rsidRPr="000A7576">
              <w:rPr>
                <w:rFonts w:ascii="Times New Roman" w:hAnsi="Times New Roman"/>
                <w:sz w:val="28"/>
                <w:szCs w:val="28"/>
              </w:rPr>
              <w:t>Групповой показатель качества продукции</w:t>
            </w:r>
          </w:p>
        </w:tc>
        <w:tc>
          <w:tcPr>
            <w:tcW w:w="3226" w:type="pct"/>
            <w:hideMark/>
          </w:tcPr>
          <w:p w:rsidR="00D43E69" w:rsidRPr="000A7576" w:rsidRDefault="00D43E69" w:rsidP="0037064D">
            <w:pPr>
              <w:pStyle w:val="a8"/>
              <w:tabs>
                <w:tab w:val="left" w:pos="4194"/>
              </w:tabs>
              <w:kinsoku w:val="0"/>
              <w:overflowPunct w:val="0"/>
              <w:spacing w:before="8" w:line="252" w:lineRule="auto"/>
              <w:ind w:left="0" w:right="144"/>
              <w:rPr>
                <w:sz w:val="28"/>
                <w:szCs w:val="28"/>
                <w:lang w:eastAsia="ru-RU"/>
              </w:rPr>
            </w:pPr>
            <w:r w:rsidRPr="000A7576">
              <w:rPr>
                <w:iCs/>
                <w:sz w:val="28"/>
                <w:szCs w:val="28"/>
                <w:lang w:eastAsia="ru-RU"/>
              </w:rPr>
              <w:t xml:space="preserve">А) </w:t>
            </w:r>
            <w:r w:rsidR="002631B4" w:rsidRPr="000A7576">
              <w:rPr>
                <w:bCs/>
                <w:kern w:val="28"/>
                <w:sz w:val="28"/>
                <w:szCs w:val="28"/>
                <w:lang w:eastAsia="ru-RU"/>
              </w:rPr>
              <w:t>с</w:t>
            </w:r>
            <w:r w:rsidR="002631B4" w:rsidRPr="000A7576">
              <w:rPr>
                <w:sz w:val="28"/>
                <w:szCs w:val="28"/>
                <w:lang w:eastAsia="ru-RU"/>
              </w:rPr>
              <w:t>очетание планов выборочного контроля и правил для перехода от одного плана к другому</w:t>
            </w:r>
          </w:p>
        </w:tc>
      </w:tr>
      <w:tr w:rsidR="000A7576" w:rsidRPr="000A7576" w:rsidTr="0037064D">
        <w:tc>
          <w:tcPr>
            <w:tcW w:w="1774" w:type="pct"/>
            <w:hideMark/>
          </w:tcPr>
          <w:p w:rsidR="00D43E69" w:rsidRPr="000A7576" w:rsidRDefault="00D43E69" w:rsidP="0037064D">
            <w:pPr>
              <w:spacing w:after="0" w:line="240" w:lineRule="auto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0A7576">
              <w:rPr>
                <w:rFonts w:ascii="Times New Roman" w:eastAsia="Aptos" w:hAnsi="Times New Roman"/>
                <w:kern w:val="2"/>
                <w:sz w:val="28"/>
                <w:szCs w:val="28"/>
              </w:rPr>
              <w:t xml:space="preserve">2) </w:t>
            </w:r>
            <w:r w:rsidR="00EE1540" w:rsidRPr="000A757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Схема (выборочного) контроля</w:t>
            </w:r>
          </w:p>
        </w:tc>
        <w:tc>
          <w:tcPr>
            <w:tcW w:w="3226" w:type="pct"/>
            <w:hideMark/>
          </w:tcPr>
          <w:p w:rsidR="00D43E69" w:rsidRPr="000A7576" w:rsidRDefault="00D43E69" w:rsidP="0037064D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0A7576">
              <w:rPr>
                <w:rFonts w:ascii="Times New Roman" w:hAnsi="Times New Roman"/>
                <w:iCs/>
                <w:sz w:val="28"/>
                <w:szCs w:val="28"/>
              </w:rPr>
              <w:t xml:space="preserve">Б) </w:t>
            </w:r>
            <w:r w:rsidR="00EE1540" w:rsidRPr="000A7576">
              <w:rPr>
                <w:rFonts w:ascii="Times New Roman" w:hAnsi="Times New Roman"/>
                <w:sz w:val="28"/>
                <w:szCs w:val="28"/>
              </w:rPr>
              <w:t>показатель, характеризующий качество совокупности продукции</w:t>
            </w:r>
          </w:p>
        </w:tc>
      </w:tr>
      <w:tr w:rsidR="000A7576" w:rsidRPr="000A7576" w:rsidTr="0037064D">
        <w:tc>
          <w:tcPr>
            <w:tcW w:w="1774" w:type="pct"/>
            <w:hideMark/>
          </w:tcPr>
          <w:p w:rsidR="00D43E69" w:rsidRPr="000A7576" w:rsidRDefault="00D43E69" w:rsidP="0037064D">
            <w:pPr>
              <w:spacing w:after="0" w:line="240" w:lineRule="auto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0A7576">
              <w:rPr>
                <w:rFonts w:ascii="Times New Roman" w:eastAsia="Aptos" w:hAnsi="Times New Roman"/>
                <w:kern w:val="2"/>
                <w:sz w:val="28"/>
                <w:szCs w:val="28"/>
              </w:rPr>
              <w:t xml:space="preserve">3) </w:t>
            </w:r>
            <w:r w:rsidR="00EE1540" w:rsidRPr="000A7576">
              <w:rPr>
                <w:rFonts w:ascii="Times New Roman" w:hAnsi="Times New Roman"/>
                <w:bCs/>
                <w:sz w:val="28"/>
                <w:szCs w:val="28"/>
              </w:rPr>
              <w:t>Система (выборочного) контроля</w:t>
            </w:r>
          </w:p>
        </w:tc>
        <w:tc>
          <w:tcPr>
            <w:tcW w:w="3226" w:type="pct"/>
            <w:hideMark/>
          </w:tcPr>
          <w:p w:rsidR="00D43E69" w:rsidRPr="000A7576" w:rsidRDefault="00D43E69" w:rsidP="0037064D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0A7576">
              <w:rPr>
                <w:rFonts w:ascii="Times New Roman" w:eastAsia="Aptos" w:hAnsi="Times New Roman"/>
                <w:kern w:val="2"/>
                <w:sz w:val="28"/>
                <w:szCs w:val="28"/>
              </w:rPr>
              <w:t>В)</w:t>
            </w:r>
            <w:r w:rsidRPr="000A7576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="002631B4" w:rsidRPr="000A7576">
              <w:rPr>
                <w:rFonts w:ascii="Times New Roman" w:hAnsi="Times New Roman"/>
                <w:sz w:val="28"/>
                <w:szCs w:val="28"/>
              </w:rPr>
              <w:t>совокупность схем выборочного контроля, каждая из которых имеет собственные правила для переключения вместе с критериями, по которым можно выбрать надлежащие схемы</w:t>
            </w:r>
          </w:p>
        </w:tc>
      </w:tr>
    </w:tbl>
    <w:p w:rsidR="00D43E69" w:rsidRPr="000A7576" w:rsidRDefault="00D43E69" w:rsidP="0037064D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0A7576">
        <w:rPr>
          <w:rFonts w:ascii="Times New Roman" w:eastAsia="Aptos" w:hAnsi="Times New Roman"/>
          <w:kern w:val="2"/>
          <w:sz w:val="28"/>
          <w:szCs w:val="28"/>
        </w:rPr>
        <w:t>Правильный ответ</w:t>
      </w:r>
      <w:r w:rsidR="00CB0A38" w:rsidRPr="000A7576">
        <w:rPr>
          <w:rFonts w:ascii="Times New Roman" w:eastAsia="Aptos" w:hAnsi="Times New Roman"/>
          <w:kern w:val="2"/>
          <w:sz w:val="28"/>
          <w:szCs w:val="28"/>
        </w:rPr>
        <w:t>:</w:t>
      </w:r>
      <w:r w:rsidR="00AD517A" w:rsidRPr="000A7576">
        <w:rPr>
          <w:rFonts w:ascii="Times New Roman" w:eastAsia="Aptos" w:hAnsi="Times New Roman"/>
          <w:kern w:val="2"/>
          <w:sz w:val="28"/>
          <w:szCs w:val="28"/>
        </w:rPr>
        <w:t xml:space="preserve"> 1Б, 2А, 3В</w:t>
      </w:r>
    </w:p>
    <w:p w:rsidR="002631B4" w:rsidRPr="000A7576" w:rsidRDefault="002631B4" w:rsidP="0037064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hAnsi="Times New Roman"/>
          <w:sz w:val="28"/>
          <w:szCs w:val="28"/>
        </w:rPr>
        <w:t>Компетенции (индикаторы): ПК-1 (ПК-1.1)</w:t>
      </w:r>
    </w:p>
    <w:p w:rsidR="00D43E69" w:rsidRPr="000A7576" w:rsidRDefault="00D43E69" w:rsidP="0037064D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43E69" w:rsidRPr="000A7576" w:rsidRDefault="0037064D" w:rsidP="0037064D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0A7576">
        <w:rPr>
          <w:rFonts w:ascii="Times New Roman" w:hAnsi="Times New Roman"/>
          <w:sz w:val="28"/>
          <w:szCs w:val="28"/>
        </w:rPr>
        <w:t>3</w:t>
      </w:r>
      <w:r w:rsidR="00D43E69" w:rsidRPr="000A7576">
        <w:rPr>
          <w:rFonts w:ascii="Times New Roman" w:hAnsi="Times New Roman"/>
          <w:sz w:val="28"/>
          <w:szCs w:val="28"/>
        </w:rPr>
        <w:t>. Установите соответствие: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396"/>
        <w:gridCol w:w="6175"/>
      </w:tblGrid>
      <w:tr w:rsidR="000A7576" w:rsidRPr="000A7576" w:rsidTr="0037064D">
        <w:tc>
          <w:tcPr>
            <w:tcW w:w="1774" w:type="pct"/>
            <w:hideMark/>
          </w:tcPr>
          <w:p w:rsidR="00D43E69" w:rsidRPr="000A7576" w:rsidRDefault="00D43E69" w:rsidP="0037064D">
            <w:pPr>
              <w:spacing w:after="0" w:line="240" w:lineRule="auto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0A7576">
              <w:rPr>
                <w:rFonts w:ascii="Times New Roman" w:eastAsia="Aptos" w:hAnsi="Times New Roman"/>
                <w:kern w:val="2"/>
                <w:sz w:val="28"/>
                <w:szCs w:val="28"/>
              </w:rPr>
              <w:t>1)</w:t>
            </w:r>
            <w:r w:rsidRPr="000A757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413A8" w:rsidRPr="000A7576">
              <w:rPr>
                <w:rFonts w:ascii="Times New Roman" w:hAnsi="Times New Roman"/>
                <w:sz w:val="28"/>
                <w:szCs w:val="28"/>
              </w:rPr>
              <w:t>Операционный контроль</w:t>
            </w:r>
          </w:p>
        </w:tc>
        <w:tc>
          <w:tcPr>
            <w:tcW w:w="3226" w:type="pct"/>
            <w:hideMark/>
          </w:tcPr>
          <w:p w:rsidR="00D43E69" w:rsidRPr="000A7576" w:rsidRDefault="00D43E69" w:rsidP="0037064D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0A7576">
              <w:rPr>
                <w:rFonts w:ascii="Times New Roman" w:hAnsi="Times New Roman"/>
                <w:iCs/>
                <w:sz w:val="28"/>
                <w:szCs w:val="28"/>
              </w:rPr>
              <w:t xml:space="preserve">А) </w:t>
            </w:r>
            <w:r w:rsidR="00E413A8" w:rsidRPr="000A7576">
              <w:rPr>
                <w:rFonts w:ascii="Times New Roman" w:hAnsi="Times New Roman"/>
                <w:sz w:val="28"/>
                <w:szCs w:val="28"/>
              </w:rPr>
              <w:t>(контроль готовой продукции) представляет собой проверку отливок на соответствие требованиям нормативно-технической документации</w:t>
            </w:r>
          </w:p>
        </w:tc>
      </w:tr>
      <w:tr w:rsidR="000A7576" w:rsidRPr="000A7576" w:rsidTr="0037064D">
        <w:tc>
          <w:tcPr>
            <w:tcW w:w="1774" w:type="pct"/>
            <w:hideMark/>
          </w:tcPr>
          <w:p w:rsidR="00D43E69" w:rsidRPr="000A7576" w:rsidRDefault="00D43E69" w:rsidP="0037064D">
            <w:pPr>
              <w:spacing w:after="0" w:line="240" w:lineRule="auto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0A7576">
              <w:rPr>
                <w:rFonts w:ascii="Times New Roman" w:eastAsia="Aptos" w:hAnsi="Times New Roman"/>
                <w:kern w:val="2"/>
                <w:sz w:val="28"/>
                <w:szCs w:val="28"/>
              </w:rPr>
              <w:t>2)</w:t>
            </w:r>
            <w:r w:rsidRPr="000A757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413A8" w:rsidRPr="000A7576">
              <w:rPr>
                <w:rFonts w:ascii="Times New Roman" w:hAnsi="Times New Roman"/>
                <w:sz w:val="28"/>
                <w:szCs w:val="28"/>
              </w:rPr>
              <w:t>Окончательный контроль</w:t>
            </w:r>
          </w:p>
        </w:tc>
        <w:tc>
          <w:tcPr>
            <w:tcW w:w="3226" w:type="pct"/>
            <w:hideMark/>
          </w:tcPr>
          <w:p w:rsidR="00D43E69" w:rsidRPr="000A7576" w:rsidRDefault="00D43E69" w:rsidP="0037064D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0A7576">
              <w:rPr>
                <w:rFonts w:ascii="Times New Roman" w:hAnsi="Times New Roman"/>
                <w:iCs/>
                <w:sz w:val="28"/>
                <w:szCs w:val="28"/>
              </w:rPr>
              <w:t xml:space="preserve">Б) </w:t>
            </w:r>
            <w:r w:rsidR="00E413A8" w:rsidRPr="000A7576">
              <w:rPr>
                <w:rFonts w:ascii="Times New Roman" w:hAnsi="Times New Roman"/>
                <w:sz w:val="28"/>
                <w:szCs w:val="28"/>
              </w:rPr>
              <w:t>промежуточной продукции (расплава, форм, стержней, красок) и технологических операций (плавки, формовки, сборки форм, заливки и т.д.) обеспечивает качество на последующих операциях и снижает вероятность брака отливок</w:t>
            </w:r>
          </w:p>
        </w:tc>
      </w:tr>
      <w:tr w:rsidR="000A7576" w:rsidRPr="000A7576" w:rsidTr="0037064D">
        <w:tc>
          <w:tcPr>
            <w:tcW w:w="1774" w:type="pct"/>
            <w:hideMark/>
          </w:tcPr>
          <w:p w:rsidR="00D43E69" w:rsidRPr="000A7576" w:rsidRDefault="00D43E69" w:rsidP="0037064D">
            <w:pPr>
              <w:spacing w:after="0" w:line="240" w:lineRule="auto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0A7576">
              <w:rPr>
                <w:rFonts w:ascii="Times New Roman" w:eastAsia="Aptos" w:hAnsi="Times New Roman"/>
                <w:kern w:val="2"/>
                <w:sz w:val="28"/>
                <w:szCs w:val="28"/>
              </w:rPr>
              <w:t>3)</w:t>
            </w:r>
            <w:r w:rsidRPr="000A757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413A8" w:rsidRPr="000A7576">
              <w:rPr>
                <w:rFonts w:ascii="Times New Roman" w:hAnsi="Times New Roman"/>
                <w:sz w:val="28"/>
                <w:szCs w:val="28"/>
              </w:rPr>
              <w:t>Сплошной контроль</w:t>
            </w:r>
          </w:p>
        </w:tc>
        <w:tc>
          <w:tcPr>
            <w:tcW w:w="3226" w:type="pct"/>
            <w:hideMark/>
          </w:tcPr>
          <w:p w:rsidR="00D43E69" w:rsidRPr="000A7576" w:rsidRDefault="00D43E69" w:rsidP="0037064D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0A7576">
              <w:rPr>
                <w:rFonts w:ascii="Times New Roman" w:eastAsia="Aptos" w:hAnsi="Times New Roman"/>
                <w:kern w:val="2"/>
                <w:sz w:val="28"/>
                <w:szCs w:val="28"/>
              </w:rPr>
              <w:t>В)</w:t>
            </w:r>
            <w:r w:rsidRPr="000A7576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="00E413A8" w:rsidRPr="000A7576">
              <w:rPr>
                <w:rFonts w:ascii="Times New Roman" w:hAnsi="Times New Roman"/>
                <w:sz w:val="28"/>
                <w:szCs w:val="28"/>
              </w:rPr>
              <w:t xml:space="preserve">необходим в условиях единичного </w:t>
            </w:r>
            <w:r w:rsidR="00E413A8" w:rsidRPr="000A7576">
              <w:rPr>
                <w:rFonts w:ascii="Times New Roman" w:hAnsi="Times New Roman"/>
                <w:sz w:val="28"/>
                <w:szCs w:val="28"/>
              </w:rPr>
              <w:lastRenderedPageBreak/>
              <w:t>производства, при контроле каждой отливки (возможно использование только неразрушающего контроля)</w:t>
            </w:r>
          </w:p>
        </w:tc>
      </w:tr>
    </w:tbl>
    <w:p w:rsidR="00D43E69" w:rsidRPr="000A7576" w:rsidRDefault="00D43E69" w:rsidP="0037064D">
      <w:pPr>
        <w:spacing w:after="0" w:line="240" w:lineRule="auto"/>
        <w:ind w:firstLine="709"/>
        <w:jc w:val="both"/>
        <w:rPr>
          <w:rFonts w:ascii="Times New Roman" w:eastAsia="Aptos" w:hAnsi="Times New Roman"/>
          <w:iCs/>
          <w:kern w:val="2"/>
          <w:sz w:val="28"/>
          <w:szCs w:val="28"/>
        </w:rPr>
      </w:pPr>
      <w:r w:rsidRPr="000A7576">
        <w:rPr>
          <w:rFonts w:ascii="Times New Roman" w:eastAsia="Aptos" w:hAnsi="Times New Roman"/>
          <w:iCs/>
          <w:kern w:val="2"/>
          <w:sz w:val="28"/>
          <w:szCs w:val="28"/>
        </w:rPr>
        <w:lastRenderedPageBreak/>
        <w:t>Правильный ответ</w:t>
      </w:r>
      <w:r w:rsidR="00CB0A38" w:rsidRPr="000A7576">
        <w:rPr>
          <w:rFonts w:ascii="Times New Roman" w:eastAsia="Aptos" w:hAnsi="Times New Roman"/>
          <w:iCs/>
          <w:kern w:val="2"/>
          <w:sz w:val="28"/>
          <w:szCs w:val="28"/>
        </w:rPr>
        <w:t>:</w:t>
      </w:r>
      <w:r w:rsidR="00AD517A" w:rsidRPr="000A7576">
        <w:rPr>
          <w:rFonts w:ascii="Times New Roman" w:eastAsia="Aptos" w:hAnsi="Times New Roman"/>
          <w:iCs/>
          <w:kern w:val="2"/>
          <w:sz w:val="28"/>
          <w:szCs w:val="28"/>
        </w:rPr>
        <w:t xml:space="preserve"> 1Б, 2А, 3В</w:t>
      </w:r>
    </w:p>
    <w:p w:rsidR="00D85A44" w:rsidRPr="000A7576" w:rsidRDefault="00D85A44" w:rsidP="0037064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hAnsi="Times New Roman"/>
          <w:sz w:val="28"/>
          <w:szCs w:val="28"/>
        </w:rPr>
        <w:t>Компетенции (индикаторы): ПК-1 (ПК-1.1)</w:t>
      </w:r>
    </w:p>
    <w:p w:rsidR="00D43E69" w:rsidRPr="000A7576" w:rsidRDefault="00D43E69" w:rsidP="003706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43E69" w:rsidRPr="000A7576" w:rsidRDefault="0037064D" w:rsidP="0037064D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0A7576">
        <w:rPr>
          <w:rFonts w:ascii="Times New Roman" w:hAnsi="Times New Roman"/>
          <w:sz w:val="28"/>
          <w:szCs w:val="28"/>
        </w:rPr>
        <w:t>4</w:t>
      </w:r>
      <w:r w:rsidR="00D43E69" w:rsidRPr="000A7576">
        <w:rPr>
          <w:rFonts w:ascii="Times New Roman" w:hAnsi="Times New Roman"/>
          <w:sz w:val="28"/>
          <w:szCs w:val="28"/>
        </w:rPr>
        <w:t>. Установите соответствие различных способов написания текста: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396"/>
        <w:gridCol w:w="6175"/>
      </w:tblGrid>
      <w:tr w:rsidR="000A7576" w:rsidRPr="000A7576" w:rsidTr="0037064D">
        <w:tc>
          <w:tcPr>
            <w:tcW w:w="1774" w:type="pct"/>
            <w:hideMark/>
          </w:tcPr>
          <w:p w:rsidR="00D43E69" w:rsidRPr="000A7576" w:rsidRDefault="00D43E69" w:rsidP="0037064D">
            <w:pPr>
              <w:spacing w:after="0" w:line="240" w:lineRule="auto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0A7576">
              <w:rPr>
                <w:rFonts w:ascii="Times New Roman" w:eastAsia="Aptos" w:hAnsi="Times New Roman"/>
                <w:kern w:val="2"/>
                <w:sz w:val="28"/>
                <w:szCs w:val="28"/>
              </w:rPr>
              <w:t>1)</w:t>
            </w:r>
            <w:r w:rsidRPr="000A757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407FE" w:rsidRPr="000A7576">
              <w:rPr>
                <w:rFonts w:ascii="Times New Roman" w:hAnsi="Times New Roman"/>
                <w:sz w:val="28"/>
                <w:szCs w:val="28"/>
              </w:rPr>
              <w:t>Разрушающий контроль</w:t>
            </w:r>
          </w:p>
        </w:tc>
        <w:tc>
          <w:tcPr>
            <w:tcW w:w="3226" w:type="pct"/>
            <w:hideMark/>
          </w:tcPr>
          <w:p w:rsidR="00D43E69" w:rsidRPr="000A7576" w:rsidRDefault="00D43E69" w:rsidP="0037064D">
            <w:pPr>
              <w:spacing w:after="0" w:line="240" w:lineRule="auto"/>
              <w:jc w:val="both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0A7576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="000407FE" w:rsidRPr="000A7576">
              <w:rPr>
                <w:rFonts w:ascii="Times New Roman" w:hAnsi="Times New Roman"/>
                <w:sz w:val="28"/>
                <w:szCs w:val="28"/>
              </w:rPr>
              <w:t>позволяет сохранить целостность отливок и они пригодны к дальнейшей эксплуатации</w:t>
            </w:r>
          </w:p>
        </w:tc>
      </w:tr>
      <w:tr w:rsidR="000A7576" w:rsidRPr="000A7576" w:rsidTr="0037064D">
        <w:tc>
          <w:tcPr>
            <w:tcW w:w="1774" w:type="pct"/>
            <w:hideMark/>
          </w:tcPr>
          <w:p w:rsidR="00D43E69" w:rsidRPr="000A7576" w:rsidRDefault="00D43E69" w:rsidP="0037064D">
            <w:pPr>
              <w:spacing w:after="0" w:line="240" w:lineRule="auto"/>
              <w:rPr>
                <w:rFonts w:ascii="Times New Roman" w:eastAsia="Aptos" w:hAnsi="Times New Roman"/>
                <w:kern w:val="2"/>
                <w:sz w:val="28"/>
                <w:szCs w:val="28"/>
              </w:rPr>
            </w:pPr>
            <w:r w:rsidRPr="000A7576">
              <w:rPr>
                <w:rFonts w:ascii="Times New Roman" w:eastAsia="Aptos" w:hAnsi="Times New Roman"/>
                <w:kern w:val="2"/>
                <w:sz w:val="28"/>
                <w:szCs w:val="28"/>
              </w:rPr>
              <w:t>2)</w:t>
            </w:r>
            <w:r w:rsidRPr="000A757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407FE" w:rsidRPr="000A7576">
              <w:rPr>
                <w:rFonts w:ascii="Times New Roman" w:hAnsi="Times New Roman"/>
                <w:iCs/>
                <w:sz w:val="28"/>
                <w:szCs w:val="28"/>
              </w:rPr>
              <w:t>Неразрушающий контроль</w:t>
            </w:r>
          </w:p>
        </w:tc>
        <w:tc>
          <w:tcPr>
            <w:tcW w:w="3226" w:type="pct"/>
            <w:hideMark/>
          </w:tcPr>
          <w:p w:rsidR="00D43E69" w:rsidRPr="000A7576" w:rsidRDefault="00D43E69" w:rsidP="003706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A7576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0407FE" w:rsidRPr="000A7576">
              <w:rPr>
                <w:rFonts w:ascii="Times New Roman" w:hAnsi="Times New Roman"/>
                <w:sz w:val="28"/>
                <w:szCs w:val="28"/>
              </w:rPr>
              <w:t>проводится на специальных образцах, отливаемых в одной форме с отливкой или на образцах, вырезанных из тела отливки (дальнейшее использование отливки по назначению в этом случае невозможно.)</w:t>
            </w:r>
          </w:p>
        </w:tc>
      </w:tr>
    </w:tbl>
    <w:p w:rsidR="00D43E69" w:rsidRPr="000A7576" w:rsidRDefault="00D43E69" w:rsidP="00CB0A38">
      <w:pPr>
        <w:spacing w:after="0" w:line="240" w:lineRule="auto"/>
        <w:ind w:firstLine="708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0A7576">
        <w:rPr>
          <w:rFonts w:ascii="Times New Roman" w:eastAsia="Aptos" w:hAnsi="Times New Roman"/>
          <w:kern w:val="2"/>
          <w:sz w:val="28"/>
          <w:szCs w:val="28"/>
        </w:rPr>
        <w:t>Правильный ответ</w:t>
      </w:r>
      <w:r w:rsidR="00CB0A38" w:rsidRPr="000A7576">
        <w:rPr>
          <w:rFonts w:ascii="Times New Roman" w:eastAsia="Aptos" w:hAnsi="Times New Roman"/>
          <w:kern w:val="2"/>
          <w:sz w:val="28"/>
          <w:szCs w:val="28"/>
        </w:rPr>
        <w:t>:</w:t>
      </w:r>
      <w:r w:rsidR="00AD517A" w:rsidRPr="000A7576">
        <w:rPr>
          <w:rFonts w:ascii="Times New Roman" w:eastAsia="Aptos" w:hAnsi="Times New Roman"/>
          <w:kern w:val="2"/>
          <w:sz w:val="28"/>
          <w:szCs w:val="28"/>
        </w:rPr>
        <w:t xml:space="preserve"> 1Б, 2А</w:t>
      </w:r>
    </w:p>
    <w:p w:rsidR="000407FE" w:rsidRPr="000A7576" w:rsidRDefault="000407FE" w:rsidP="0037064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hAnsi="Times New Roman"/>
          <w:sz w:val="28"/>
          <w:szCs w:val="28"/>
        </w:rPr>
        <w:t>Компетенции (индикаторы): ПК-1 (ПК-1.1)</w:t>
      </w:r>
    </w:p>
    <w:p w:rsidR="00D43E69" w:rsidRPr="000A7576" w:rsidRDefault="00D43E69" w:rsidP="003706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7064D" w:rsidRPr="000A7576" w:rsidRDefault="0037064D" w:rsidP="0037064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0A7576">
        <w:rPr>
          <w:rFonts w:ascii="Times New Roman" w:hAnsi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:rsidR="00D43E69" w:rsidRPr="000A7576" w:rsidRDefault="00D43E69" w:rsidP="0037064D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0A7576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:rsidR="00D43E69" w:rsidRPr="000A7576" w:rsidRDefault="00D43E69" w:rsidP="0037064D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</w:p>
    <w:p w:rsidR="00C676E5" w:rsidRPr="000A7576" w:rsidRDefault="0037064D" w:rsidP="0037064D">
      <w:pPr>
        <w:pStyle w:val="a8"/>
        <w:kinsoku w:val="0"/>
        <w:overflowPunct w:val="0"/>
        <w:spacing w:line="252" w:lineRule="auto"/>
        <w:ind w:left="0" w:right="167" w:firstLine="709"/>
        <w:rPr>
          <w:sz w:val="28"/>
          <w:szCs w:val="28"/>
        </w:rPr>
      </w:pPr>
      <w:r w:rsidRPr="000A7576">
        <w:rPr>
          <w:sz w:val="28"/>
          <w:szCs w:val="28"/>
        </w:rPr>
        <w:t>1</w:t>
      </w:r>
      <w:r w:rsidR="00D43E69" w:rsidRPr="000A7576">
        <w:rPr>
          <w:sz w:val="28"/>
          <w:szCs w:val="28"/>
        </w:rPr>
        <w:t xml:space="preserve">. </w:t>
      </w:r>
      <w:r w:rsidR="00C676E5" w:rsidRPr="000A7576">
        <w:rPr>
          <w:sz w:val="28"/>
          <w:szCs w:val="28"/>
        </w:rPr>
        <w:t xml:space="preserve">Основными документами, регламентирующими проведение контроля, являются </w:t>
      </w:r>
    </w:p>
    <w:p w:rsidR="00C676E5" w:rsidRPr="000A7576" w:rsidRDefault="00D43E69" w:rsidP="0037064D">
      <w:pPr>
        <w:pStyle w:val="a8"/>
        <w:kinsoku w:val="0"/>
        <w:overflowPunct w:val="0"/>
        <w:spacing w:line="252" w:lineRule="auto"/>
        <w:ind w:left="0" w:right="167" w:firstLine="709"/>
        <w:rPr>
          <w:sz w:val="28"/>
          <w:szCs w:val="28"/>
        </w:rPr>
      </w:pPr>
      <w:r w:rsidRPr="000A7576">
        <w:rPr>
          <w:sz w:val="28"/>
          <w:szCs w:val="28"/>
        </w:rPr>
        <w:t xml:space="preserve">А) </w:t>
      </w:r>
      <w:r w:rsidR="00C676E5" w:rsidRPr="000A7576">
        <w:rPr>
          <w:sz w:val="28"/>
          <w:szCs w:val="28"/>
        </w:rPr>
        <w:t>ведомость операций технического контроля</w:t>
      </w:r>
    </w:p>
    <w:p w:rsidR="00D43E69" w:rsidRPr="000A7576" w:rsidRDefault="00D43E69" w:rsidP="0037064D">
      <w:pPr>
        <w:pStyle w:val="a8"/>
        <w:kinsoku w:val="0"/>
        <w:overflowPunct w:val="0"/>
        <w:spacing w:line="252" w:lineRule="auto"/>
        <w:ind w:left="0" w:right="167" w:firstLine="709"/>
        <w:rPr>
          <w:sz w:val="28"/>
          <w:szCs w:val="28"/>
        </w:rPr>
      </w:pPr>
      <w:r w:rsidRPr="000A7576">
        <w:rPr>
          <w:sz w:val="28"/>
          <w:szCs w:val="28"/>
        </w:rPr>
        <w:t xml:space="preserve">Б) </w:t>
      </w:r>
      <w:r w:rsidR="00C676E5" w:rsidRPr="000A7576">
        <w:rPr>
          <w:sz w:val="28"/>
          <w:szCs w:val="28"/>
        </w:rPr>
        <w:t xml:space="preserve">операционная карта технического контроля </w:t>
      </w:r>
    </w:p>
    <w:p w:rsidR="00D43E69" w:rsidRPr="000A7576" w:rsidRDefault="00D43E69" w:rsidP="0037064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hAnsi="Times New Roman"/>
          <w:sz w:val="28"/>
          <w:szCs w:val="28"/>
        </w:rPr>
        <w:t xml:space="preserve">В) </w:t>
      </w:r>
      <w:r w:rsidR="00C676E5" w:rsidRPr="000A7576">
        <w:rPr>
          <w:rFonts w:ascii="Times New Roman" w:hAnsi="Times New Roman"/>
          <w:sz w:val="28"/>
          <w:szCs w:val="28"/>
        </w:rPr>
        <w:t>технологический паспорт</w:t>
      </w:r>
    </w:p>
    <w:p w:rsidR="00C676E5" w:rsidRPr="000A7576" w:rsidRDefault="00C676E5" w:rsidP="0037064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hAnsi="Times New Roman"/>
          <w:sz w:val="28"/>
          <w:szCs w:val="28"/>
        </w:rPr>
        <w:t xml:space="preserve">Г) карта измерений </w:t>
      </w:r>
    </w:p>
    <w:p w:rsidR="00C676E5" w:rsidRPr="000A7576" w:rsidRDefault="00C676E5" w:rsidP="0037064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hAnsi="Times New Roman"/>
          <w:sz w:val="28"/>
          <w:szCs w:val="28"/>
        </w:rPr>
        <w:t>Д) журнал контроля технологического процесса</w:t>
      </w:r>
    </w:p>
    <w:p w:rsidR="00D43E69" w:rsidRPr="000A7576" w:rsidRDefault="00D43E69" w:rsidP="0037064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hAnsi="Times New Roman"/>
          <w:sz w:val="28"/>
          <w:szCs w:val="28"/>
        </w:rPr>
        <w:t>Правильный ответ: Б</w:t>
      </w:r>
      <w:r w:rsidR="00C676E5" w:rsidRPr="000A7576">
        <w:rPr>
          <w:rFonts w:ascii="Times New Roman" w:hAnsi="Times New Roman"/>
          <w:sz w:val="28"/>
          <w:szCs w:val="28"/>
        </w:rPr>
        <w:t>, А, В, Г, Д</w:t>
      </w:r>
    </w:p>
    <w:p w:rsidR="00C676E5" w:rsidRPr="000A7576" w:rsidRDefault="00C676E5" w:rsidP="0037064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hAnsi="Times New Roman"/>
          <w:sz w:val="28"/>
          <w:szCs w:val="28"/>
        </w:rPr>
        <w:t>Компетенции (индикаторы): ПК-1 (ПК-1.1)</w:t>
      </w:r>
    </w:p>
    <w:p w:rsidR="00D43E69" w:rsidRPr="000A7576" w:rsidRDefault="00D43E69" w:rsidP="0037064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D43E69" w:rsidRPr="000A7576" w:rsidRDefault="0037064D" w:rsidP="0037064D">
      <w:pPr>
        <w:pStyle w:val="a8"/>
        <w:kinsoku w:val="0"/>
        <w:overflowPunct w:val="0"/>
        <w:ind w:left="0" w:firstLine="709"/>
        <w:rPr>
          <w:sz w:val="28"/>
          <w:szCs w:val="28"/>
        </w:rPr>
      </w:pPr>
      <w:r w:rsidRPr="000A7576">
        <w:rPr>
          <w:sz w:val="28"/>
          <w:szCs w:val="28"/>
        </w:rPr>
        <w:t>2</w:t>
      </w:r>
      <w:r w:rsidR="00D43E69" w:rsidRPr="000A7576">
        <w:rPr>
          <w:sz w:val="28"/>
          <w:szCs w:val="28"/>
        </w:rPr>
        <w:t xml:space="preserve">. </w:t>
      </w:r>
      <w:r w:rsidR="00812AB8" w:rsidRPr="000A7576">
        <w:rPr>
          <w:sz w:val="28"/>
          <w:szCs w:val="28"/>
        </w:rPr>
        <w:t>По причинам образования дефекты можно поделить на 5 групп:</w:t>
      </w:r>
    </w:p>
    <w:p w:rsidR="00D43E69" w:rsidRPr="000A7576" w:rsidRDefault="00D43E69" w:rsidP="0037064D">
      <w:pPr>
        <w:pStyle w:val="a7"/>
        <w:tabs>
          <w:tab w:val="left" w:pos="1572"/>
        </w:tabs>
        <w:kinsoku w:val="0"/>
        <w:overflowPunct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hAnsi="Times New Roman"/>
          <w:sz w:val="28"/>
          <w:szCs w:val="28"/>
        </w:rPr>
        <w:t xml:space="preserve">А) </w:t>
      </w:r>
      <w:r w:rsidR="00D56232" w:rsidRPr="000A7576">
        <w:rPr>
          <w:rFonts w:ascii="Times New Roman" w:hAnsi="Times New Roman"/>
          <w:sz w:val="28"/>
          <w:szCs w:val="28"/>
        </w:rPr>
        <w:t xml:space="preserve">дефекты, вызванные взаимодействием сплава с газами и влагой </w:t>
      </w:r>
    </w:p>
    <w:p w:rsidR="00D43E69" w:rsidRPr="000A7576" w:rsidRDefault="00D43E69" w:rsidP="0037064D">
      <w:pPr>
        <w:pStyle w:val="a7"/>
        <w:tabs>
          <w:tab w:val="left" w:pos="1567"/>
        </w:tabs>
        <w:kinsoku w:val="0"/>
        <w:overflowPunct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hAnsi="Times New Roman"/>
          <w:sz w:val="28"/>
          <w:szCs w:val="28"/>
        </w:rPr>
        <w:t xml:space="preserve">Б) </w:t>
      </w:r>
      <w:r w:rsidR="00D56232" w:rsidRPr="000A7576">
        <w:rPr>
          <w:rFonts w:ascii="Times New Roman" w:hAnsi="Times New Roman"/>
          <w:sz w:val="28"/>
          <w:szCs w:val="28"/>
        </w:rPr>
        <w:t>дефекты, вызванные взаимодействием сплава с формой</w:t>
      </w:r>
    </w:p>
    <w:p w:rsidR="00D43E69" w:rsidRPr="000A7576" w:rsidRDefault="00D43E69" w:rsidP="0037064D">
      <w:pPr>
        <w:pStyle w:val="a7"/>
        <w:tabs>
          <w:tab w:val="left" w:pos="1570"/>
        </w:tabs>
        <w:kinsoku w:val="0"/>
        <w:overflowPunct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hAnsi="Times New Roman"/>
          <w:sz w:val="28"/>
          <w:szCs w:val="28"/>
        </w:rPr>
        <w:t xml:space="preserve">В) </w:t>
      </w:r>
      <w:r w:rsidR="00812AB8" w:rsidRPr="000A7576">
        <w:rPr>
          <w:rFonts w:ascii="Times New Roman" w:hAnsi="Times New Roman"/>
          <w:sz w:val="28"/>
          <w:szCs w:val="28"/>
        </w:rPr>
        <w:t>дефекты, возникающие в отливках при неправильном заполнении формы</w:t>
      </w:r>
    </w:p>
    <w:p w:rsidR="00D43E69" w:rsidRPr="000A7576" w:rsidRDefault="00D43E69" w:rsidP="0037064D">
      <w:pPr>
        <w:pStyle w:val="a7"/>
        <w:tabs>
          <w:tab w:val="left" w:pos="1566"/>
        </w:tabs>
        <w:kinsoku w:val="0"/>
        <w:overflowPunct w:val="0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hAnsi="Times New Roman"/>
          <w:sz w:val="28"/>
          <w:szCs w:val="28"/>
        </w:rPr>
        <w:t xml:space="preserve">Г) </w:t>
      </w:r>
      <w:r w:rsidR="00812AB8" w:rsidRPr="000A7576">
        <w:rPr>
          <w:rFonts w:ascii="Times New Roman" w:hAnsi="Times New Roman"/>
          <w:sz w:val="28"/>
          <w:szCs w:val="28"/>
        </w:rPr>
        <w:t>дефекты, образующиеся при затвердевании отливки</w:t>
      </w:r>
    </w:p>
    <w:p w:rsidR="00D43E69" w:rsidRPr="000A7576" w:rsidRDefault="00D43E69" w:rsidP="0037064D">
      <w:pPr>
        <w:pStyle w:val="a7"/>
        <w:tabs>
          <w:tab w:val="left" w:pos="1570"/>
        </w:tabs>
        <w:kinsoku w:val="0"/>
        <w:overflowPunct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hAnsi="Times New Roman"/>
          <w:sz w:val="28"/>
          <w:szCs w:val="28"/>
        </w:rPr>
        <w:t xml:space="preserve">Д) </w:t>
      </w:r>
      <w:r w:rsidR="00812AB8" w:rsidRPr="000A7576">
        <w:rPr>
          <w:rFonts w:ascii="Times New Roman" w:hAnsi="Times New Roman"/>
          <w:sz w:val="28"/>
          <w:szCs w:val="28"/>
        </w:rPr>
        <w:t>механические повреждения отливок</w:t>
      </w:r>
    </w:p>
    <w:p w:rsidR="00D43E69" w:rsidRPr="000A7576" w:rsidRDefault="00D43E69" w:rsidP="0037064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hAnsi="Times New Roman"/>
          <w:sz w:val="28"/>
          <w:szCs w:val="28"/>
        </w:rPr>
        <w:t xml:space="preserve">Правильный ответ: </w:t>
      </w:r>
      <w:r w:rsidR="00D56232" w:rsidRPr="000A7576">
        <w:rPr>
          <w:rFonts w:ascii="Times New Roman" w:hAnsi="Times New Roman"/>
          <w:sz w:val="28"/>
          <w:szCs w:val="28"/>
        </w:rPr>
        <w:t xml:space="preserve">А, </w:t>
      </w:r>
      <w:r w:rsidRPr="000A7576">
        <w:rPr>
          <w:rFonts w:ascii="Times New Roman" w:hAnsi="Times New Roman"/>
          <w:sz w:val="28"/>
          <w:szCs w:val="28"/>
        </w:rPr>
        <w:t>Б, В, Г, Д</w:t>
      </w:r>
    </w:p>
    <w:p w:rsidR="00812AB8" w:rsidRPr="000A7576" w:rsidRDefault="00812AB8" w:rsidP="003706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hAnsi="Times New Roman"/>
          <w:sz w:val="28"/>
          <w:szCs w:val="28"/>
        </w:rPr>
        <w:t>Компетенции (индикаторы): ПК-1 (ПК-1.1)</w:t>
      </w:r>
    </w:p>
    <w:p w:rsidR="00D43E69" w:rsidRPr="000A7576" w:rsidRDefault="00D43E69" w:rsidP="0037064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D43E69" w:rsidRPr="000A7576" w:rsidRDefault="0037064D" w:rsidP="0037064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7576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D43E69" w:rsidRPr="000A757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611BD7" w:rsidRPr="000A7576">
        <w:rPr>
          <w:rFonts w:ascii="Times New Roman" w:hAnsi="Times New Roman"/>
          <w:sz w:val="28"/>
          <w:szCs w:val="28"/>
        </w:rPr>
        <w:t>Планы статистического контроля по альтернативному признаку и планы статистического контроля по количественному признаку в зависимости от количества взятых выборок различают</w:t>
      </w:r>
      <w:r w:rsidR="00D43E69" w:rsidRPr="000A7576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D43E69" w:rsidRPr="000A7576" w:rsidRDefault="00D43E69" w:rsidP="003706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hAnsi="Times New Roman"/>
          <w:sz w:val="28"/>
          <w:szCs w:val="28"/>
        </w:rPr>
        <w:lastRenderedPageBreak/>
        <w:t xml:space="preserve">А) </w:t>
      </w:r>
      <w:r w:rsidR="00611BD7" w:rsidRPr="000A7576">
        <w:rPr>
          <w:rFonts w:ascii="Times New Roman" w:hAnsi="Times New Roman"/>
          <w:sz w:val="28"/>
          <w:szCs w:val="28"/>
        </w:rPr>
        <w:t>двухступенчатый (двукратный) план допускает возможность взятия второй выборки, имеющей меньший объем, чем первая</w:t>
      </w:r>
    </w:p>
    <w:p w:rsidR="00611BD7" w:rsidRPr="000A7576" w:rsidRDefault="00D43E69" w:rsidP="003706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hAnsi="Times New Roman"/>
          <w:sz w:val="28"/>
          <w:szCs w:val="28"/>
        </w:rPr>
        <w:t xml:space="preserve">Б) </w:t>
      </w:r>
      <w:r w:rsidR="00611BD7" w:rsidRPr="000A7576">
        <w:rPr>
          <w:rFonts w:ascii="Times New Roman" w:hAnsi="Times New Roman"/>
          <w:sz w:val="28"/>
          <w:szCs w:val="28"/>
        </w:rPr>
        <w:t xml:space="preserve">одноступенчатый план предусматривает взятие одной выборки объемом </w:t>
      </w:r>
      <w:r w:rsidR="00611BD7" w:rsidRPr="000A7576">
        <w:rPr>
          <w:rFonts w:ascii="Times New Roman" w:hAnsi="Times New Roman"/>
          <w:sz w:val="28"/>
          <w:szCs w:val="28"/>
          <w:lang w:val="en-US"/>
        </w:rPr>
        <w:t>n</w:t>
      </w:r>
    </w:p>
    <w:p w:rsidR="00D43E69" w:rsidRPr="000A7576" w:rsidRDefault="00D43E69" w:rsidP="003706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hAnsi="Times New Roman"/>
          <w:sz w:val="28"/>
          <w:szCs w:val="28"/>
        </w:rPr>
        <w:t xml:space="preserve">В) </w:t>
      </w:r>
      <w:r w:rsidR="00611BD7" w:rsidRPr="000A7576">
        <w:rPr>
          <w:rFonts w:ascii="Times New Roman" w:hAnsi="Times New Roman"/>
          <w:sz w:val="28"/>
          <w:szCs w:val="28"/>
        </w:rPr>
        <w:t xml:space="preserve">многоступенчатые (многократные) планы предусматривают для партии объемом </w:t>
      </w:r>
      <w:r w:rsidR="00611BD7" w:rsidRPr="000A7576">
        <w:rPr>
          <w:rFonts w:ascii="Times New Roman" w:hAnsi="Times New Roman"/>
          <w:sz w:val="28"/>
          <w:szCs w:val="28"/>
          <w:lang w:val="en-US"/>
        </w:rPr>
        <w:t>N</w:t>
      </w:r>
      <w:r w:rsidR="00611BD7" w:rsidRPr="000A7576">
        <w:rPr>
          <w:rFonts w:ascii="Times New Roman" w:hAnsi="Times New Roman"/>
          <w:sz w:val="28"/>
          <w:szCs w:val="28"/>
        </w:rPr>
        <w:t xml:space="preserve"> изделий взятие </w:t>
      </w:r>
      <w:r w:rsidR="00611BD7" w:rsidRPr="000A7576">
        <w:rPr>
          <w:rFonts w:ascii="Times New Roman" w:hAnsi="Times New Roman"/>
          <w:sz w:val="28"/>
          <w:szCs w:val="28"/>
          <w:lang w:val="en-US"/>
        </w:rPr>
        <w:t>k</w:t>
      </w:r>
      <w:r w:rsidR="00611BD7" w:rsidRPr="000A7576">
        <w:rPr>
          <w:rFonts w:ascii="Times New Roman" w:hAnsi="Times New Roman"/>
          <w:sz w:val="28"/>
          <w:szCs w:val="28"/>
        </w:rPr>
        <w:t xml:space="preserve"> выборок объемом </w:t>
      </w:r>
      <w:r w:rsidR="00611BD7" w:rsidRPr="000A7576">
        <w:rPr>
          <w:rFonts w:ascii="Times New Roman" w:hAnsi="Times New Roman"/>
          <w:sz w:val="28"/>
          <w:szCs w:val="28"/>
          <w:lang w:val="en-US"/>
        </w:rPr>
        <w:t>n</w:t>
      </w:r>
      <w:r w:rsidR="00611BD7" w:rsidRPr="000A7576">
        <w:rPr>
          <w:rFonts w:ascii="Times New Roman" w:hAnsi="Times New Roman"/>
          <w:sz w:val="28"/>
          <w:szCs w:val="28"/>
          <w:vertAlign w:val="subscript"/>
        </w:rPr>
        <w:t>1</w:t>
      </w:r>
      <w:r w:rsidR="00611BD7" w:rsidRPr="000A7576">
        <w:rPr>
          <w:rFonts w:ascii="Times New Roman" w:hAnsi="Times New Roman"/>
          <w:sz w:val="28"/>
          <w:szCs w:val="28"/>
        </w:rPr>
        <w:t xml:space="preserve">, </w:t>
      </w:r>
      <w:r w:rsidR="00611BD7" w:rsidRPr="000A7576">
        <w:rPr>
          <w:rFonts w:ascii="Times New Roman" w:hAnsi="Times New Roman"/>
          <w:sz w:val="28"/>
          <w:szCs w:val="28"/>
          <w:lang w:val="en-US"/>
        </w:rPr>
        <w:t>n</w:t>
      </w:r>
      <w:r w:rsidR="00611BD7" w:rsidRPr="000A7576">
        <w:rPr>
          <w:rFonts w:ascii="Times New Roman" w:hAnsi="Times New Roman"/>
          <w:sz w:val="28"/>
          <w:szCs w:val="28"/>
          <w:vertAlign w:val="subscript"/>
        </w:rPr>
        <w:t>2</w:t>
      </w:r>
      <w:r w:rsidR="00611BD7" w:rsidRPr="000A7576">
        <w:rPr>
          <w:rFonts w:ascii="Times New Roman" w:hAnsi="Times New Roman"/>
          <w:sz w:val="28"/>
          <w:szCs w:val="28"/>
        </w:rPr>
        <w:t xml:space="preserve">, …, </w:t>
      </w:r>
      <w:proofErr w:type="spellStart"/>
      <w:r w:rsidR="00611BD7" w:rsidRPr="000A7576">
        <w:rPr>
          <w:rFonts w:ascii="Times New Roman" w:hAnsi="Times New Roman"/>
          <w:sz w:val="28"/>
          <w:szCs w:val="28"/>
          <w:lang w:val="en-US"/>
        </w:rPr>
        <w:t>n</w:t>
      </w:r>
      <w:r w:rsidR="00611BD7" w:rsidRPr="000A7576">
        <w:rPr>
          <w:rFonts w:ascii="Times New Roman" w:hAnsi="Times New Roman"/>
          <w:sz w:val="28"/>
          <w:szCs w:val="28"/>
          <w:vertAlign w:val="subscript"/>
          <w:lang w:val="en-US"/>
        </w:rPr>
        <w:t>k</w:t>
      </w:r>
      <w:proofErr w:type="spellEnd"/>
      <w:r w:rsidR="00611BD7" w:rsidRPr="000A7576">
        <w:rPr>
          <w:rFonts w:ascii="Times New Roman" w:hAnsi="Times New Roman"/>
          <w:sz w:val="28"/>
          <w:szCs w:val="28"/>
        </w:rPr>
        <w:t xml:space="preserve"> (2</w:t>
      </w:r>
      <w:r w:rsidR="00611BD7" w:rsidRPr="000A7576">
        <w:rPr>
          <w:rFonts w:ascii="Times New Roman" w:hAnsi="Times New Roman"/>
          <w:sz w:val="28"/>
          <w:szCs w:val="28"/>
          <w:u w:val="single"/>
        </w:rPr>
        <w:t>&lt;</w:t>
      </w:r>
      <w:r w:rsidR="00611BD7" w:rsidRPr="000A7576">
        <w:rPr>
          <w:rFonts w:ascii="Times New Roman" w:hAnsi="Times New Roman"/>
          <w:sz w:val="28"/>
          <w:szCs w:val="28"/>
          <w:lang w:val="en-US"/>
        </w:rPr>
        <w:t>k</w:t>
      </w:r>
      <w:r w:rsidR="00611BD7" w:rsidRPr="000A7576">
        <w:rPr>
          <w:rFonts w:ascii="Times New Roman" w:hAnsi="Times New Roman"/>
          <w:sz w:val="28"/>
          <w:szCs w:val="28"/>
        </w:rPr>
        <w:t>&lt;</w:t>
      </w:r>
      <w:r w:rsidR="00611BD7" w:rsidRPr="000A7576">
        <w:rPr>
          <w:rFonts w:ascii="Times New Roman" w:hAnsi="Times New Roman"/>
          <w:sz w:val="28"/>
          <w:szCs w:val="28"/>
          <w:lang w:val="en-US"/>
        </w:rPr>
        <w:t>N</w:t>
      </w:r>
      <w:r w:rsidR="00611BD7" w:rsidRPr="000A7576">
        <w:rPr>
          <w:rFonts w:ascii="Times New Roman" w:hAnsi="Times New Roman"/>
          <w:sz w:val="28"/>
          <w:szCs w:val="28"/>
        </w:rPr>
        <w:t>)</w:t>
      </w:r>
      <w:r w:rsidRPr="000A7576">
        <w:rPr>
          <w:rFonts w:ascii="Times New Roman" w:hAnsi="Times New Roman"/>
          <w:sz w:val="28"/>
          <w:szCs w:val="28"/>
        </w:rPr>
        <w:t xml:space="preserve"> </w:t>
      </w:r>
    </w:p>
    <w:p w:rsidR="00A06906" w:rsidRDefault="00A06906" w:rsidP="003706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D43E69" w:rsidRPr="000A7576">
        <w:rPr>
          <w:rFonts w:ascii="Times New Roman" w:hAnsi="Times New Roman"/>
          <w:sz w:val="28"/>
          <w:szCs w:val="28"/>
        </w:rPr>
        <w:t xml:space="preserve">) </w:t>
      </w:r>
      <w:r w:rsidR="00611BD7" w:rsidRPr="000A7576">
        <w:rPr>
          <w:rFonts w:ascii="Times New Roman" w:hAnsi="Times New Roman"/>
          <w:sz w:val="28"/>
          <w:szCs w:val="28"/>
        </w:rPr>
        <w:t xml:space="preserve">последовательный план предусматривает для партии объемом </w:t>
      </w:r>
      <w:r w:rsidR="00611BD7" w:rsidRPr="000A7576">
        <w:rPr>
          <w:rFonts w:ascii="Times New Roman" w:hAnsi="Times New Roman"/>
          <w:sz w:val="28"/>
          <w:szCs w:val="28"/>
          <w:lang w:val="en-US"/>
        </w:rPr>
        <w:t>N</w:t>
      </w:r>
      <w:r w:rsidR="00611BD7" w:rsidRPr="000A7576">
        <w:rPr>
          <w:rFonts w:ascii="Times New Roman" w:hAnsi="Times New Roman"/>
          <w:sz w:val="28"/>
          <w:szCs w:val="28"/>
        </w:rPr>
        <w:t xml:space="preserve"> изделий проведение </w:t>
      </w:r>
      <w:r w:rsidR="00611BD7" w:rsidRPr="000A7576">
        <w:rPr>
          <w:rFonts w:ascii="Times New Roman" w:hAnsi="Times New Roman"/>
          <w:sz w:val="28"/>
          <w:szCs w:val="28"/>
          <w:lang w:val="en-US"/>
        </w:rPr>
        <w:t>N</w:t>
      </w:r>
      <w:r w:rsidR="00611BD7" w:rsidRPr="000A7576">
        <w:rPr>
          <w:rFonts w:ascii="Times New Roman" w:hAnsi="Times New Roman"/>
          <w:sz w:val="28"/>
          <w:szCs w:val="28"/>
        </w:rPr>
        <w:t xml:space="preserve"> этапов контроля </w:t>
      </w:r>
    </w:p>
    <w:p w:rsidR="00D43E69" w:rsidRPr="000A7576" w:rsidRDefault="00A06906" w:rsidP="003706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D43E69" w:rsidRPr="000A7576">
        <w:rPr>
          <w:rFonts w:ascii="Times New Roman" w:hAnsi="Times New Roman"/>
          <w:sz w:val="28"/>
          <w:szCs w:val="28"/>
        </w:rPr>
        <w:t>) список использованных источников</w:t>
      </w:r>
    </w:p>
    <w:p w:rsidR="00D43E69" w:rsidRPr="000A7576" w:rsidRDefault="00D43E69" w:rsidP="0037064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hAnsi="Times New Roman"/>
          <w:sz w:val="28"/>
          <w:szCs w:val="28"/>
        </w:rPr>
        <w:t>Правильный ответ: Б, А, В, Г, Д</w:t>
      </w:r>
    </w:p>
    <w:p w:rsidR="00611BD7" w:rsidRPr="000A7576" w:rsidRDefault="00611BD7" w:rsidP="003706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hAnsi="Times New Roman"/>
          <w:sz w:val="28"/>
          <w:szCs w:val="28"/>
        </w:rPr>
        <w:t>Компетенции (индикаторы): ПК-1 (ПК-1.1)</w:t>
      </w:r>
    </w:p>
    <w:p w:rsidR="00611BD7" w:rsidRPr="000A7576" w:rsidRDefault="00611BD7" w:rsidP="0037064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D43E69" w:rsidRPr="000A7576" w:rsidRDefault="0037064D" w:rsidP="0037064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7576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D43E69" w:rsidRPr="000A7576">
        <w:rPr>
          <w:rFonts w:ascii="Times New Roman" w:eastAsia="Times New Roman" w:hAnsi="Times New Roman"/>
          <w:sz w:val="28"/>
          <w:szCs w:val="28"/>
          <w:lang w:eastAsia="ru-RU"/>
        </w:rPr>
        <w:t xml:space="preserve">. Установить последовательность </w:t>
      </w:r>
      <w:r w:rsidR="006D565C" w:rsidRPr="000A7576">
        <w:rPr>
          <w:rFonts w:ascii="Times New Roman" w:hAnsi="Times New Roman"/>
          <w:sz w:val="28"/>
          <w:szCs w:val="28"/>
        </w:rPr>
        <w:t>причин дефектов, связанных с расширением литейной формы</w:t>
      </w:r>
      <w:r w:rsidR="00D43E69" w:rsidRPr="000A7576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</w:p>
    <w:p w:rsidR="00D43E69" w:rsidRPr="000A7576" w:rsidRDefault="00D43E69" w:rsidP="0037064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7576">
        <w:rPr>
          <w:rFonts w:ascii="Times New Roman" w:eastAsia="Times New Roman" w:hAnsi="Times New Roman"/>
          <w:sz w:val="28"/>
          <w:szCs w:val="28"/>
          <w:lang w:eastAsia="ru-RU"/>
        </w:rPr>
        <w:t xml:space="preserve">А) </w:t>
      </w:r>
      <w:r w:rsidR="006D565C" w:rsidRPr="000A7576">
        <w:rPr>
          <w:rFonts w:ascii="Times New Roman" w:hAnsi="Times New Roman"/>
          <w:sz w:val="28"/>
          <w:szCs w:val="28"/>
          <w:lang w:eastAsia="ru-RU"/>
        </w:rPr>
        <w:t xml:space="preserve">малая прочность смеси в зоне конденсации влаги </w:t>
      </w:r>
    </w:p>
    <w:p w:rsidR="00D43E69" w:rsidRPr="000A7576" w:rsidRDefault="00D43E69" w:rsidP="0037064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7576">
        <w:rPr>
          <w:rFonts w:ascii="Times New Roman" w:eastAsia="Times New Roman" w:hAnsi="Times New Roman"/>
          <w:sz w:val="28"/>
          <w:szCs w:val="28"/>
          <w:lang w:eastAsia="ru-RU"/>
        </w:rPr>
        <w:t xml:space="preserve">Б) </w:t>
      </w:r>
      <w:r w:rsidR="006D565C" w:rsidRPr="000A7576">
        <w:rPr>
          <w:rFonts w:ascii="Times New Roman" w:hAnsi="Times New Roman"/>
          <w:sz w:val="28"/>
          <w:szCs w:val="28"/>
          <w:lang w:eastAsia="ru-RU"/>
        </w:rPr>
        <w:t>большие тепловые напряжения в поверхностном слое формы при заливке жидким металлом</w:t>
      </w:r>
    </w:p>
    <w:p w:rsidR="00D43E69" w:rsidRPr="000A7576" w:rsidRDefault="00D43E69" w:rsidP="003706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eastAsia="Times New Roman" w:hAnsi="Times New Roman"/>
          <w:sz w:val="28"/>
          <w:szCs w:val="28"/>
          <w:lang w:eastAsia="ru-RU"/>
        </w:rPr>
        <w:t xml:space="preserve">В) </w:t>
      </w:r>
      <w:r w:rsidR="006D565C" w:rsidRPr="000A7576">
        <w:rPr>
          <w:rFonts w:ascii="Times New Roman" w:hAnsi="Times New Roman"/>
          <w:sz w:val="28"/>
          <w:szCs w:val="28"/>
          <w:lang w:eastAsia="ru-RU"/>
        </w:rPr>
        <w:t>малая пластичность нагреваемого слоя формы</w:t>
      </w:r>
    </w:p>
    <w:p w:rsidR="006D565C" w:rsidRPr="000A7576" w:rsidRDefault="00D43E69" w:rsidP="0037064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7576">
        <w:rPr>
          <w:rFonts w:ascii="Times New Roman" w:eastAsia="Times New Roman" w:hAnsi="Times New Roman"/>
          <w:sz w:val="28"/>
          <w:szCs w:val="28"/>
          <w:lang w:eastAsia="ru-RU"/>
        </w:rPr>
        <w:t xml:space="preserve">Г) </w:t>
      </w:r>
      <w:r w:rsidR="006D565C" w:rsidRPr="000A7576">
        <w:rPr>
          <w:rFonts w:ascii="Times New Roman" w:hAnsi="Times New Roman"/>
          <w:sz w:val="28"/>
          <w:szCs w:val="28"/>
          <w:lang w:eastAsia="ru-RU"/>
        </w:rPr>
        <w:t>большой гидравлический удар жидкого металла о верхнюю поверхность формы</w:t>
      </w:r>
      <w:r w:rsidR="006D565C" w:rsidRPr="000A757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D43E69" w:rsidRPr="000A7576" w:rsidRDefault="00D43E69" w:rsidP="0037064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7576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</w:t>
      </w:r>
      <w:r w:rsidR="006D565C" w:rsidRPr="000A7576">
        <w:rPr>
          <w:rFonts w:ascii="Times New Roman" w:eastAsia="Times New Roman" w:hAnsi="Times New Roman"/>
          <w:sz w:val="28"/>
          <w:szCs w:val="28"/>
          <w:lang w:eastAsia="ru-RU"/>
        </w:rPr>
        <w:t xml:space="preserve"> Б</w:t>
      </w:r>
      <w:r w:rsidRPr="000A7576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6D565C" w:rsidRPr="000A7576">
        <w:rPr>
          <w:rFonts w:ascii="Times New Roman" w:eastAsia="Times New Roman" w:hAnsi="Times New Roman"/>
          <w:sz w:val="28"/>
          <w:szCs w:val="28"/>
          <w:lang w:eastAsia="ru-RU"/>
        </w:rPr>
        <w:t xml:space="preserve"> А</w:t>
      </w:r>
      <w:r w:rsidRPr="000A7576">
        <w:rPr>
          <w:rFonts w:ascii="Times New Roman" w:eastAsia="Times New Roman" w:hAnsi="Times New Roman"/>
          <w:sz w:val="28"/>
          <w:szCs w:val="28"/>
          <w:lang w:eastAsia="ru-RU"/>
        </w:rPr>
        <w:t>, В, Г</w:t>
      </w:r>
    </w:p>
    <w:p w:rsidR="006D565C" w:rsidRPr="000A7576" w:rsidRDefault="006D565C" w:rsidP="003706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hAnsi="Times New Roman"/>
          <w:sz w:val="28"/>
          <w:szCs w:val="28"/>
        </w:rPr>
        <w:t>Компетенции (индикаторы): ПК-1 (ПК-1.1)</w:t>
      </w:r>
    </w:p>
    <w:p w:rsidR="0037064D" w:rsidRPr="000A7576" w:rsidRDefault="0037064D" w:rsidP="0037064D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8"/>
        </w:rPr>
      </w:pPr>
    </w:p>
    <w:p w:rsidR="0037064D" w:rsidRPr="000A7576" w:rsidRDefault="0037064D" w:rsidP="0037064D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0A7576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открытого типа</w:t>
      </w:r>
    </w:p>
    <w:p w:rsidR="0037064D" w:rsidRPr="000A7576" w:rsidRDefault="0037064D" w:rsidP="0037064D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8"/>
        </w:rPr>
      </w:pPr>
    </w:p>
    <w:p w:rsidR="00D43E69" w:rsidRPr="000A7576" w:rsidRDefault="00D43E69" w:rsidP="0037064D">
      <w:pPr>
        <w:spacing w:after="0" w:line="240" w:lineRule="auto"/>
        <w:ind w:firstLine="709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0A7576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открытого типа на дополнение</w:t>
      </w:r>
    </w:p>
    <w:p w:rsidR="00D43E69" w:rsidRPr="000A7576" w:rsidRDefault="00D43E69" w:rsidP="0037064D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  <w:r w:rsidRPr="000A7576">
        <w:rPr>
          <w:rFonts w:ascii="Times New Roman" w:eastAsia="Aptos" w:hAnsi="Times New Roman"/>
          <w:bCs/>
          <w:i/>
          <w:kern w:val="2"/>
          <w:sz w:val="28"/>
          <w:szCs w:val="28"/>
        </w:rPr>
        <w:t>Напишите пропущенное слово (словосочетание).</w:t>
      </w:r>
    </w:p>
    <w:p w:rsidR="00D43E69" w:rsidRPr="000A7576" w:rsidRDefault="00D43E69" w:rsidP="0037064D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</w:p>
    <w:p w:rsidR="00DE1D56" w:rsidRPr="000A7576" w:rsidRDefault="00D43E69" w:rsidP="003706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hAnsi="Times New Roman"/>
          <w:sz w:val="28"/>
          <w:szCs w:val="28"/>
        </w:rPr>
        <w:t>1.</w:t>
      </w:r>
      <w:r w:rsidRPr="000A7576">
        <w:rPr>
          <w:rFonts w:ascii="Times New Roman" w:eastAsia="Aptos" w:hAnsi="Times New Roman"/>
          <w:bCs/>
          <w:kern w:val="2"/>
          <w:sz w:val="28"/>
          <w:szCs w:val="28"/>
          <w:lang w:eastAsia="ru-RU"/>
        </w:rPr>
        <w:t xml:space="preserve"> </w:t>
      </w:r>
      <w:r w:rsidR="00DE1D56" w:rsidRPr="000A7576">
        <w:rPr>
          <w:rFonts w:ascii="Times New Roman" w:hAnsi="Times New Roman"/>
          <w:sz w:val="28"/>
          <w:szCs w:val="28"/>
        </w:rPr>
        <w:t>Проверка соответствия процессов, от которых зависит качество продукции, и их результатов установленным техническим требованиям называется ___________</w:t>
      </w:r>
      <w:r w:rsidR="00D56232" w:rsidRPr="000A7576">
        <w:rPr>
          <w:rFonts w:ascii="Times New Roman" w:hAnsi="Times New Roman"/>
          <w:sz w:val="28"/>
          <w:szCs w:val="28"/>
        </w:rPr>
        <w:t xml:space="preserve"> контролем.</w:t>
      </w:r>
    </w:p>
    <w:p w:rsidR="00D43E69" w:rsidRPr="000A7576" w:rsidRDefault="00D43E69" w:rsidP="003706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hAnsi="Times New Roman"/>
          <w:sz w:val="28"/>
          <w:szCs w:val="28"/>
        </w:rPr>
        <w:t xml:space="preserve">Правильный ответ: </w:t>
      </w:r>
      <w:r w:rsidR="00DE1D56" w:rsidRPr="000A7576">
        <w:rPr>
          <w:rFonts w:ascii="Times New Roman" w:hAnsi="Times New Roman"/>
          <w:sz w:val="28"/>
          <w:szCs w:val="28"/>
        </w:rPr>
        <w:t xml:space="preserve">техническим </w:t>
      </w:r>
    </w:p>
    <w:p w:rsidR="00DE1D56" w:rsidRPr="000A7576" w:rsidRDefault="00DE1D56" w:rsidP="0037064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hAnsi="Times New Roman"/>
          <w:sz w:val="28"/>
          <w:szCs w:val="28"/>
        </w:rPr>
        <w:t>Компетенции (индикаторы): ПК-1 (ПК-1.1)</w:t>
      </w:r>
    </w:p>
    <w:p w:rsidR="00D43E69" w:rsidRPr="000A7576" w:rsidRDefault="00D43E69" w:rsidP="0037064D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</w:p>
    <w:p w:rsidR="00E729E5" w:rsidRPr="000A7576" w:rsidRDefault="00D43E69" w:rsidP="00D562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eastAsia="Aptos" w:hAnsi="Times New Roman"/>
          <w:bCs/>
          <w:kern w:val="2"/>
          <w:sz w:val="28"/>
          <w:szCs w:val="28"/>
        </w:rPr>
        <w:t xml:space="preserve">2. </w:t>
      </w:r>
      <w:r w:rsidR="00E729E5" w:rsidRPr="000A7576">
        <w:rPr>
          <w:rFonts w:ascii="Times New Roman" w:hAnsi="Times New Roman"/>
          <w:sz w:val="28"/>
          <w:szCs w:val="28"/>
        </w:rPr>
        <w:t xml:space="preserve">При приемочном контроле по количественному признаку контролируемый признак качества имеет непрерывное распределение (почти всегда нормальное). Суждение о выборке выносится на основе анализа________ </w:t>
      </w:r>
      <w:r w:rsidR="00D56232" w:rsidRPr="000A7576">
        <w:rPr>
          <w:rFonts w:ascii="Times New Roman" w:hAnsi="Times New Roman"/>
          <w:sz w:val="28"/>
          <w:szCs w:val="28"/>
        </w:rPr>
        <w:t>характеристик.</w:t>
      </w:r>
    </w:p>
    <w:p w:rsidR="00D43E69" w:rsidRPr="000A7576" w:rsidRDefault="00D43E69" w:rsidP="0037064D">
      <w:pPr>
        <w:pStyle w:val="a8"/>
        <w:kinsoku w:val="0"/>
        <w:overflowPunct w:val="0"/>
        <w:spacing w:before="61"/>
        <w:ind w:left="0" w:right="134" w:firstLine="709"/>
        <w:rPr>
          <w:sz w:val="28"/>
          <w:szCs w:val="28"/>
        </w:rPr>
      </w:pPr>
      <w:r w:rsidRPr="000A7576">
        <w:rPr>
          <w:sz w:val="28"/>
          <w:szCs w:val="28"/>
        </w:rPr>
        <w:t xml:space="preserve">Правильный ответ: </w:t>
      </w:r>
      <w:r w:rsidR="00E729E5" w:rsidRPr="000A7576">
        <w:rPr>
          <w:sz w:val="28"/>
          <w:szCs w:val="28"/>
        </w:rPr>
        <w:t xml:space="preserve">выборочных </w:t>
      </w:r>
    </w:p>
    <w:p w:rsidR="00E729E5" w:rsidRPr="000A7576" w:rsidRDefault="00E729E5" w:rsidP="003706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hAnsi="Times New Roman"/>
          <w:sz w:val="28"/>
          <w:szCs w:val="28"/>
        </w:rPr>
        <w:t>Компетенции (индикаторы): ПК-1 (ПК-1.1)</w:t>
      </w:r>
    </w:p>
    <w:p w:rsidR="00D43E69" w:rsidRPr="000A7576" w:rsidRDefault="00D43E69" w:rsidP="0037064D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</w:p>
    <w:p w:rsidR="00905925" w:rsidRPr="000A7576" w:rsidRDefault="00D43E69" w:rsidP="003706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eastAsia="Aptos" w:hAnsi="Times New Roman"/>
          <w:bCs/>
          <w:kern w:val="2"/>
          <w:sz w:val="28"/>
          <w:szCs w:val="28"/>
          <w:lang w:eastAsia="ru-RU"/>
        </w:rPr>
        <w:t xml:space="preserve">3. </w:t>
      </w:r>
      <w:r w:rsidR="00905925" w:rsidRPr="000A7576">
        <w:rPr>
          <w:rFonts w:ascii="Times New Roman" w:eastAsia="Aptos" w:hAnsi="Times New Roman"/>
          <w:bCs/>
          <w:kern w:val="2"/>
          <w:sz w:val="28"/>
          <w:szCs w:val="28"/>
          <w:lang w:eastAsia="ru-RU"/>
        </w:rPr>
        <w:t xml:space="preserve">_________ </w:t>
      </w:r>
      <w:r w:rsidR="00905925" w:rsidRPr="000A7576">
        <w:rPr>
          <w:rStyle w:val="FontStyle482"/>
          <w:b w:val="0"/>
          <w:sz w:val="28"/>
          <w:szCs w:val="28"/>
        </w:rPr>
        <w:t>– это дефект, вызванный смещением частей отливки относительно друг друга</w:t>
      </w:r>
      <w:r w:rsidR="00905925" w:rsidRPr="000A7576">
        <w:rPr>
          <w:rFonts w:ascii="Times New Roman" w:hAnsi="Times New Roman"/>
          <w:sz w:val="28"/>
          <w:szCs w:val="28"/>
        </w:rPr>
        <w:t xml:space="preserve"> </w:t>
      </w:r>
    </w:p>
    <w:p w:rsidR="00D43E69" w:rsidRPr="000A7576" w:rsidRDefault="00D43E69" w:rsidP="003706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hAnsi="Times New Roman"/>
          <w:sz w:val="28"/>
          <w:szCs w:val="28"/>
        </w:rPr>
        <w:t xml:space="preserve">Правильный ответ: </w:t>
      </w:r>
      <w:r w:rsidR="00905925" w:rsidRPr="000A7576">
        <w:rPr>
          <w:rStyle w:val="FontStyle501"/>
          <w:i w:val="0"/>
          <w:sz w:val="28"/>
          <w:szCs w:val="28"/>
        </w:rPr>
        <w:t>Перекос</w:t>
      </w:r>
    </w:p>
    <w:p w:rsidR="00341739" w:rsidRPr="000A7576" w:rsidRDefault="00341739" w:rsidP="003706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hAnsi="Times New Roman"/>
          <w:sz w:val="28"/>
          <w:szCs w:val="28"/>
        </w:rPr>
        <w:t>Компетенции (индикаторы): ПК-1 (ПК-1.1)</w:t>
      </w:r>
    </w:p>
    <w:p w:rsidR="00341739" w:rsidRPr="000A7576" w:rsidRDefault="00341739" w:rsidP="003706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43E69" w:rsidRPr="000A7576" w:rsidRDefault="00D43E69" w:rsidP="003706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hAnsi="Times New Roman"/>
          <w:sz w:val="28"/>
          <w:szCs w:val="28"/>
        </w:rPr>
        <w:t xml:space="preserve">4. </w:t>
      </w:r>
      <w:r w:rsidR="006D565C" w:rsidRPr="000A7576">
        <w:rPr>
          <w:rFonts w:ascii="Times New Roman" w:hAnsi="Times New Roman"/>
          <w:sz w:val="28"/>
          <w:szCs w:val="28"/>
        </w:rPr>
        <w:t xml:space="preserve">_______ </w:t>
      </w:r>
      <w:r w:rsidR="006D565C" w:rsidRPr="000A7576">
        <w:rPr>
          <w:rStyle w:val="FontStyle482"/>
          <w:b w:val="0"/>
          <w:sz w:val="28"/>
          <w:szCs w:val="28"/>
        </w:rPr>
        <w:t>– это металлический нарост на теле отливки, возникающий в результате проникновения металла в зазоры по разъемам формы, стержней или по стержневым знакам</w:t>
      </w:r>
    </w:p>
    <w:p w:rsidR="00D43E69" w:rsidRPr="000A7576" w:rsidRDefault="00D43E69" w:rsidP="003706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hAnsi="Times New Roman"/>
          <w:sz w:val="28"/>
          <w:szCs w:val="28"/>
        </w:rPr>
        <w:t xml:space="preserve">Правильный ответ: </w:t>
      </w:r>
      <w:r w:rsidR="006D565C" w:rsidRPr="000A7576">
        <w:rPr>
          <w:rStyle w:val="FontStyle501"/>
          <w:i w:val="0"/>
          <w:sz w:val="28"/>
          <w:szCs w:val="28"/>
        </w:rPr>
        <w:t>Залив</w:t>
      </w:r>
      <w:r w:rsidR="006D565C" w:rsidRPr="000A7576">
        <w:rPr>
          <w:rFonts w:ascii="Times New Roman" w:hAnsi="Times New Roman"/>
          <w:sz w:val="28"/>
          <w:szCs w:val="28"/>
        </w:rPr>
        <w:t xml:space="preserve"> </w:t>
      </w:r>
    </w:p>
    <w:p w:rsidR="006D565C" w:rsidRPr="000A7576" w:rsidRDefault="006D565C" w:rsidP="003706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hAnsi="Times New Roman"/>
          <w:sz w:val="28"/>
          <w:szCs w:val="28"/>
        </w:rPr>
        <w:t>Компетенции (индикаторы): ПК-1 (ПК-1.1)</w:t>
      </w:r>
    </w:p>
    <w:p w:rsidR="00D43E69" w:rsidRPr="000A7576" w:rsidRDefault="00D43E69" w:rsidP="003706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43E69" w:rsidRPr="000A7576" w:rsidRDefault="00D43E69" w:rsidP="0037064D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0A7576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открытого типа с кратким свободным ответом</w:t>
      </w:r>
    </w:p>
    <w:p w:rsidR="00D43E69" w:rsidRPr="000A7576" w:rsidRDefault="00D43E69" w:rsidP="0037064D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  <w:r w:rsidRPr="000A7576">
        <w:rPr>
          <w:rFonts w:ascii="Times New Roman" w:eastAsia="Aptos" w:hAnsi="Times New Roman"/>
          <w:bCs/>
          <w:i/>
          <w:kern w:val="2"/>
          <w:sz w:val="28"/>
          <w:szCs w:val="28"/>
        </w:rPr>
        <w:t>Напишите пропущенное слово (словосочетание).</w:t>
      </w:r>
    </w:p>
    <w:p w:rsidR="00D43E69" w:rsidRPr="000A7576" w:rsidRDefault="00D43E69" w:rsidP="0037064D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</w:p>
    <w:p w:rsidR="00D56232" w:rsidRPr="000A7576" w:rsidRDefault="006D565C" w:rsidP="00D56232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7576">
        <w:rPr>
          <w:rFonts w:ascii="Times New Roman" w:eastAsia="Times New Roman" w:hAnsi="Times New Roman"/>
          <w:sz w:val="28"/>
          <w:szCs w:val="28"/>
          <w:lang w:eastAsia="ru-RU"/>
        </w:rPr>
        <w:t xml:space="preserve">_________ </w:t>
      </w:r>
      <w:r w:rsidR="00D56232" w:rsidRPr="000A7576">
        <w:rPr>
          <w:rStyle w:val="FontStyle501"/>
          <w:i w:val="0"/>
          <w:sz w:val="28"/>
          <w:szCs w:val="28"/>
        </w:rPr>
        <w:t>повреждения</w:t>
      </w:r>
      <w:r w:rsidR="00D56232" w:rsidRPr="000A7576">
        <w:rPr>
          <w:rStyle w:val="FontStyle482"/>
          <w:b w:val="0"/>
          <w:sz w:val="28"/>
          <w:szCs w:val="28"/>
        </w:rPr>
        <w:t xml:space="preserve"> </w:t>
      </w:r>
      <w:r w:rsidRPr="000A7576">
        <w:rPr>
          <w:rStyle w:val="FontStyle482"/>
          <w:b w:val="0"/>
          <w:sz w:val="28"/>
          <w:szCs w:val="28"/>
        </w:rPr>
        <w:t>– нарушения целостности отливки, возникающие после затвердения металла и выбивки отливки</w:t>
      </w:r>
      <w:r w:rsidRPr="000A757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D43E69" w:rsidRPr="000A7576" w:rsidRDefault="00D43E69" w:rsidP="00D56232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7576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="006D565C" w:rsidRPr="000A7576">
        <w:rPr>
          <w:rStyle w:val="FontStyle501"/>
          <w:i w:val="0"/>
          <w:sz w:val="28"/>
          <w:szCs w:val="28"/>
        </w:rPr>
        <w:t xml:space="preserve">Механические </w:t>
      </w:r>
    </w:p>
    <w:p w:rsidR="006D565C" w:rsidRPr="000A7576" w:rsidRDefault="006D565C" w:rsidP="003706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hAnsi="Times New Roman"/>
          <w:sz w:val="28"/>
          <w:szCs w:val="28"/>
        </w:rPr>
        <w:t>Компетенции (индикаторы): ПК-1 (ПК-1.1)</w:t>
      </w:r>
    </w:p>
    <w:p w:rsidR="00D43E69" w:rsidRPr="000A7576" w:rsidRDefault="00D43E69" w:rsidP="003706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56232" w:rsidRPr="000A7576" w:rsidRDefault="006D565C" w:rsidP="00D56232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hAnsi="Times New Roman"/>
          <w:sz w:val="28"/>
          <w:szCs w:val="28"/>
        </w:rPr>
        <w:t xml:space="preserve">В зависимости от характера соединения зерен формовочной и стержневой смеси пригар делят на _________, </w:t>
      </w:r>
      <w:r w:rsidR="00D56232" w:rsidRPr="000A7576">
        <w:rPr>
          <w:rFonts w:ascii="Times New Roman" w:hAnsi="Times New Roman"/>
          <w:sz w:val="28"/>
          <w:szCs w:val="28"/>
        </w:rPr>
        <w:t>химический и термический.</w:t>
      </w:r>
    </w:p>
    <w:p w:rsidR="00D43E69" w:rsidRPr="000A7576" w:rsidRDefault="00D43E69" w:rsidP="00D5623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7576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="00D56232" w:rsidRPr="000A7576">
        <w:rPr>
          <w:rFonts w:ascii="Times New Roman" w:hAnsi="Times New Roman"/>
          <w:sz w:val="28"/>
          <w:szCs w:val="28"/>
        </w:rPr>
        <w:t>механический</w:t>
      </w:r>
    </w:p>
    <w:p w:rsidR="006D565C" w:rsidRPr="000A7576" w:rsidRDefault="006D565C" w:rsidP="00D562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hAnsi="Times New Roman"/>
          <w:sz w:val="28"/>
          <w:szCs w:val="28"/>
        </w:rPr>
        <w:t>Компетенции (индикаторы): ПК-1 (ПК-1.1)</w:t>
      </w:r>
    </w:p>
    <w:p w:rsidR="00D43E69" w:rsidRPr="000A7576" w:rsidRDefault="00D43E69" w:rsidP="00D56232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</w:p>
    <w:p w:rsidR="00E05C7F" w:rsidRPr="000A7576" w:rsidRDefault="0037064D" w:rsidP="00D562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D43E69" w:rsidRPr="000A757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E05C7F" w:rsidRPr="000A7576">
        <w:rPr>
          <w:rFonts w:ascii="Times New Roman" w:hAnsi="Times New Roman"/>
          <w:sz w:val="28"/>
          <w:szCs w:val="28"/>
        </w:rPr>
        <w:t>В зависимости от происхождения газов дефекты, которые ими; вызваны, объединяют в две большие группы: _</w:t>
      </w:r>
      <w:r w:rsidR="00D56232" w:rsidRPr="000A7576">
        <w:rPr>
          <w:rFonts w:ascii="Times New Roman" w:hAnsi="Times New Roman"/>
          <w:sz w:val="28"/>
          <w:szCs w:val="28"/>
        </w:rPr>
        <w:t xml:space="preserve">______ (эндогенные) и внешние </w:t>
      </w:r>
      <w:r w:rsidR="00E05C7F" w:rsidRPr="000A7576">
        <w:rPr>
          <w:rFonts w:ascii="Times New Roman" w:hAnsi="Times New Roman"/>
          <w:sz w:val="28"/>
          <w:szCs w:val="28"/>
        </w:rPr>
        <w:t>(экзогенные)</w:t>
      </w:r>
      <w:r w:rsidR="00D56232" w:rsidRPr="000A7576">
        <w:rPr>
          <w:rFonts w:ascii="Times New Roman" w:hAnsi="Times New Roman"/>
          <w:sz w:val="28"/>
          <w:szCs w:val="28"/>
        </w:rPr>
        <w:t>.</w:t>
      </w:r>
    </w:p>
    <w:p w:rsidR="00E05C7F" w:rsidRPr="000A7576" w:rsidRDefault="00D43E69" w:rsidP="00D5623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7576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</w:t>
      </w:r>
      <w:r w:rsidR="00E05C7F" w:rsidRPr="000A7576">
        <w:rPr>
          <w:rFonts w:ascii="Times New Roman" w:hAnsi="Times New Roman"/>
          <w:sz w:val="28"/>
          <w:szCs w:val="28"/>
        </w:rPr>
        <w:t xml:space="preserve">внутренние       </w:t>
      </w:r>
    </w:p>
    <w:p w:rsidR="00E05C7F" w:rsidRPr="000A7576" w:rsidRDefault="00E05C7F" w:rsidP="00D562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hAnsi="Times New Roman"/>
          <w:sz w:val="28"/>
          <w:szCs w:val="28"/>
        </w:rPr>
        <w:t>Компетенции (индикаторы): ПК-1 (ПК-1.1)</w:t>
      </w:r>
    </w:p>
    <w:p w:rsidR="00877C39" w:rsidRPr="000A7576" w:rsidRDefault="00877C39" w:rsidP="00D56232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</w:p>
    <w:p w:rsidR="00D43E69" w:rsidRPr="000A7576" w:rsidRDefault="00D43E69" w:rsidP="00D56232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  <w:r w:rsidRPr="000A7576">
        <w:rPr>
          <w:rFonts w:ascii="Times New Roman" w:eastAsia="Aptos" w:hAnsi="Times New Roman"/>
          <w:bCs/>
          <w:i/>
          <w:kern w:val="2"/>
          <w:sz w:val="28"/>
          <w:szCs w:val="28"/>
        </w:rPr>
        <w:t>Дайте ответ на вопрос.</w:t>
      </w:r>
    </w:p>
    <w:p w:rsidR="00877C39" w:rsidRPr="000A7576" w:rsidRDefault="00877C39" w:rsidP="00D56232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</w:p>
    <w:p w:rsidR="00D43E69" w:rsidRPr="000A7576" w:rsidRDefault="0037064D" w:rsidP="00D56232">
      <w:pPr>
        <w:tabs>
          <w:tab w:val="left" w:pos="978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eastAsia="Aptos" w:hAnsi="Times New Roman"/>
          <w:bCs/>
          <w:kern w:val="2"/>
          <w:sz w:val="28"/>
          <w:szCs w:val="28"/>
        </w:rPr>
        <w:t>4</w:t>
      </w:r>
      <w:r w:rsidR="00D43E69" w:rsidRPr="000A7576">
        <w:rPr>
          <w:rFonts w:ascii="Times New Roman" w:eastAsia="Aptos" w:hAnsi="Times New Roman"/>
          <w:bCs/>
          <w:kern w:val="2"/>
          <w:sz w:val="28"/>
          <w:szCs w:val="28"/>
        </w:rPr>
        <w:t>.</w:t>
      </w:r>
      <w:r w:rsidR="00D43E69" w:rsidRPr="000A7576">
        <w:rPr>
          <w:rFonts w:ascii="Times New Roman" w:hAnsi="Times New Roman"/>
          <w:sz w:val="28"/>
          <w:szCs w:val="28"/>
        </w:rPr>
        <w:t xml:space="preserve"> </w:t>
      </w:r>
      <w:r w:rsidR="000657DC" w:rsidRPr="000A7576">
        <w:rPr>
          <w:rFonts w:ascii="Times New Roman" w:hAnsi="Times New Roman"/>
          <w:sz w:val="28"/>
          <w:szCs w:val="28"/>
        </w:rPr>
        <w:t xml:space="preserve">Шлаковые включения могут располагаться на различных частях отливки и иметь любые размеры. Наиболее часто они поражают верхние части отливки и могут быть? </w:t>
      </w:r>
    </w:p>
    <w:p w:rsidR="00D43E69" w:rsidRPr="000A7576" w:rsidRDefault="00D43E69" w:rsidP="00D56232">
      <w:pPr>
        <w:tabs>
          <w:tab w:val="left" w:pos="978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657DC" w:rsidRPr="000A7576">
        <w:rPr>
          <w:rFonts w:ascii="Times New Roman" w:hAnsi="Times New Roman"/>
          <w:sz w:val="28"/>
          <w:szCs w:val="28"/>
        </w:rPr>
        <w:t>открытыми или скрытыми</w:t>
      </w:r>
      <w:r w:rsidR="0028055A" w:rsidRPr="000A7576">
        <w:rPr>
          <w:rFonts w:ascii="Times New Roman" w:hAnsi="Times New Roman"/>
          <w:sz w:val="28"/>
          <w:szCs w:val="28"/>
        </w:rPr>
        <w:t xml:space="preserve"> / открытые, скрытые</w:t>
      </w:r>
    </w:p>
    <w:p w:rsidR="000657DC" w:rsidRPr="000A7576" w:rsidRDefault="000657DC" w:rsidP="00D562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hAnsi="Times New Roman"/>
          <w:sz w:val="28"/>
          <w:szCs w:val="28"/>
        </w:rPr>
        <w:t>Компетенции (индикаторы): ПК-1 (ПК-1.1)</w:t>
      </w:r>
    </w:p>
    <w:p w:rsidR="00D43E69" w:rsidRPr="000A7576" w:rsidRDefault="00D43E69" w:rsidP="00D56232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</w:p>
    <w:p w:rsidR="00D43E69" w:rsidRPr="000A7576" w:rsidRDefault="0037064D" w:rsidP="00D5623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0A7576">
        <w:rPr>
          <w:rFonts w:ascii="Times New Roman" w:eastAsia="Aptos" w:hAnsi="Times New Roman"/>
          <w:bCs/>
          <w:kern w:val="2"/>
          <w:sz w:val="28"/>
          <w:szCs w:val="28"/>
        </w:rPr>
        <w:t>5</w:t>
      </w:r>
      <w:r w:rsidR="00D43E69" w:rsidRPr="000A7576">
        <w:rPr>
          <w:rFonts w:ascii="Times New Roman" w:eastAsia="Aptos" w:hAnsi="Times New Roman"/>
          <w:bCs/>
          <w:kern w:val="2"/>
          <w:sz w:val="28"/>
          <w:szCs w:val="28"/>
        </w:rPr>
        <w:t xml:space="preserve">. </w:t>
      </w:r>
      <w:r w:rsidR="0028055A" w:rsidRPr="000A7576">
        <w:rPr>
          <w:rFonts w:ascii="Times New Roman" w:hAnsi="Times New Roman"/>
          <w:sz w:val="28"/>
          <w:szCs w:val="28"/>
        </w:rPr>
        <w:t>К образованию какого дефекта в отливках приводит объемная усадка металла</w:t>
      </w:r>
      <w:r w:rsidR="00D43E69" w:rsidRPr="000A7576">
        <w:rPr>
          <w:rFonts w:ascii="Times New Roman" w:hAnsi="Times New Roman"/>
          <w:sz w:val="28"/>
          <w:szCs w:val="28"/>
          <w:lang w:eastAsia="ru-RU"/>
        </w:rPr>
        <w:t>?</w:t>
      </w:r>
    </w:p>
    <w:p w:rsidR="00D43E69" w:rsidRPr="000A7576" w:rsidRDefault="00D03A36" w:rsidP="00D5623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bookmarkStart w:id="0" w:name="_GoBack"/>
      <w:bookmarkEnd w:id="0"/>
      <w:r w:rsidR="00D43E69" w:rsidRPr="000A7576">
        <w:rPr>
          <w:rFonts w:ascii="Times New Roman" w:hAnsi="Times New Roman"/>
          <w:sz w:val="28"/>
          <w:szCs w:val="28"/>
        </w:rPr>
        <w:t xml:space="preserve">: </w:t>
      </w:r>
      <w:r w:rsidR="00E6587F" w:rsidRPr="000A7576">
        <w:rPr>
          <w:rFonts w:ascii="Times New Roman" w:hAnsi="Times New Roman"/>
          <w:sz w:val="28"/>
          <w:szCs w:val="28"/>
        </w:rPr>
        <w:t xml:space="preserve">объемная усадка металла приводит к образованию </w:t>
      </w:r>
      <w:r w:rsidR="0028055A" w:rsidRPr="000A7576">
        <w:rPr>
          <w:rFonts w:ascii="Times New Roman" w:hAnsi="Times New Roman"/>
          <w:sz w:val="28"/>
          <w:szCs w:val="28"/>
        </w:rPr>
        <w:t>концентрированных, рассеянных и внешних усадочных раковин</w:t>
      </w:r>
      <w:r w:rsidR="004656C4">
        <w:rPr>
          <w:rFonts w:ascii="Times New Roman" w:hAnsi="Times New Roman"/>
          <w:sz w:val="28"/>
          <w:szCs w:val="28"/>
        </w:rPr>
        <w:t xml:space="preserve"> /</w:t>
      </w:r>
      <w:r w:rsidR="0028055A" w:rsidRPr="000A7576">
        <w:rPr>
          <w:rFonts w:ascii="Times New Roman" w:hAnsi="Times New Roman"/>
          <w:sz w:val="28"/>
          <w:szCs w:val="28"/>
        </w:rPr>
        <w:t xml:space="preserve"> </w:t>
      </w:r>
      <w:r w:rsidR="004656C4" w:rsidRPr="000A7576">
        <w:rPr>
          <w:rFonts w:ascii="Times New Roman" w:hAnsi="Times New Roman"/>
          <w:sz w:val="28"/>
          <w:szCs w:val="28"/>
        </w:rPr>
        <w:t>усадочных раковин</w:t>
      </w:r>
    </w:p>
    <w:p w:rsidR="005A176E" w:rsidRPr="000A7576" w:rsidRDefault="005A176E" w:rsidP="00D562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hAnsi="Times New Roman"/>
          <w:sz w:val="28"/>
          <w:szCs w:val="28"/>
        </w:rPr>
        <w:t>Компетенции (индикаторы): ПК-1 (ПК-1.1)</w:t>
      </w:r>
    </w:p>
    <w:p w:rsidR="00D43E69" w:rsidRPr="000A7576" w:rsidRDefault="00D43E69" w:rsidP="00D56232">
      <w:pPr>
        <w:spacing w:after="0" w:line="240" w:lineRule="auto"/>
        <w:ind w:firstLine="709"/>
        <w:contextualSpacing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</w:p>
    <w:p w:rsidR="00D43E69" w:rsidRPr="000A7576" w:rsidRDefault="0037064D" w:rsidP="00D562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eastAsia="Aptos" w:hAnsi="Times New Roman"/>
          <w:bCs/>
          <w:kern w:val="2"/>
          <w:sz w:val="28"/>
          <w:szCs w:val="28"/>
        </w:rPr>
        <w:t>6</w:t>
      </w:r>
      <w:r w:rsidR="00D43E69" w:rsidRPr="000A7576">
        <w:rPr>
          <w:rFonts w:ascii="Times New Roman" w:eastAsia="Aptos" w:hAnsi="Times New Roman"/>
          <w:bCs/>
          <w:kern w:val="2"/>
          <w:sz w:val="28"/>
          <w:szCs w:val="28"/>
        </w:rPr>
        <w:t xml:space="preserve">. </w:t>
      </w:r>
      <w:r w:rsidR="00103C4F" w:rsidRPr="000A7576">
        <w:rPr>
          <w:rFonts w:ascii="Times New Roman" w:eastAsia="Aptos" w:hAnsi="Times New Roman"/>
          <w:bCs/>
          <w:kern w:val="2"/>
          <w:sz w:val="28"/>
          <w:szCs w:val="28"/>
        </w:rPr>
        <w:t xml:space="preserve">Какими методами </w:t>
      </w:r>
      <w:r w:rsidR="00103C4F" w:rsidRPr="000A7576">
        <w:rPr>
          <w:rFonts w:ascii="Times New Roman" w:hAnsi="Times New Roman"/>
          <w:sz w:val="28"/>
          <w:szCs w:val="28"/>
        </w:rPr>
        <w:t>осуществляется контроль химического состава сплава?</w:t>
      </w:r>
    </w:p>
    <w:p w:rsidR="00D43E69" w:rsidRPr="000A7576" w:rsidRDefault="00D43E69" w:rsidP="00D5623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7576">
        <w:rPr>
          <w:rFonts w:ascii="Times New Roman" w:hAnsi="Times New Roman"/>
          <w:sz w:val="28"/>
          <w:szCs w:val="28"/>
        </w:rPr>
        <w:t xml:space="preserve">Правильный ответ: </w:t>
      </w:r>
      <w:r w:rsidR="00103C4F" w:rsidRPr="000A7576">
        <w:rPr>
          <w:rFonts w:ascii="Times New Roman" w:hAnsi="Times New Roman"/>
          <w:sz w:val="28"/>
          <w:szCs w:val="28"/>
        </w:rPr>
        <w:t>методами химического или спектрального анализа по специально отбираемым пробам</w:t>
      </w:r>
      <w:r w:rsidR="005F72ED" w:rsidRPr="000A7576">
        <w:rPr>
          <w:rFonts w:ascii="Times New Roman" w:hAnsi="Times New Roman"/>
          <w:sz w:val="28"/>
          <w:szCs w:val="28"/>
        </w:rPr>
        <w:t xml:space="preserve"> /</w:t>
      </w:r>
      <w:r w:rsidR="005F72ED" w:rsidRPr="000A7576">
        <w:rPr>
          <w:rFonts w:ascii="Times New Roman" w:eastAsia="Times New Roman" w:hAnsi="Times New Roman"/>
          <w:sz w:val="28"/>
          <w:szCs w:val="28"/>
          <w:lang w:eastAsia="ru-RU"/>
        </w:rPr>
        <w:t xml:space="preserve"> химический и спектральный</w:t>
      </w:r>
    </w:p>
    <w:p w:rsidR="00526F39" w:rsidRDefault="00526F39" w:rsidP="00D562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hAnsi="Times New Roman"/>
          <w:sz w:val="28"/>
          <w:szCs w:val="28"/>
        </w:rPr>
        <w:lastRenderedPageBreak/>
        <w:t>Компетенции (индикаторы): ПК-1 (ПК-1.1)</w:t>
      </w:r>
    </w:p>
    <w:p w:rsidR="00FA7771" w:rsidRPr="000A7576" w:rsidRDefault="00FA7771" w:rsidP="00D562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43E69" w:rsidRPr="000A7576" w:rsidRDefault="00D43E69" w:rsidP="0037064D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0A7576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открытого типа с развернутым ответом</w:t>
      </w:r>
    </w:p>
    <w:p w:rsidR="00D43E69" w:rsidRPr="000A7576" w:rsidRDefault="00D43E69" w:rsidP="0037064D">
      <w:pPr>
        <w:widowControl w:val="0"/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90D73" w:rsidRPr="000A7576" w:rsidRDefault="0037064D" w:rsidP="00290D73">
      <w:pPr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hAnsi="Times New Roman"/>
          <w:sz w:val="28"/>
          <w:szCs w:val="28"/>
        </w:rPr>
        <w:t>1</w:t>
      </w:r>
      <w:r w:rsidR="00D43E69" w:rsidRPr="000A7576">
        <w:rPr>
          <w:rFonts w:ascii="Times New Roman" w:hAnsi="Times New Roman"/>
          <w:sz w:val="28"/>
          <w:szCs w:val="28"/>
        </w:rPr>
        <w:t xml:space="preserve">. </w:t>
      </w:r>
      <w:r w:rsidR="00290D73" w:rsidRPr="000A7576">
        <w:rPr>
          <w:rFonts w:ascii="Times New Roman" w:hAnsi="Times New Roman"/>
          <w:sz w:val="28"/>
          <w:szCs w:val="28"/>
        </w:rPr>
        <w:t>Контрольная карта (КК) – графическое представление динамики процесса, состоящее из центральной линии, контрольных границ (границ регулирования) и конкретных значений имеющихся статистических данных, позволяющее оценить степень статистической управляемости процесса. Перечислите виды изменчивости контрольных карт и назовите, когда процесс находится в статистически управляемом состоянии.</w:t>
      </w:r>
    </w:p>
    <w:p w:rsidR="00290D73" w:rsidRPr="000A7576" w:rsidRDefault="00290D73" w:rsidP="00290D73">
      <w:pPr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hAnsi="Times New Roman"/>
          <w:sz w:val="28"/>
          <w:szCs w:val="28"/>
        </w:rPr>
        <w:t xml:space="preserve">Время выполнения – </w:t>
      </w:r>
      <w:r w:rsidR="006802ED" w:rsidRPr="000A7576">
        <w:rPr>
          <w:rFonts w:ascii="Times New Roman" w:hAnsi="Times New Roman"/>
          <w:sz w:val="28"/>
          <w:szCs w:val="28"/>
        </w:rPr>
        <w:t>20</w:t>
      </w:r>
      <w:r w:rsidRPr="000A7576">
        <w:rPr>
          <w:rFonts w:ascii="Times New Roman" w:hAnsi="Times New Roman"/>
          <w:sz w:val="28"/>
          <w:szCs w:val="28"/>
        </w:rPr>
        <w:t xml:space="preserve"> мин.</w:t>
      </w:r>
    </w:p>
    <w:p w:rsidR="00290D73" w:rsidRPr="000A7576" w:rsidRDefault="00290D73" w:rsidP="00290D73">
      <w:pPr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hAnsi="Times New Roman"/>
          <w:sz w:val="28"/>
          <w:szCs w:val="28"/>
        </w:rPr>
        <w:t>Ожидаемый результат:</w:t>
      </w:r>
    </w:p>
    <w:p w:rsidR="00290D73" w:rsidRPr="000A7576" w:rsidRDefault="00290D73" w:rsidP="00290D73">
      <w:pPr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hAnsi="Times New Roman"/>
          <w:sz w:val="28"/>
          <w:szCs w:val="28"/>
        </w:rPr>
        <w:t xml:space="preserve">Первый вид – изменчивость из-за случайных («обычных») причин, которые присутствуют постоянно и их практически невозможно выявить. Эти причины по отдельности составляют очень малую долю общей изменчивости, и ни одна из них не значима сама по себе. </w:t>
      </w:r>
    </w:p>
    <w:p w:rsidR="00290D73" w:rsidRPr="000A7576" w:rsidRDefault="00290D73" w:rsidP="00290D73">
      <w:pPr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hAnsi="Times New Roman"/>
          <w:sz w:val="28"/>
          <w:szCs w:val="28"/>
        </w:rPr>
        <w:t>Второй вид изменчивости вызывается неслучайными («особыми», «специальными») причинами, влекущими реальные перемены в процессе.</w:t>
      </w:r>
    </w:p>
    <w:p w:rsidR="00290D73" w:rsidRPr="000A7576" w:rsidRDefault="00290D73" w:rsidP="00290D73">
      <w:pPr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hAnsi="Times New Roman"/>
          <w:sz w:val="28"/>
          <w:szCs w:val="28"/>
        </w:rPr>
        <w:t>Процесс находится в статистически управляемом состоянии, если изменчивость вызвана только случайными причинами.</w:t>
      </w:r>
    </w:p>
    <w:p w:rsidR="00290D73" w:rsidRPr="000A7576" w:rsidRDefault="00290D73" w:rsidP="006802ED">
      <w:pPr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hAnsi="Times New Roman"/>
          <w:sz w:val="28"/>
          <w:szCs w:val="28"/>
        </w:rPr>
        <w:t>Критерии оценивания: правильный ответ должен содержать следующие смысловые элементы (обязательный минимум): виды изменчивости: 1) случайные / </w:t>
      </w:r>
      <w:r w:rsidR="006802ED" w:rsidRPr="000A7576">
        <w:rPr>
          <w:rFonts w:ascii="Times New Roman" w:hAnsi="Times New Roman"/>
          <w:sz w:val="28"/>
          <w:szCs w:val="28"/>
        </w:rPr>
        <w:t>обычные </w:t>
      </w:r>
      <w:r w:rsidRPr="000A7576">
        <w:rPr>
          <w:rFonts w:ascii="Times New Roman" w:hAnsi="Times New Roman"/>
          <w:sz w:val="28"/>
          <w:szCs w:val="28"/>
        </w:rPr>
        <w:t>/</w:t>
      </w:r>
      <w:r w:rsidR="006802ED" w:rsidRPr="000A7576">
        <w:rPr>
          <w:rFonts w:ascii="Times New Roman" w:hAnsi="Times New Roman"/>
          <w:sz w:val="28"/>
          <w:szCs w:val="28"/>
        </w:rPr>
        <w:t> </w:t>
      </w:r>
      <w:r w:rsidRPr="000A7576">
        <w:rPr>
          <w:rFonts w:ascii="Times New Roman" w:hAnsi="Times New Roman"/>
          <w:sz w:val="28"/>
          <w:szCs w:val="28"/>
        </w:rPr>
        <w:t>причины,</w:t>
      </w:r>
      <w:r w:rsidR="006802ED" w:rsidRPr="000A7576">
        <w:rPr>
          <w:rFonts w:ascii="Times New Roman" w:hAnsi="Times New Roman"/>
          <w:sz w:val="28"/>
          <w:szCs w:val="28"/>
        </w:rPr>
        <w:t xml:space="preserve"> </w:t>
      </w:r>
      <w:r w:rsidRPr="000A7576">
        <w:rPr>
          <w:rFonts w:ascii="Times New Roman" w:hAnsi="Times New Roman"/>
          <w:sz w:val="28"/>
          <w:szCs w:val="28"/>
        </w:rPr>
        <w:t>которые</w:t>
      </w:r>
      <w:r w:rsidR="006802ED" w:rsidRPr="000A7576">
        <w:rPr>
          <w:rFonts w:ascii="Times New Roman" w:hAnsi="Times New Roman"/>
          <w:sz w:val="28"/>
          <w:szCs w:val="28"/>
        </w:rPr>
        <w:t xml:space="preserve"> </w:t>
      </w:r>
      <w:r w:rsidRPr="000A7576">
        <w:rPr>
          <w:rFonts w:ascii="Times New Roman" w:hAnsi="Times New Roman"/>
          <w:sz w:val="28"/>
          <w:szCs w:val="28"/>
        </w:rPr>
        <w:t>невозможно</w:t>
      </w:r>
      <w:r w:rsidR="006802ED" w:rsidRPr="000A7576">
        <w:rPr>
          <w:rFonts w:ascii="Times New Roman" w:hAnsi="Times New Roman"/>
          <w:sz w:val="28"/>
          <w:szCs w:val="28"/>
        </w:rPr>
        <w:t xml:space="preserve"> </w:t>
      </w:r>
      <w:r w:rsidRPr="000A7576">
        <w:rPr>
          <w:rFonts w:ascii="Times New Roman" w:hAnsi="Times New Roman"/>
          <w:sz w:val="28"/>
          <w:szCs w:val="28"/>
        </w:rPr>
        <w:t>выявить;</w:t>
      </w:r>
      <w:r w:rsidR="006802ED" w:rsidRPr="000A7576">
        <w:rPr>
          <w:rFonts w:ascii="Times New Roman" w:hAnsi="Times New Roman"/>
          <w:sz w:val="28"/>
          <w:szCs w:val="28"/>
        </w:rPr>
        <w:t xml:space="preserve"> </w:t>
      </w:r>
      <w:r w:rsidRPr="000A7576">
        <w:rPr>
          <w:rFonts w:ascii="Times New Roman" w:hAnsi="Times New Roman"/>
          <w:sz w:val="28"/>
          <w:szCs w:val="28"/>
        </w:rPr>
        <w:t>2)</w:t>
      </w:r>
      <w:r w:rsidR="006802ED" w:rsidRPr="000A7576">
        <w:rPr>
          <w:rFonts w:ascii="Times New Roman" w:hAnsi="Times New Roman"/>
          <w:sz w:val="28"/>
          <w:szCs w:val="28"/>
        </w:rPr>
        <w:t xml:space="preserve"> </w:t>
      </w:r>
      <w:r w:rsidRPr="000A7576">
        <w:rPr>
          <w:rFonts w:ascii="Times New Roman" w:hAnsi="Times New Roman"/>
          <w:sz w:val="28"/>
          <w:szCs w:val="28"/>
        </w:rPr>
        <w:t>неслучайные / особые / специальными / причины. Процесс упра</w:t>
      </w:r>
      <w:r w:rsidR="001F44CF" w:rsidRPr="000A7576">
        <w:rPr>
          <w:rFonts w:ascii="Times New Roman" w:hAnsi="Times New Roman"/>
          <w:sz w:val="28"/>
          <w:szCs w:val="28"/>
        </w:rPr>
        <w:t>вляем, когда изменчивость вызвана случайными</w:t>
      </w:r>
      <w:r w:rsidRPr="000A7576">
        <w:rPr>
          <w:rFonts w:ascii="Times New Roman" w:hAnsi="Times New Roman"/>
          <w:sz w:val="28"/>
          <w:szCs w:val="28"/>
        </w:rPr>
        <w:t xml:space="preserve"> причинами.</w:t>
      </w:r>
    </w:p>
    <w:p w:rsidR="000E5278" w:rsidRPr="000A7576" w:rsidRDefault="000E5278" w:rsidP="006802E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hAnsi="Times New Roman"/>
          <w:sz w:val="28"/>
          <w:szCs w:val="28"/>
        </w:rPr>
        <w:t>Компетенции (индикаторы): ПК-1 (ПК-1.1)</w:t>
      </w:r>
    </w:p>
    <w:p w:rsidR="00D43E69" w:rsidRPr="000A7576" w:rsidRDefault="00D43E69" w:rsidP="0037064D">
      <w:pPr>
        <w:widowControl w:val="0"/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885C04" w:rsidRPr="000A7576" w:rsidRDefault="0037064D" w:rsidP="00885C0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0A7576">
        <w:rPr>
          <w:rFonts w:ascii="Times New Roman" w:hAnsi="Times New Roman"/>
          <w:sz w:val="28"/>
          <w:szCs w:val="28"/>
          <w:lang w:eastAsia="ru-RU"/>
        </w:rPr>
        <w:t>2</w:t>
      </w:r>
      <w:r w:rsidR="00885C04" w:rsidRPr="000A7576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885C04" w:rsidRPr="000A7576">
        <w:rPr>
          <w:rFonts w:ascii="Times New Roman" w:hAnsi="Times New Roman"/>
          <w:sz w:val="28"/>
          <w:szCs w:val="28"/>
        </w:rPr>
        <w:t>Яркостный (ахроматический) метод – неразрушающего контроля, основан на регистрации контраста ахроматического следа на фоне поверхности контролируемого объекта в видимом излучении.</w:t>
      </w:r>
      <w:r w:rsidR="00885C04" w:rsidRPr="000A7576">
        <w:rPr>
          <w:rFonts w:ascii="Times New Roman" w:eastAsia="Times New Roman" w:hAnsi="Times New Roman"/>
          <w:sz w:val="28"/>
          <w:szCs w:val="28"/>
        </w:rPr>
        <w:t xml:space="preserve"> Назовите </w:t>
      </w:r>
      <w:r w:rsidR="00885C04" w:rsidRPr="000A7576">
        <w:rPr>
          <w:rFonts w:ascii="Times New Roman" w:hAnsi="Times New Roman"/>
          <w:sz w:val="28"/>
          <w:szCs w:val="28"/>
          <w:shd w:val="clear" w:color="auto" w:fill="FFFFFF"/>
        </w:rPr>
        <w:t>основные этапы проведения яркостного неразрушающего контроля.</w:t>
      </w:r>
    </w:p>
    <w:p w:rsidR="00885C04" w:rsidRPr="000A7576" w:rsidRDefault="00885C04" w:rsidP="00885C04">
      <w:pPr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hAnsi="Times New Roman"/>
          <w:sz w:val="28"/>
          <w:szCs w:val="28"/>
        </w:rPr>
        <w:t>Время выполнения – 20 мин.</w:t>
      </w:r>
    </w:p>
    <w:p w:rsidR="00885C04" w:rsidRPr="000A7576" w:rsidRDefault="00885C04" w:rsidP="00885C0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hAnsi="Times New Roman"/>
          <w:sz w:val="28"/>
          <w:szCs w:val="28"/>
        </w:rPr>
        <w:t xml:space="preserve">Ожидаемый результат: </w:t>
      </w:r>
      <w:r w:rsidRPr="000A7576">
        <w:rPr>
          <w:rFonts w:ascii="Times New Roman" w:hAnsi="Times New Roman"/>
          <w:sz w:val="28"/>
          <w:szCs w:val="28"/>
          <w:shd w:val="clear" w:color="auto" w:fill="FFFFFF"/>
        </w:rPr>
        <w:t>основные этапы проведения яркостного неразрушающего контроля:</w:t>
      </w:r>
    </w:p>
    <w:p w:rsidR="00885C04" w:rsidRPr="000A7576" w:rsidRDefault="00885C04" w:rsidP="00885C0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A7576">
        <w:rPr>
          <w:rFonts w:ascii="Times New Roman" w:eastAsia="Times New Roman" w:hAnsi="Times New Roman"/>
          <w:sz w:val="28"/>
          <w:szCs w:val="28"/>
        </w:rPr>
        <w:t>тщательно протереть отливку бензином или ацетоном, промыть водой и просушить;</w:t>
      </w:r>
    </w:p>
    <w:p w:rsidR="00885C04" w:rsidRPr="000A7576" w:rsidRDefault="00885C04" w:rsidP="00885C0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A7576">
        <w:rPr>
          <w:rFonts w:ascii="Times New Roman" w:eastAsia="Times New Roman" w:hAnsi="Times New Roman"/>
          <w:sz w:val="28"/>
          <w:szCs w:val="28"/>
        </w:rPr>
        <w:t>приготовить смесь следующего состава: керосин – 80%, машинное масло – 20%;</w:t>
      </w:r>
    </w:p>
    <w:p w:rsidR="00885C04" w:rsidRPr="000A7576" w:rsidRDefault="00885C04" w:rsidP="00885C0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A7576">
        <w:rPr>
          <w:rFonts w:ascii="Times New Roman" w:eastAsia="Times New Roman" w:hAnsi="Times New Roman"/>
          <w:sz w:val="28"/>
          <w:szCs w:val="28"/>
        </w:rPr>
        <w:t>погрузить отливку в ванну с приготовленной смесью на 20–30 мин;</w:t>
      </w:r>
    </w:p>
    <w:p w:rsidR="00885C04" w:rsidRPr="000A7576" w:rsidRDefault="00885C04" w:rsidP="00885C04">
      <w:pPr>
        <w:tabs>
          <w:tab w:val="left" w:pos="1017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A7576">
        <w:rPr>
          <w:rFonts w:ascii="Times New Roman" w:eastAsia="Times New Roman" w:hAnsi="Times New Roman"/>
          <w:sz w:val="28"/>
          <w:szCs w:val="28"/>
        </w:rPr>
        <w:t>извлечь отливку из ванны, обезжирить четыреххлористым углеродом и промыть водой;</w:t>
      </w:r>
    </w:p>
    <w:p w:rsidR="00885C04" w:rsidRPr="000A7576" w:rsidRDefault="00885C04" w:rsidP="00885C0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A7576">
        <w:rPr>
          <w:rFonts w:ascii="Times New Roman" w:eastAsia="Times New Roman" w:hAnsi="Times New Roman"/>
          <w:sz w:val="28"/>
          <w:szCs w:val="28"/>
        </w:rPr>
        <w:t>просушить отливку в сушильном шкафу при температуре 80–100°С и охладить на воздухе;</w:t>
      </w:r>
    </w:p>
    <w:p w:rsidR="001F44CF" w:rsidRPr="000A7576" w:rsidRDefault="00885C04" w:rsidP="001F44C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A7576">
        <w:rPr>
          <w:rFonts w:ascii="Times New Roman" w:eastAsia="Times New Roman" w:hAnsi="Times New Roman"/>
          <w:sz w:val="28"/>
          <w:szCs w:val="28"/>
        </w:rPr>
        <w:t>покрыть контролируемую поверхность отливки сухим порошком окиси магния и выдержать до появления индикаторного ри</w:t>
      </w:r>
      <w:r w:rsidR="001F44CF" w:rsidRPr="000A7576">
        <w:rPr>
          <w:rFonts w:ascii="Times New Roman" w:eastAsia="Times New Roman" w:hAnsi="Times New Roman"/>
          <w:sz w:val="28"/>
          <w:szCs w:val="28"/>
        </w:rPr>
        <w:t>сунка;</w:t>
      </w:r>
    </w:p>
    <w:p w:rsidR="00885C04" w:rsidRPr="000A7576" w:rsidRDefault="00885C04" w:rsidP="001F44C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A7576">
        <w:rPr>
          <w:rFonts w:ascii="Times New Roman" w:eastAsia="Times New Roman" w:hAnsi="Times New Roman"/>
          <w:sz w:val="28"/>
          <w:szCs w:val="28"/>
        </w:rPr>
        <w:lastRenderedPageBreak/>
        <w:t>зафиксировать индикаторный рисунок на эскизе отливки.</w:t>
      </w:r>
    </w:p>
    <w:p w:rsidR="00885C04" w:rsidRPr="000A7576" w:rsidRDefault="001F44CF" w:rsidP="00885C04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A7576">
        <w:rPr>
          <w:rFonts w:ascii="Times New Roman" w:hAnsi="Times New Roman"/>
          <w:sz w:val="28"/>
          <w:szCs w:val="28"/>
        </w:rPr>
        <w:t xml:space="preserve">Критерии оценивания: </w:t>
      </w:r>
      <w:r w:rsidRPr="000A7576">
        <w:rPr>
          <w:rFonts w:ascii="Times New Roman" w:eastAsia="Aptos" w:hAnsi="Times New Roman"/>
          <w:kern w:val="2"/>
          <w:sz w:val="28"/>
          <w:szCs w:val="28"/>
        </w:rPr>
        <w:t>наличие в ответе минимум пять этапов</w:t>
      </w:r>
      <w:r w:rsidRPr="000A7576">
        <w:rPr>
          <w:rFonts w:ascii="Times New Roman" w:hAnsi="Times New Roman"/>
          <w:sz w:val="28"/>
          <w:szCs w:val="28"/>
          <w:shd w:val="clear" w:color="auto" w:fill="FFFFFF"/>
        </w:rPr>
        <w:t xml:space="preserve"> проведения яркостного неразрушающего контроля</w:t>
      </w:r>
      <w:r w:rsidRPr="000A7576">
        <w:rPr>
          <w:rFonts w:ascii="Times New Roman" w:eastAsia="Aptos" w:hAnsi="Times New Roman"/>
          <w:kern w:val="2"/>
          <w:sz w:val="28"/>
          <w:szCs w:val="28"/>
        </w:rPr>
        <w:t xml:space="preserve"> содержательно соответствующих </w:t>
      </w:r>
      <w:r w:rsidR="006802ED" w:rsidRPr="000A7576">
        <w:rPr>
          <w:rFonts w:ascii="Times New Roman" w:eastAsia="Aptos" w:hAnsi="Times New Roman"/>
          <w:kern w:val="2"/>
          <w:sz w:val="28"/>
          <w:szCs w:val="28"/>
        </w:rPr>
        <w:t xml:space="preserve">и </w:t>
      </w:r>
      <w:r w:rsidRPr="000A7576">
        <w:rPr>
          <w:rFonts w:ascii="Times New Roman" w:eastAsia="Aptos" w:hAnsi="Times New Roman"/>
          <w:kern w:val="2"/>
          <w:sz w:val="28"/>
          <w:szCs w:val="28"/>
        </w:rPr>
        <w:t xml:space="preserve">последовательно </w:t>
      </w:r>
      <w:r w:rsidR="006802ED" w:rsidRPr="000A7576">
        <w:rPr>
          <w:rFonts w:ascii="Times New Roman" w:eastAsia="Aptos" w:hAnsi="Times New Roman"/>
          <w:kern w:val="2"/>
          <w:sz w:val="28"/>
          <w:szCs w:val="28"/>
        </w:rPr>
        <w:t>перечисленных, приведенному выше пояснению.</w:t>
      </w:r>
    </w:p>
    <w:p w:rsidR="006F3FDD" w:rsidRPr="000A7576" w:rsidRDefault="006F3FDD" w:rsidP="003706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7576">
        <w:rPr>
          <w:rFonts w:ascii="Times New Roman" w:hAnsi="Times New Roman"/>
          <w:sz w:val="28"/>
          <w:szCs w:val="28"/>
        </w:rPr>
        <w:t>Компетенции (индикаторы): ПК-1 (ПК-1.1)</w:t>
      </w:r>
    </w:p>
    <w:p w:rsidR="00292A36" w:rsidRDefault="00292A3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292A36" w:rsidSect="00F04C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7B5DCE"/>
    <w:multiLevelType w:val="hybridMultilevel"/>
    <w:tmpl w:val="029EAA7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FF7EE1"/>
    <w:multiLevelType w:val="hybridMultilevel"/>
    <w:tmpl w:val="41A832FC"/>
    <w:lvl w:ilvl="0" w:tplc="61CAF046">
      <w:start w:val="1"/>
      <w:numFmt w:val="decimal"/>
      <w:lvlText w:val="%1."/>
      <w:lvlJc w:val="left"/>
      <w:pPr>
        <w:ind w:left="1239" w:hanging="5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43E69"/>
    <w:rsid w:val="00006802"/>
    <w:rsid w:val="000407FE"/>
    <w:rsid w:val="00043927"/>
    <w:rsid w:val="00047532"/>
    <w:rsid w:val="00053AA8"/>
    <w:rsid w:val="000657DC"/>
    <w:rsid w:val="000A7576"/>
    <w:rsid w:val="000B7A7B"/>
    <w:rsid w:val="000D7F19"/>
    <w:rsid w:val="000E5278"/>
    <w:rsid w:val="00103C4F"/>
    <w:rsid w:val="001560B1"/>
    <w:rsid w:val="001F44CF"/>
    <w:rsid w:val="00214752"/>
    <w:rsid w:val="002631B4"/>
    <w:rsid w:val="0028055A"/>
    <w:rsid w:val="00287178"/>
    <w:rsid w:val="00290D73"/>
    <w:rsid w:val="002916F4"/>
    <w:rsid w:val="00292A36"/>
    <w:rsid w:val="002E4BBE"/>
    <w:rsid w:val="003377C7"/>
    <w:rsid w:val="00341739"/>
    <w:rsid w:val="003442EF"/>
    <w:rsid w:val="00345788"/>
    <w:rsid w:val="00367046"/>
    <w:rsid w:val="0037064D"/>
    <w:rsid w:val="00387684"/>
    <w:rsid w:val="00427D7F"/>
    <w:rsid w:val="00430F02"/>
    <w:rsid w:val="00431024"/>
    <w:rsid w:val="004656C4"/>
    <w:rsid w:val="00481093"/>
    <w:rsid w:val="0048689A"/>
    <w:rsid w:val="004A5F2E"/>
    <w:rsid w:val="004D5886"/>
    <w:rsid w:val="004E4573"/>
    <w:rsid w:val="00526F39"/>
    <w:rsid w:val="005401F4"/>
    <w:rsid w:val="00552AB4"/>
    <w:rsid w:val="00554CA3"/>
    <w:rsid w:val="0057075F"/>
    <w:rsid w:val="005966BD"/>
    <w:rsid w:val="005A176E"/>
    <w:rsid w:val="005B331D"/>
    <w:rsid w:val="005F72ED"/>
    <w:rsid w:val="00603147"/>
    <w:rsid w:val="00611BD7"/>
    <w:rsid w:val="00617AE4"/>
    <w:rsid w:val="0066096A"/>
    <w:rsid w:val="006802ED"/>
    <w:rsid w:val="006D565C"/>
    <w:rsid w:val="006F21A3"/>
    <w:rsid w:val="006F3FDD"/>
    <w:rsid w:val="0075144D"/>
    <w:rsid w:val="00753DF0"/>
    <w:rsid w:val="007734FD"/>
    <w:rsid w:val="007927A8"/>
    <w:rsid w:val="00797A4C"/>
    <w:rsid w:val="007A3FB6"/>
    <w:rsid w:val="007B7108"/>
    <w:rsid w:val="008060F0"/>
    <w:rsid w:val="00812AB8"/>
    <w:rsid w:val="00832558"/>
    <w:rsid w:val="00841E11"/>
    <w:rsid w:val="008668EA"/>
    <w:rsid w:val="00877C39"/>
    <w:rsid w:val="00882587"/>
    <w:rsid w:val="00885C04"/>
    <w:rsid w:val="00886CAD"/>
    <w:rsid w:val="008C28FD"/>
    <w:rsid w:val="008D04D0"/>
    <w:rsid w:val="008D0725"/>
    <w:rsid w:val="00905925"/>
    <w:rsid w:val="00907089"/>
    <w:rsid w:val="00934D94"/>
    <w:rsid w:val="00964ADF"/>
    <w:rsid w:val="009C18D3"/>
    <w:rsid w:val="009E1E36"/>
    <w:rsid w:val="009F5D3F"/>
    <w:rsid w:val="00A06906"/>
    <w:rsid w:val="00A430CF"/>
    <w:rsid w:val="00A65BE6"/>
    <w:rsid w:val="00A66D33"/>
    <w:rsid w:val="00AD517A"/>
    <w:rsid w:val="00AE1993"/>
    <w:rsid w:val="00B066CE"/>
    <w:rsid w:val="00B267B9"/>
    <w:rsid w:val="00B468A5"/>
    <w:rsid w:val="00B76CAE"/>
    <w:rsid w:val="00BA26DE"/>
    <w:rsid w:val="00C07072"/>
    <w:rsid w:val="00C138B8"/>
    <w:rsid w:val="00C21958"/>
    <w:rsid w:val="00C676E5"/>
    <w:rsid w:val="00C76799"/>
    <w:rsid w:val="00CB0A38"/>
    <w:rsid w:val="00CC096E"/>
    <w:rsid w:val="00D0064E"/>
    <w:rsid w:val="00D03A36"/>
    <w:rsid w:val="00D43E69"/>
    <w:rsid w:val="00D53295"/>
    <w:rsid w:val="00D56232"/>
    <w:rsid w:val="00D85A44"/>
    <w:rsid w:val="00DE1D56"/>
    <w:rsid w:val="00E022A7"/>
    <w:rsid w:val="00E05C7F"/>
    <w:rsid w:val="00E413A8"/>
    <w:rsid w:val="00E468F3"/>
    <w:rsid w:val="00E63CBE"/>
    <w:rsid w:val="00E6587F"/>
    <w:rsid w:val="00E729E5"/>
    <w:rsid w:val="00E86577"/>
    <w:rsid w:val="00EC0823"/>
    <w:rsid w:val="00EE1540"/>
    <w:rsid w:val="00EE67F0"/>
    <w:rsid w:val="00F00C19"/>
    <w:rsid w:val="00F04C70"/>
    <w:rsid w:val="00F7515B"/>
    <w:rsid w:val="00F8558D"/>
    <w:rsid w:val="00FA7771"/>
    <w:rsid w:val="00FE7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45593"/>
  <w15:docId w15:val="{326D1411-DA7C-45F5-BD74-26F4666EC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3E69"/>
    <w:pPr>
      <w:spacing w:after="160" w:line="25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0"/>
    <w:next w:val="a"/>
    <w:link w:val="10"/>
    <w:uiPriority w:val="9"/>
    <w:qFormat/>
    <w:rsid w:val="00D43E69"/>
    <w:pPr>
      <w:pageBreakBefore/>
      <w:jc w:val="center"/>
      <w:outlineLvl w:val="0"/>
    </w:pPr>
    <w:rPr>
      <w:rFonts w:eastAsia="Times New Roman"/>
      <w:b/>
      <w:bCs/>
    </w:rPr>
  </w:style>
  <w:style w:type="paragraph" w:styleId="4">
    <w:name w:val="heading 4"/>
    <w:basedOn w:val="a"/>
    <w:next w:val="a"/>
    <w:link w:val="40"/>
    <w:qFormat/>
    <w:rsid w:val="00D0064E"/>
    <w:pPr>
      <w:keepNext/>
      <w:jc w:val="center"/>
      <w:outlineLvl w:val="3"/>
    </w:pPr>
    <w:rPr>
      <w:rFonts w:ascii="Times New Roman" w:eastAsia="Times New Roman" w:hAnsi="Times New Roman"/>
      <w:b/>
      <w:sz w:val="24"/>
      <w:szCs w:val="20"/>
      <w:lang w:val="en-US" w:eastAsia="uk-U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0">
    <w:name w:val="Заголовок 4 Знак"/>
    <w:link w:val="4"/>
    <w:rsid w:val="00D0064E"/>
    <w:rPr>
      <w:b/>
      <w:sz w:val="24"/>
      <w:lang w:val="en-US" w:eastAsia="uk-UA"/>
    </w:rPr>
  </w:style>
  <w:style w:type="paragraph" w:styleId="a4">
    <w:name w:val="caption"/>
    <w:basedOn w:val="a"/>
    <w:qFormat/>
    <w:rsid w:val="00D0064E"/>
    <w:pPr>
      <w:jc w:val="center"/>
    </w:pPr>
    <w:rPr>
      <w:b/>
      <w:lang w:eastAsia="ru-RU"/>
    </w:rPr>
  </w:style>
  <w:style w:type="paragraph" w:customStyle="1" w:styleId="11">
    <w:name w:val="Название1"/>
    <w:basedOn w:val="a"/>
    <w:link w:val="a5"/>
    <w:qFormat/>
    <w:rsid w:val="00D0064E"/>
    <w:pPr>
      <w:jc w:val="center"/>
    </w:pPr>
    <w:rPr>
      <w:rFonts w:ascii="Times New Roman" w:eastAsia="Times New Roman" w:hAnsi="Times New Roman"/>
      <w:sz w:val="32"/>
      <w:szCs w:val="20"/>
    </w:rPr>
  </w:style>
  <w:style w:type="character" w:customStyle="1" w:styleId="a5">
    <w:name w:val="Название Знак"/>
    <w:link w:val="11"/>
    <w:rsid w:val="00D0064E"/>
    <w:rPr>
      <w:sz w:val="32"/>
    </w:rPr>
  </w:style>
  <w:style w:type="character" w:styleId="a6">
    <w:name w:val="Emphasis"/>
    <w:uiPriority w:val="20"/>
    <w:qFormat/>
    <w:rsid w:val="00D0064E"/>
    <w:rPr>
      <w:i/>
      <w:iCs/>
    </w:rPr>
  </w:style>
  <w:style w:type="paragraph" w:styleId="a7">
    <w:name w:val="List Paragraph"/>
    <w:basedOn w:val="a"/>
    <w:uiPriority w:val="1"/>
    <w:qFormat/>
    <w:rsid w:val="00D0064E"/>
    <w:pPr>
      <w:ind w:left="720"/>
      <w:contextualSpacing/>
    </w:pPr>
  </w:style>
  <w:style w:type="character" w:customStyle="1" w:styleId="10">
    <w:name w:val="Заголовок 1 Знак"/>
    <w:link w:val="1"/>
    <w:uiPriority w:val="9"/>
    <w:rsid w:val="00D43E69"/>
    <w:rPr>
      <w:b/>
      <w:bCs/>
      <w:kern w:val="2"/>
      <w:sz w:val="28"/>
      <w:szCs w:val="24"/>
      <w:lang w:eastAsia="en-US"/>
    </w:rPr>
  </w:style>
  <w:style w:type="paragraph" w:styleId="a0">
    <w:name w:val="No Spacing"/>
    <w:uiPriority w:val="1"/>
    <w:qFormat/>
    <w:rsid w:val="00D43E69"/>
    <w:rPr>
      <w:rFonts w:eastAsia="Calibri"/>
      <w:kern w:val="2"/>
      <w:sz w:val="28"/>
      <w:szCs w:val="24"/>
      <w:lang w:eastAsia="en-US"/>
    </w:rPr>
  </w:style>
  <w:style w:type="paragraph" w:styleId="a8">
    <w:name w:val="Body Text"/>
    <w:basedOn w:val="a"/>
    <w:link w:val="a9"/>
    <w:uiPriority w:val="1"/>
    <w:unhideWhenUsed/>
    <w:qFormat/>
    <w:rsid w:val="00D43E69"/>
    <w:pPr>
      <w:widowControl w:val="0"/>
      <w:autoSpaceDE w:val="0"/>
      <w:autoSpaceDN w:val="0"/>
      <w:adjustRightInd w:val="0"/>
      <w:spacing w:after="0" w:line="240" w:lineRule="auto"/>
      <w:ind w:left="124"/>
      <w:jc w:val="both"/>
    </w:pPr>
    <w:rPr>
      <w:rFonts w:ascii="Times New Roman" w:eastAsia="Times New Roman" w:hAnsi="Times New Roman"/>
      <w:sz w:val="21"/>
      <w:szCs w:val="21"/>
    </w:rPr>
  </w:style>
  <w:style w:type="character" w:customStyle="1" w:styleId="a9">
    <w:name w:val="Основной текст Знак"/>
    <w:link w:val="a8"/>
    <w:uiPriority w:val="1"/>
    <w:rsid w:val="00D43E69"/>
    <w:rPr>
      <w:sz w:val="21"/>
      <w:szCs w:val="21"/>
    </w:rPr>
  </w:style>
  <w:style w:type="character" w:customStyle="1" w:styleId="FontStyle501">
    <w:name w:val="Font Style501"/>
    <w:uiPriority w:val="99"/>
    <w:rsid w:val="00341739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508">
    <w:name w:val="Font Style508"/>
    <w:uiPriority w:val="99"/>
    <w:rsid w:val="00341739"/>
    <w:rPr>
      <w:rFonts w:ascii="Times New Roman" w:hAnsi="Times New Roman" w:cs="Times New Roman"/>
      <w:spacing w:val="20"/>
      <w:sz w:val="22"/>
      <w:szCs w:val="22"/>
    </w:rPr>
  </w:style>
  <w:style w:type="character" w:customStyle="1" w:styleId="FontStyle509">
    <w:name w:val="Font Style509"/>
    <w:uiPriority w:val="99"/>
    <w:rsid w:val="00341739"/>
    <w:rPr>
      <w:rFonts w:ascii="Arial Unicode MS" w:eastAsia="Arial Unicode MS" w:cs="Arial Unicode MS"/>
      <w:spacing w:val="10"/>
      <w:sz w:val="20"/>
      <w:szCs w:val="20"/>
    </w:rPr>
  </w:style>
  <w:style w:type="character" w:customStyle="1" w:styleId="FontStyle482">
    <w:name w:val="Font Style482"/>
    <w:uiPriority w:val="99"/>
    <w:rsid w:val="00905925"/>
    <w:rPr>
      <w:rFonts w:ascii="Times New Roman" w:hAnsi="Times New Roman" w:cs="Times New Roman"/>
      <w:b/>
      <w:bCs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A069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06906"/>
    <w:rPr>
      <w:rFonts w:ascii="Tahoma" w:eastAsia="Calibr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7</Pages>
  <Words>1623</Words>
  <Characters>9253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ADMIN</cp:lastModifiedBy>
  <cp:revision>20</cp:revision>
  <cp:lastPrinted>2025-06-25T05:45:00Z</cp:lastPrinted>
  <dcterms:created xsi:type="dcterms:W3CDTF">2025-05-13T09:24:00Z</dcterms:created>
  <dcterms:modified xsi:type="dcterms:W3CDTF">2025-06-26T06:37:00Z</dcterms:modified>
</cp:coreProperties>
</file>