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E" w:rsidRPr="007B4D5C" w:rsidRDefault="006C1C0E" w:rsidP="00F12325">
      <w:pPr>
        <w:pageBreakBefore/>
        <w:spacing w:after="0" w:line="240" w:lineRule="auto"/>
        <w:ind w:hanging="851"/>
        <w:jc w:val="center"/>
        <w:outlineLvl w:val="0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4"/>
        </w:rPr>
      </w:pPr>
      <w:r w:rsidRPr="007B4D5C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4"/>
        </w:rPr>
        <w:t>Комплект оценочных материалов по дисциплине</w:t>
      </w:r>
      <w:r w:rsidRPr="007B4D5C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4"/>
        </w:rPr>
        <w:br/>
        <w:t>«</w:t>
      </w:r>
      <w:r w:rsidRPr="007B4D5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uk-UA"/>
        </w:rPr>
        <w:t>Кристаллография и дефекты кристаллической решетки</w:t>
      </w:r>
      <w:r w:rsidRPr="007B4D5C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4"/>
        </w:rPr>
        <w:t>»</w:t>
      </w:r>
    </w:p>
    <w:p w:rsidR="001C3BDC" w:rsidRPr="007B4D5C" w:rsidRDefault="001C3BDC" w:rsidP="001C3BDC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</w:p>
    <w:p w:rsidR="001C3BDC" w:rsidRPr="007B4D5C" w:rsidRDefault="001C3BDC" w:rsidP="001C3BDC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</w:p>
    <w:p w:rsidR="001C3BDC" w:rsidRPr="007B4D5C" w:rsidRDefault="001C3BDC" w:rsidP="001C3BDC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  <w:r w:rsidRPr="007B4D5C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  <w:t>Задания закрытого типа</w:t>
      </w:r>
    </w:p>
    <w:p w:rsidR="001C3BDC" w:rsidRPr="007B4D5C" w:rsidRDefault="001C3BDC" w:rsidP="001C3BDC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</w:p>
    <w:p w:rsidR="001C3BDC" w:rsidRPr="007B4D5C" w:rsidRDefault="001C3BDC" w:rsidP="001C3BDC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  <w:r w:rsidRPr="007B4D5C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  <w:t>Задания закрытого типа на выбор правильного ответа</w:t>
      </w:r>
    </w:p>
    <w:p w:rsidR="001C3BDC" w:rsidRPr="007B4D5C" w:rsidRDefault="001C3BDC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color w:val="000000" w:themeColor="text1"/>
          <w:kern w:val="2"/>
          <w:sz w:val="28"/>
          <w:szCs w:val="28"/>
        </w:rPr>
      </w:pPr>
      <w:r w:rsidRPr="007B4D5C">
        <w:rPr>
          <w:rFonts w:ascii="Times New Roman" w:eastAsia="Aptos" w:hAnsi="Times New Roman"/>
          <w:i/>
          <w:color w:val="000000" w:themeColor="text1"/>
          <w:kern w:val="2"/>
          <w:sz w:val="28"/>
          <w:szCs w:val="28"/>
        </w:rPr>
        <w:t>Выберите один правильный ответ</w:t>
      </w:r>
    </w:p>
    <w:p w:rsidR="001C3BDC" w:rsidRPr="007B4D5C" w:rsidRDefault="001C3BDC" w:rsidP="001C3BDC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3A79D9" w:rsidRPr="007B4D5C" w:rsidRDefault="00AC7632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 xml:space="preserve">1. </w:t>
      </w:r>
      <w:r w:rsidR="00CE7D66" w:rsidRPr="007B4D5C">
        <w:rPr>
          <w:color w:val="000000" w:themeColor="text1"/>
          <w:szCs w:val="28"/>
        </w:rPr>
        <w:t>Назовите основные характеристики кристаллического состояния вещества</w:t>
      </w:r>
      <w:r w:rsidR="003A79D9" w:rsidRPr="007B4D5C">
        <w:rPr>
          <w:color w:val="000000" w:themeColor="text1"/>
          <w:szCs w:val="28"/>
        </w:rPr>
        <w:t>:</w:t>
      </w:r>
    </w:p>
    <w:p w:rsidR="003A79D9" w:rsidRPr="007B4D5C" w:rsidRDefault="003A79D9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 xml:space="preserve">А) </w:t>
      </w:r>
      <w:r w:rsidR="00CE7D66" w:rsidRPr="007B4D5C">
        <w:rPr>
          <w:color w:val="000000" w:themeColor="text1"/>
          <w:szCs w:val="28"/>
        </w:rPr>
        <w:t>симметрия, периодичность и закономерность структуры</w:t>
      </w:r>
    </w:p>
    <w:p w:rsidR="003A79D9" w:rsidRPr="007B4D5C" w:rsidRDefault="003A79D9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 xml:space="preserve">Б) </w:t>
      </w:r>
      <w:r w:rsidR="00CE7D66" w:rsidRPr="007B4D5C">
        <w:rPr>
          <w:color w:val="000000" w:themeColor="text1"/>
          <w:szCs w:val="28"/>
        </w:rPr>
        <w:t>периодичность и закономерность строения</w:t>
      </w:r>
    </w:p>
    <w:p w:rsidR="00CE7D66" w:rsidRPr="007B4D5C" w:rsidRDefault="003A79D9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 xml:space="preserve">В) </w:t>
      </w:r>
      <w:r w:rsidR="00CE7D66" w:rsidRPr="007B4D5C">
        <w:rPr>
          <w:color w:val="000000" w:themeColor="text1"/>
          <w:szCs w:val="28"/>
        </w:rPr>
        <w:t>симметрия структуры</w:t>
      </w:r>
    </w:p>
    <w:p w:rsidR="00CE7D66" w:rsidRPr="007B4D5C" w:rsidRDefault="00B15F05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Г) внешняя форма кристаллов</w:t>
      </w:r>
    </w:p>
    <w:p w:rsidR="003A79D9" w:rsidRPr="007B4D5C" w:rsidRDefault="003A79D9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Правильный ответ: А</w:t>
      </w:r>
    </w:p>
    <w:p w:rsidR="00CE7D66" w:rsidRPr="007B4D5C" w:rsidRDefault="003A79D9" w:rsidP="001C3BDC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CE7D66" w:rsidRPr="007B4D5C" w:rsidRDefault="00CE7D66" w:rsidP="001C3BDC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CE7D66" w:rsidRPr="007B4D5C" w:rsidRDefault="00E7215E" w:rsidP="001C3BDC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CE7D66" w:rsidRPr="007B4D5C">
        <w:rPr>
          <w:rFonts w:ascii="Times New Roman" w:hAnsi="Times New Roman"/>
          <w:color w:val="000000" w:themeColor="text1"/>
          <w:sz w:val="28"/>
          <w:szCs w:val="28"/>
        </w:rPr>
        <w:t>Какой базис у примитивной кубической решетки</w:t>
      </w:r>
      <w:r w:rsidRPr="007B4D5C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:rsidR="00CE7D66" w:rsidRPr="007B4D5C" w:rsidRDefault="00E7215E" w:rsidP="001C3BDC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F12325" w:rsidRPr="007B4D5C">
        <w:rPr>
          <w:rFonts w:ascii="Times New Roman" w:hAnsi="Times New Roman"/>
          <w:color w:val="000000" w:themeColor="text1"/>
          <w:sz w:val="28"/>
          <w:szCs w:val="28"/>
        </w:rPr>
        <w:t>[[0, 0, 0; 1/2, 1/2, 1/2]]</w:t>
      </w:r>
    </w:p>
    <w:p w:rsidR="00CE7D66" w:rsidRPr="007B4D5C" w:rsidRDefault="00E7215E" w:rsidP="001C3BDC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CE7D66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12325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[[0, 0, 0]] </w:t>
      </w:r>
    </w:p>
    <w:p w:rsidR="00CE7D66" w:rsidRPr="007B4D5C" w:rsidRDefault="00E7215E" w:rsidP="001C3BDC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CE7D66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 [[0, 0, 0; 1/2, 0, 1/2; 0, 1/2, 1/2; 1/2, 1/2, 0]]</w:t>
      </w:r>
    </w:p>
    <w:p w:rsidR="00CE7D66" w:rsidRPr="007B4D5C" w:rsidRDefault="00E7215E" w:rsidP="001C3BDC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CE7D66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 [[0, 0, 0; 1/3, 2/3, 1/2]]</w:t>
      </w:r>
    </w:p>
    <w:p w:rsidR="00CE7D66" w:rsidRPr="007B4D5C" w:rsidRDefault="00CE7D66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 xml:space="preserve">Правильный ответ: </w:t>
      </w:r>
      <w:r w:rsidR="00F12325" w:rsidRPr="007B4D5C">
        <w:rPr>
          <w:color w:val="000000" w:themeColor="text1"/>
          <w:szCs w:val="28"/>
        </w:rPr>
        <w:t>Б</w:t>
      </w:r>
    </w:p>
    <w:p w:rsidR="00CE7D66" w:rsidRPr="007B4D5C" w:rsidRDefault="00CE7D66" w:rsidP="001C3BDC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CE7D66" w:rsidRPr="007B4D5C" w:rsidRDefault="00CE7D66" w:rsidP="001C3BDC">
      <w:pPr>
        <w:spacing w:after="0"/>
        <w:ind w:firstLine="709"/>
        <w:rPr>
          <w:color w:val="000000" w:themeColor="text1"/>
          <w:sz w:val="28"/>
          <w:szCs w:val="28"/>
        </w:rPr>
      </w:pPr>
    </w:p>
    <w:p w:rsidR="00E7215E" w:rsidRPr="007B4D5C" w:rsidRDefault="00E7215E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311294" w:rsidRPr="007B4D5C">
        <w:rPr>
          <w:rFonts w:ascii="Times New Roman" w:hAnsi="Times New Roman"/>
          <w:color w:val="000000" w:themeColor="text1"/>
          <w:sz w:val="28"/>
          <w:szCs w:val="28"/>
        </w:rPr>
        <w:t>Наличие в кристалле простой оси симметрии является поворот фигуры вокруг прямой линии, проходящей через фигуру, который переводит эту фигуру в новое положение, со</w:t>
      </w:r>
      <w:bookmarkStart w:id="0" w:name="_GoBack"/>
      <w:bookmarkEnd w:id="0"/>
      <w:r w:rsidR="00311294" w:rsidRPr="007B4D5C">
        <w:rPr>
          <w:rFonts w:ascii="Times New Roman" w:hAnsi="Times New Roman"/>
          <w:color w:val="000000" w:themeColor="text1"/>
          <w:sz w:val="28"/>
          <w:szCs w:val="28"/>
        </w:rPr>
        <w:t>вершенно эквивалентное исходному на какой угол?</w:t>
      </w:r>
    </w:p>
    <w:p w:rsidR="00E7215E" w:rsidRPr="007B4D5C" w:rsidRDefault="00E7215E" w:rsidP="001C3BDC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B15F05" w:rsidRPr="007B4D5C">
        <w:rPr>
          <w:rFonts w:ascii="Times New Roman" w:hAnsi="Times New Roman"/>
          <w:color w:val="000000" w:themeColor="text1"/>
          <w:sz w:val="28"/>
          <w:szCs w:val="28"/>
        </w:rPr>
        <w:t>60, 90, 120 или 180°</w:t>
      </w:r>
    </w:p>
    <w:p w:rsidR="00E7215E" w:rsidRPr="007B4D5C" w:rsidRDefault="00E7215E" w:rsidP="001C3BDC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B15F05" w:rsidRPr="007B4D5C">
        <w:rPr>
          <w:rFonts w:ascii="Times New Roman" w:hAnsi="Times New Roman"/>
          <w:color w:val="000000" w:themeColor="text1"/>
          <w:sz w:val="28"/>
          <w:szCs w:val="28"/>
        </w:rPr>
        <w:t>180°</w:t>
      </w:r>
    </w:p>
    <w:p w:rsidR="00E7215E" w:rsidRPr="007B4D5C" w:rsidRDefault="00E7215E" w:rsidP="001C3BDC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B15F05" w:rsidRPr="007B4D5C">
        <w:rPr>
          <w:rFonts w:ascii="Times New Roman" w:hAnsi="Times New Roman"/>
          <w:color w:val="000000" w:themeColor="text1"/>
          <w:sz w:val="28"/>
          <w:szCs w:val="28"/>
        </w:rPr>
        <w:t>90 и 180°</w:t>
      </w:r>
    </w:p>
    <w:p w:rsidR="00E7215E" w:rsidRPr="007B4D5C" w:rsidRDefault="00E7215E" w:rsidP="001C3BDC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="00B15F05" w:rsidRPr="007B4D5C">
        <w:rPr>
          <w:rFonts w:ascii="Times New Roman" w:hAnsi="Times New Roman"/>
          <w:color w:val="000000" w:themeColor="text1"/>
          <w:sz w:val="28"/>
          <w:szCs w:val="28"/>
        </w:rPr>
        <w:t>360°</w:t>
      </w:r>
    </w:p>
    <w:p w:rsidR="00E7215E" w:rsidRPr="007B4D5C" w:rsidRDefault="00E7215E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Правильный ответ: А</w:t>
      </w:r>
    </w:p>
    <w:p w:rsidR="00E7215E" w:rsidRPr="007B4D5C" w:rsidRDefault="00E7215E" w:rsidP="001C3BDC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E7215E" w:rsidRPr="007B4D5C" w:rsidRDefault="00E7215E" w:rsidP="001C3BDC">
      <w:pPr>
        <w:spacing w:after="0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1E04EF" w:rsidRPr="007B4D5C" w:rsidRDefault="001E04EF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="0013513D" w:rsidRPr="007B4D5C">
        <w:rPr>
          <w:rFonts w:ascii="Times New Roman" w:hAnsi="Times New Roman"/>
          <w:color w:val="000000" w:themeColor="text1"/>
          <w:sz w:val="28"/>
          <w:szCs w:val="28"/>
        </w:rPr>
        <w:t>Назовите количество классов симметрии:</w:t>
      </w:r>
    </w:p>
    <w:p w:rsidR="001E04EF" w:rsidRPr="007B4D5C" w:rsidRDefault="001E04EF" w:rsidP="001C3BDC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13513D" w:rsidRPr="007B4D5C">
        <w:rPr>
          <w:rFonts w:ascii="Times New Roman" w:hAnsi="Times New Roman"/>
          <w:color w:val="000000" w:themeColor="text1"/>
          <w:sz w:val="28"/>
          <w:szCs w:val="28"/>
        </w:rPr>
        <w:t>200</w:t>
      </w:r>
    </w:p>
    <w:p w:rsidR="001E04EF" w:rsidRPr="007B4D5C" w:rsidRDefault="001E04EF" w:rsidP="001C3BDC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13513D" w:rsidRPr="007B4D5C">
        <w:rPr>
          <w:rFonts w:ascii="Times New Roman" w:hAnsi="Times New Roman"/>
          <w:color w:val="000000" w:themeColor="text1"/>
          <w:sz w:val="28"/>
          <w:szCs w:val="28"/>
        </w:rPr>
        <w:t>360</w:t>
      </w:r>
    </w:p>
    <w:p w:rsidR="001E04EF" w:rsidRPr="007B4D5C" w:rsidRDefault="001E04EF" w:rsidP="001C3BDC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13513D" w:rsidRPr="007B4D5C">
        <w:rPr>
          <w:rFonts w:ascii="Times New Roman" w:hAnsi="Times New Roman"/>
          <w:color w:val="000000" w:themeColor="text1"/>
          <w:sz w:val="28"/>
          <w:szCs w:val="28"/>
        </w:rPr>
        <w:t>32</w:t>
      </w:r>
    </w:p>
    <w:p w:rsidR="001E04EF" w:rsidRPr="007B4D5C" w:rsidRDefault="001E04EF" w:rsidP="001C3BDC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="0013513D" w:rsidRPr="007B4D5C">
        <w:rPr>
          <w:rFonts w:ascii="Times New Roman" w:hAnsi="Times New Roman"/>
          <w:color w:val="000000" w:themeColor="text1"/>
          <w:sz w:val="28"/>
          <w:szCs w:val="28"/>
        </w:rPr>
        <w:t>36</w:t>
      </w:r>
    </w:p>
    <w:p w:rsidR="001E04EF" w:rsidRPr="007B4D5C" w:rsidRDefault="001E04EF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 xml:space="preserve">Правильный ответ: </w:t>
      </w:r>
      <w:r w:rsidR="0013513D" w:rsidRPr="007B4D5C">
        <w:rPr>
          <w:color w:val="000000" w:themeColor="text1"/>
          <w:szCs w:val="28"/>
        </w:rPr>
        <w:t>В</w:t>
      </w:r>
    </w:p>
    <w:p w:rsidR="001E04EF" w:rsidRPr="007B4D5C" w:rsidRDefault="001E04EF" w:rsidP="001C3BDC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1C3BDC" w:rsidRPr="007B4D5C" w:rsidRDefault="001C3BDC" w:rsidP="001C3BDC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1C3BDC" w:rsidRPr="007B4D5C" w:rsidRDefault="001C3BDC" w:rsidP="001C3BDC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Задания закрытого типа на установление соответствия</w:t>
      </w:r>
    </w:p>
    <w:p w:rsidR="001C3BDC" w:rsidRPr="007B4D5C" w:rsidRDefault="001C3BDC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color w:val="000000" w:themeColor="text1"/>
          <w:kern w:val="2"/>
          <w:sz w:val="28"/>
          <w:szCs w:val="28"/>
        </w:rPr>
      </w:pPr>
      <w:r w:rsidRPr="007B4D5C">
        <w:rPr>
          <w:rFonts w:ascii="Times New Roman" w:eastAsia="Aptos" w:hAnsi="Times New Roman"/>
          <w:i/>
          <w:color w:val="000000" w:themeColor="text1"/>
          <w:kern w:val="2"/>
          <w:sz w:val="28"/>
          <w:szCs w:val="28"/>
        </w:rPr>
        <w:t>Установите правильное соответствие.</w:t>
      </w:r>
    </w:p>
    <w:p w:rsidR="001C3BDC" w:rsidRPr="007B4D5C" w:rsidRDefault="001C3BDC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color w:val="000000" w:themeColor="text1"/>
          <w:kern w:val="2"/>
          <w:sz w:val="28"/>
          <w:szCs w:val="28"/>
        </w:rPr>
      </w:pPr>
      <w:r w:rsidRPr="007B4D5C">
        <w:rPr>
          <w:rFonts w:ascii="Times New Roman" w:eastAsia="Aptos" w:hAnsi="Times New Roman"/>
          <w:i/>
          <w:color w:val="000000" w:themeColor="text1"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1C3BDC" w:rsidRPr="007B4D5C" w:rsidRDefault="001C3BDC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color w:val="000000" w:themeColor="text1"/>
          <w:kern w:val="2"/>
          <w:sz w:val="28"/>
          <w:szCs w:val="28"/>
        </w:rPr>
      </w:pPr>
    </w:p>
    <w:p w:rsidR="00AC7632" w:rsidRPr="007B4D5C" w:rsidRDefault="001C3BDC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</w:pPr>
      <w:r w:rsidRPr="007B4D5C"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  <w:t>1</w:t>
      </w:r>
      <w:r w:rsidR="00F41019" w:rsidRPr="007B4D5C"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  <w:t>.</w:t>
      </w:r>
      <w:r w:rsidR="00C04A46" w:rsidRPr="007B4D5C"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  <w:t xml:space="preserve"> Установите соответствие:</w:t>
      </w:r>
    </w:p>
    <w:tbl>
      <w:tblPr>
        <w:tblW w:w="5000" w:type="pct"/>
        <w:tblLook w:val="04A0"/>
      </w:tblPr>
      <w:tblGrid>
        <w:gridCol w:w="4060"/>
        <w:gridCol w:w="5511"/>
      </w:tblGrid>
      <w:tr w:rsidR="007B4D5C" w:rsidRPr="007B4D5C" w:rsidTr="00F12325">
        <w:tc>
          <w:tcPr>
            <w:tcW w:w="2121" w:type="pct"/>
          </w:tcPr>
          <w:p w:rsidR="00AC7632" w:rsidRPr="007B4D5C" w:rsidRDefault="00AC7632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  <w:t>1)</w:t>
            </w:r>
            <w:r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Морфотропия</w:t>
            </w:r>
            <w:proofErr w:type="spellEnd"/>
          </w:p>
        </w:tc>
        <w:tc>
          <w:tcPr>
            <w:tcW w:w="2879" w:type="pct"/>
          </w:tcPr>
          <w:p w:rsidR="00AC7632" w:rsidRPr="007B4D5C" w:rsidRDefault="00A44D4E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А) взаимное замещение химически различных компонентов в эквивалентных позициях кристаллической структуры</w:t>
            </w:r>
          </w:p>
        </w:tc>
      </w:tr>
      <w:tr w:rsidR="007B4D5C" w:rsidRPr="007B4D5C" w:rsidTr="00F12325">
        <w:tc>
          <w:tcPr>
            <w:tcW w:w="2121" w:type="pct"/>
          </w:tcPr>
          <w:p w:rsidR="00AC7632" w:rsidRPr="007B4D5C" w:rsidRDefault="00AC7632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  <w:t>2)</w:t>
            </w:r>
            <w:r w:rsidR="00A44D4E"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Изоморфизм</w:t>
            </w:r>
          </w:p>
        </w:tc>
        <w:tc>
          <w:tcPr>
            <w:tcW w:w="2879" w:type="pct"/>
          </w:tcPr>
          <w:p w:rsidR="00AC7632" w:rsidRPr="007B4D5C" w:rsidRDefault="00A44D4E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Б) </w:t>
            </w:r>
            <w:r w:rsidR="00AC7632"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резкое изменение кристаллической структуры в закономерном ряду химических соединений при сохранении количественного соотношения структурных единиц</w:t>
            </w:r>
          </w:p>
        </w:tc>
      </w:tr>
      <w:tr w:rsidR="007B4D5C" w:rsidRPr="007B4D5C" w:rsidTr="00F12325">
        <w:tc>
          <w:tcPr>
            <w:tcW w:w="2121" w:type="pct"/>
          </w:tcPr>
          <w:p w:rsidR="00AC7632" w:rsidRPr="007B4D5C" w:rsidRDefault="00AC7632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  <w:t>3)</w:t>
            </w:r>
            <w:r w:rsidR="00A44D4E"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Полиморфизм</w:t>
            </w:r>
          </w:p>
        </w:tc>
        <w:tc>
          <w:tcPr>
            <w:tcW w:w="2879" w:type="pct"/>
          </w:tcPr>
          <w:p w:rsidR="00AC7632" w:rsidRPr="007B4D5C" w:rsidRDefault="00A44D4E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  <w:t>В)</w:t>
            </w:r>
            <w:r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изменение кристаллической структуры некоторого вещества при изменении термодинамических условий</w:t>
            </w:r>
          </w:p>
        </w:tc>
      </w:tr>
    </w:tbl>
    <w:p w:rsidR="00AC7632" w:rsidRPr="007B4D5C" w:rsidRDefault="00AC7632" w:rsidP="001C3BDC">
      <w:pPr>
        <w:spacing w:after="0" w:line="240" w:lineRule="auto"/>
        <w:ind w:firstLine="708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</w:pPr>
      <w:r w:rsidRPr="007B4D5C"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  <w:t>Правильный ответ</w:t>
      </w:r>
      <w:r w:rsidR="001C3BDC" w:rsidRPr="007B4D5C"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  <w:t>:</w:t>
      </w:r>
      <w:r w:rsidR="0024471F" w:rsidRPr="007B4D5C"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  <w:t xml:space="preserve"> 1Б, 2А, 3В</w:t>
      </w:r>
    </w:p>
    <w:p w:rsidR="0013513D" w:rsidRPr="007B4D5C" w:rsidRDefault="0013513D" w:rsidP="001C3BDC">
      <w:pPr>
        <w:tabs>
          <w:tab w:val="left" w:pos="709"/>
        </w:tabs>
        <w:spacing w:after="0" w:line="240" w:lineRule="auto"/>
        <w:ind w:left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13513D" w:rsidRPr="007B4D5C" w:rsidRDefault="0013513D" w:rsidP="001C3BDC">
      <w:pPr>
        <w:spacing w:after="0"/>
        <w:ind w:left="708"/>
        <w:rPr>
          <w:rFonts w:ascii="Times New Roman" w:hAnsi="Times New Roman"/>
          <w:color w:val="000000" w:themeColor="text1"/>
          <w:sz w:val="28"/>
          <w:szCs w:val="28"/>
        </w:rPr>
      </w:pPr>
    </w:p>
    <w:p w:rsidR="00F41019" w:rsidRPr="007B4D5C" w:rsidRDefault="001C3BDC" w:rsidP="001C3BDC">
      <w:pPr>
        <w:spacing w:after="0" w:line="240" w:lineRule="auto"/>
        <w:ind w:left="708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AC7632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26998" w:rsidRPr="007B4D5C">
        <w:rPr>
          <w:rFonts w:ascii="Times New Roman" w:hAnsi="Times New Roman"/>
          <w:color w:val="000000" w:themeColor="text1"/>
          <w:sz w:val="28"/>
          <w:szCs w:val="28"/>
        </w:rPr>
        <w:t>Точечные дефекты:</w:t>
      </w:r>
    </w:p>
    <w:tbl>
      <w:tblPr>
        <w:tblW w:w="5000" w:type="pct"/>
        <w:tblLook w:val="04A0"/>
      </w:tblPr>
      <w:tblGrid>
        <w:gridCol w:w="4060"/>
        <w:gridCol w:w="5511"/>
      </w:tblGrid>
      <w:tr w:rsidR="007B4D5C" w:rsidRPr="007B4D5C" w:rsidTr="00F12325">
        <w:tc>
          <w:tcPr>
            <w:tcW w:w="2121" w:type="pct"/>
          </w:tcPr>
          <w:p w:rsidR="00F41019" w:rsidRPr="007B4D5C" w:rsidRDefault="00F41019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  <w:t>1)</w:t>
            </w:r>
            <w:r w:rsidR="00304D78" w:rsidRPr="007B4D5C">
              <w:rPr>
                <w:b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666750" cy="628650"/>
                  <wp:effectExtent l="0" t="0" r="0" b="0"/>
                  <wp:docPr id="1" name="Рисунок 7" descr="Ваканс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Ваканс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6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9" w:type="pct"/>
          </w:tcPr>
          <w:p w:rsidR="00F41019" w:rsidRPr="007B4D5C" w:rsidRDefault="00F41019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А) </w:t>
            </w:r>
            <w:r w:rsidR="0061565D"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примесный атом внедрения</w:t>
            </w:r>
          </w:p>
        </w:tc>
      </w:tr>
      <w:tr w:rsidR="007B4D5C" w:rsidRPr="007B4D5C" w:rsidTr="00F12325">
        <w:tc>
          <w:tcPr>
            <w:tcW w:w="2121" w:type="pct"/>
          </w:tcPr>
          <w:p w:rsidR="00F41019" w:rsidRPr="007B4D5C" w:rsidRDefault="00F41019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  <w:t>2)</w:t>
            </w:r>
            <w:r w:rsidR="00304D78" w:rsidRPr="007B4D5C">
              <w:rPr>
                <w:b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752475" cy="704850"/>
                  <wp:effectExtent l="0" t="0" r="0" b="0"/>
                  <wp:docPr id="2" name="Рисунок 6" descr="атом межузе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атом межузе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9" w:type="pct"/>
          </w:tcPr>
          <w:p w:rsidR="00F41019" w:rsidRPr="007B4D5C" w:rsidRDefault="00F41019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Б) </w:t>
            </w:r>
            <w:r w:rsidR="0061565D"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примесный атом замещения</w:t>
            </w:r>
          </w:p>
        </w:tc>
      </w:tr>
      <w:tr w:rsidR="007B4D5C" w:rsidRPr="007B4D5C" w:rsidTr="00F12325">
        <w:tc>
          <w:tcPr>
            <w:tcW w:w="2121" w:type="pct"/>
          </w:tcPr>
          <w:p w:rsidR="00F41019" w:rsidRPr="007B4D5C" w:rsidRDefault="00F41019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  <w:t>3)</w:t>
            </w:r>
            <w:r w:rsidR="00304D78" w:rsidRPr="007B4D5C">
              <w:rPr>
                <w:b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790575" cy="733425"/>
                  <wp:effectExtent l="0" t="0" r="0" b="0"/>
                  <wp:docPr id="3" name="Рисунок 2" descr="атом земещ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атом земещ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9" w:type="pct"/>
          </w:tcPr>
          <w:p w:rsidR="00F41019" w:rsidRPr="007B4D5C" w:rsidRDefault="00F41019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  <w:t>В)</w:t>
            </w:r>
            <w:r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61565D"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атом внедрения</w:t>
            </w:r>
          </w:p>
        </w:tc>
      </w:tr>
      <w:tr w:rsidR="007B4D5C" w:rsidRPr="007B4D5C" w:rsidTr="00F12325">
        <w:tc>
          <w:tcPr>
            <w:tcW w:w="2121" w:type="pct"/>
          </w:tcPr>
          <w:p w:rsidR="0061565D" w:rsidRPr="007B4D5C" w:rsidRDefault="0061565D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  <w:t>4)</w:t>
            </w:r>
            <w:r w:rsidRPr="007B4D5C">
              <w:rPr>
                <w:b/>
                <w:noProof/>
                <w:color w:val="000000" w:themeColor="text1"/>
              </w:rPr>
              <w:t xml:space="preserve"> </w:t>
            </w:r>
            <w:r w:rsidR="00304D78" w:rsidRPr="007B4D5C">
              <w:rPr>
                <w:b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762000" cy="647700"/>
                  <wp:effectExtent l="0" t="0" r="0" b="0"/>
                  <wp:docPr id="4" name="Рисунок 5" descr="атом внедр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атом внедр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9" w:type="pct"/>
          </w:tcPr>
          <w:p w:rsidR="0061565D" w:rsidRPr="007B4D5C" w:rsidRDefault="0061565D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  <w:t>Г) вакансия</w:t>
            </w:r>
          </w:p>
        </w:tc>
      </w:tr>
    </w:tbl>
    <w:p w:rsidR="00F41019" w:rsidRPr="007B4D5C" w:rsidRDefault="00F41019" w:rsidP="001C3BDC">
      <w:pPr>
        <w:spacing w:after="0" w:line="240" w:lineRule="auto"/>
        <w:ind w:firstLine="708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</w:pPr>
      <w:r w:rsidRPr="007B4D5C"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  <w:t>Правильный ответ</w:t>
      </w:r>
      <w:r w:rsidR="001C3BDC" w:rsidRPr="007B4D5C"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  <w:t>:</w:t>
      </w:r>
      <w:r w:rsidR="0024471F" w:rsidRPr="007B4D5C"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  <w:t xml:space="preserve"> 1Г, 2В, 3Б, 4А</w:t>
      </w:r>
    </w:p>
    <w:p w:rsidR="00F41019" w:rsidRPr="007B4D5C" w:rsidRDefault="00F41019" w:rsidP="001C3BDC">
      <w:pPr>
        <w:tabs>
          <w:tab w:val="left" w:pos="709"/>
        </w:tabs>
        <w:spacing w:after="0" w:line="240" w:lineRule="auto"/>
        <w:ind w:left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AC7632" w:rsidRPr="007B4D5C" w:rsidRDefault="00AC7632" w:rsidP="001C3BDC">
      <w:pPr>
        <w:pStyle w:val="2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8" w:right="5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1565D" w:rsidRPr="007B4D5C" w:rsidRDefault="001C3BDC" w:rsidP="001C3BDC">
      <w:pPr>
        <w:spacing w:after="0" w:line="240" w:lineRule="auto"/>
        <w:ind w:left="708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61565D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26998" w:rsidRPr="007B4D5C">
        <w:rPr>
          <w:rFonts w:ascii="Times New Roman" w:hAnsi="Times New Roman"/>
          <w:color w:val="000000" w:themeColor="text1"/>
          <w:sz w:val="28"/>
          <w:szCs w:val="28"/>
        </w:rPr>
        <w:t>Сопоставьте утверждения:</w:t>
      </w:r>
    </w:p>
    <w:tbl>
      <w:tblPr>
        <w:tblW w:w="4399" w:type="pct"/>
        <w:tblLook w:val="04A0"/>
      </w:tblPr>
      <w:tblGrid>
        <w:gridCol w:w="4061"/>
        <w:gridCol w:w="4360"/>
      </w:tblGrid>
      <w:tr w:rsidR="007B4D5C" w:rsidRPr="007B4D5C" w:rsidTr="00F12325">
        <w:tc>
          <w:tcPr>
            <w:tcW w:w="2411" w:type="pct"/>
          </w:tcPr>
          <w:p w:rsidR="0061565D" w:rsidRPr="007B4D5C" w:rsidRDefault="0061565D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1)</w:t>
            </w:r>
            <w:r w:rsidR="00926998" w:rsidRPr="007B4D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{110}</w:t>
            </w:r>
          </w:p>
        </w:tc>
        <w:tc>
          <w:tcPr>
            <w:tcW w:w="2589" w:type="pct"/>
          </w:tcPr>
          <w:p w:rsidR="0061565D" w:rsidRPr="007B4D5C" w:rsidRDefault="0061565D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А) </w:t>
            </w:r>
            <w:r w:rsidR="00926998"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  <w:t>индекс направления</w:t>
            </w:r>
          </w:p>
        </w:tc>
      </w:tr>
      <w:tr w:rsidR="007B4D5C" w:rsidRPr="007B4D5C" w:rsidTr="00F12325">
        <w:tc>
          <w:tcPr>
            <w:tcW w:w="2411" w:type="pct"/>
          </w:tcPr>
          <w:p w:rsidR="0061565D" w:rsidRPr="007B4D5C" w:rsidRDefault="0061565D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2)</w:t>
            </w:r>
            <w:r w:rsidR="00926998" w:rsidRPr="007B4D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&lt;100&gt;</w:t>
            </w:r>
          </w:p>
        </w:tc>
        <w:tc>
          <w:tcPr>
            <w:tcW w:w="2589" w:type="pct"/>
          </w:tcPr>
          <w:p w:rsidR="0061565D" w:rsidRPr="007B4D5C" w:rsidRDefault="0061565D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Б) </w:t>
            </w:r>
            <w:r w:rsidR="00926998"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индекс плоскости </w:t>
            </w:r>
          </w:p>
        </w:tc>
      </w:tr>
      <w:tr w:rsidR="007B4D5C" w:rsidRPr="007B4D5C" w:rsidTr="00F12325">
        <w:tc>
          <w:tcPr>
            <w:tcW w:w="2411" w:type="pct"/>
          </w:tcPr>
          <w:p w:rsidR="0061565D" w:rsidRPr="007B4D5C" w:rsidRDefault="0061565D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3)</w:t>
            </w:r>
            <w:r w:rsidR="00926998" w:rsidRPr="007B4D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(111)</w:t>
            </w:r>
          </w:p>
        </w:tc>
        <w:tc>
          <w:tcPr>
            <w:tcW w:w="2589" w:type="pct"/>
          </w:tcPr>
          <w:p w:rsidR="0061565D" w:rsidRPr="007B4D5C" w:rsidRDefault="0061565D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  <w:t>В)</w:t>
            </w:r>
            <w:r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DF5504"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семейство направлений</w:t>
            </w:r>
          </w:p>
        </w:tc>
      </w:tr>
      <w:tr w:rsidR="007B4D5C" w:rsidRPr="007B4D5C" w:rsidTr="00F12325">
        <w:tc>
          <w:tcPr>
            <w:tcW w:w="2411" w:type="pct"/>
          </w:tcPr>
          <w:p w:rsidR="0061565D" w:rsidRPr="007B4D5C" w:rsidRDefault="0061565D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4)</w:t>
            </w:r>
            <w:r w:rsidRPr="007B4D5C">
              <w:rPr>
                <w:rFonts w:ascii="Times New Roman" w:hAnsi="Times New Roman"/>
                <w:b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926998" w:rsidRPr="007B4D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[201]</w:t>
            </w:r>
          </w:p>
        </w:tc>
        <w:tc>
          <w:tcPr>
            <w:tcW w:w="2589" w:type="pct"/>
          </w:tcPr>
          <w:p w:rsidR="0061565D" w:rsidRPr="007B4D5C" w:rsidRDefault="0061565D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4"/>
              </w:rPr>
              <w:t xml:space="preserve">Г) </w:t>
            </w:r>
            <w:r w:rsidR="00926998" w:rsidRPr="007B4D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семейство плоскостей</w:t>
            </w:r>
          </w:p>
        </w:tc>
      </w:tr>
    </w:tbl>
    <w:p w:rsidR="0061565D" w:rsidRPr="007B4D5C" w:rsidRDefault="0061565D" w:rsidP="001C3BDC">
      <w:pPr>
        <w:spacing w:after="0" w:line="240" w:lineRule="auto"/>
        <w:ind w:firstLine="708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</w:pPr>
      <w:r w:rsidRPr="007B4D5C"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  <w:t>Правильный ответ</w:t>
      </w:r>
      <w:r w:rsidR="0024471F" w:rsidRPr="007B4D5C"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  <w:t>: 1Г, 2В, 3Б, 4А</w:t>
      </w:r>
    </w:p>
    <w:p w:rsidR="001E04EF" w:rsidRPr="007B4D5C" w:rsidRDefault="0061565D" w:rsidP="001C3BDC">
      <w:pPr>
        <w:tabs>
          <w:tab w:val="left" w:pos="709"/>
        </w:tabs>
        <w:spacing w:after="0" w:line="240" w:lineRule="auto"/>
        <w:ind w:left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DF5504" w:rsidRPr="007B4D5C" w:rsidRDefault="00DF5504" w:rsidP="001C3BDC">
      <w:pPr>
        <w:tabs>
          <w:tab w:val="left" w:pos="709"/>
        </w:tabs>
        <w:spacing w:after="0" w:line="240" w:lineRule="auto"/>
        <w:ind w:left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43ACE" w:rsidRPr="007B4D5C" w:rsidRDefault="001C3BDC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343ACE" w:rsidRPr="007B4D5C">
        <w:rPr>
          <w:rFonts w:ascii="Times New Roman" w:hAnsi="Times New Roman"/>
          <w:color w:val="000000" w:themeColor="text1"/>
          <w:sz w:val="28"/>
          <w:szCs w:val="28"/>
        </w:rPr>
        <w:t>. Установите соответствие степени эквивалентности координатных направлений:</w:t>
      </w:r>
    </w:p>
    <w:tbl>
      <w:tblPr>
        <w:tblW w:w="4475" w:type="pct"/>
        <w:tblLook w:val="04A0"/>
      </w:tblPr>
      <w:tblGrid>
        <w:gridCol w:w="4206"/>
        <w:gridCol w:w="4360"/>
      </w:tblGrid>
      <w:tr w:rsidR="007B4D5C" w:rsidRPr="007B4D5C" w:rsidTr="00F12325">
        <w:tc>
          <w:tcPr>
            <w:tcW w:w="2455" w:type="pct"/>
          </w:tcPr>
          <w:p w:rsidR="00343ACE" w:rsidRPr="007B4D5C" w:rsidRDefault="00343ACE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1)</w:t>
            </w:r>
            <w:r w:rsidRPr="007B4D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низшая категория</w:t>
            </w:r>
          </w:p>
        </w:tc>
        <w:tc>
          <w:tcPr>
            <w:tcW w:w="2545" w:type="pct"/>
          </w:tcPr>
          <w:p w:rsidR="00343ACE" w:rsidRPr="007B4D5C" w:rsidRDefault="00343ACE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А) </w:t>
            </w:r>
            <w:r w:rsidRPr="007B4D5C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</w:rPr>
              <w:t>(а</w:t>
            </w:r>
            <w:r w:rsidRPr="007B4D5C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</w:rPr>
              <w:object w:dxaOrig="220" w:dyaOrig="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3pt;height:11.3pt" o:ole="">
                  <v:imagedata r:id="rId9" o:title=""/>
                </v:shape>
                <o:OLEObject Type="Embed" ProgID="Equation.3" ShapeID="_x0000_i1025" DrawAspect="Content" ObjectID="_1812190980" r:id="rId10"/>
              </w:object>
            </w:r>
            <w:r w:rsidRPr="007B4D5C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</w:rPr>
              <w:t>Ь</w:t>
            </w:r>
            <w:r w:rsidRPr="007B4D5C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</w:rPr>
              <w:object w:dxaOrig="220" w:dyaOrig="220">
                <v:shape id="_x0000_i1026" type="#_x0000_t75" style="width:11.3pt;height:11.3pt" o:ole="">
                  <v:imagedata r:id="rId11" o:title=""/>
                </v:shape>
                <o:OLEObject Type="Embed" ProgID="Equation.3" ShapeID="_x0000_i1026" DrawAspect="Content" ObjectID="_1812190981" r:id="rId12"/>
              </w:object>
            </w:r>
            <w:r w:rsidRPr="007B4D5C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</w:rPr>
              <w:t>с)</w:t>
            </w:r>
          </w:p>
        </w:tc>
      </w:tr>
      <w:tr w:rsidR="007B4D5C" w:rsidRPr="007B4D5C" w:rsidTr="00F12325">
        <w:tc>
          <w:tcPr>
            <w:tcW w:w="2455" w:type="pct"/>
          </w:tcPr>
          <w:p w:rsidR="00343ACE" w:rsidRPr="007B4D5C" w:rsidRDefault="00343ACE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2)</w:t>
            </w:r>
            <w:r w:rsidRPr="007B4D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B4D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средняя категория</w:t>
            </w:r>
          </w:p>
        </w:tc>
        <w:tc>
          <w:tcPr>
            <w:tcW w:w="2545" w:type="pct"/>
          </w:tcPr>
          <w:p w:rsidR="00343ACE" w:rsidRPr="007B4D5C" w:rsidRDefault="00343ACE" w:rsidP="001C3BD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Б) </w:t>
            </w:r>
            <w:r w:rsidRPr="007B4D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(а = </w:t>
            </w:r>
            <w:proofErr w:type="spellStart"/>
            <w:r w:rsidRPr="007B4D5C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</w:rPr>
              <w:t>b</w:t>
            </w:r>
            <w:proofErr w:type="spellEnd"/>
            <w:r w:rsidRPr="007B4D5C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7B4D5C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</w:rPr>
              <w:object w:dxaOrig="220" w:dyaOrig="220">
                <v:shape id="_x0000_i1027" type="#_x0000_t75" style="width:11.3pt;height:11.3pt" o:ole="">
                  <v:imagedata r:id="rId13" o:title=""/>
                </v:shape>
                <o:OLEObject Type="Embed" ProgID="Equation.3" ShapeID="_x0000_i1027" DrawAspect="Content" ObjectID="_1812190982" r:id="rId14"/>
              </w:object>
            </w:r>
            <w:r w:rsidRPr="007B4D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с)</w:t>
            </w:r>
          </w:p>
        </w:tc>
      </w:tr>
      <w:tr w:rsidR="007B4D5C" w:rsidRPr="007B4D5C" w:rsidTr="00F12325">
        <w:tc>
          <w:tcPr>
            <w:tcW w:w="2455" w:type="pct"/>
          </w:tcPr>
          <w:p w:rsidR="00343ACE" w:rsidRPr="007B4D5C" w:rsidRDefault="00343ACE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3)</w:t>
            </w:r>
            <w:r w:rsidRPr="007B4D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высшая категория</w:t>
            </w:r>
          </w:p>
        </w:tc>
        <w:tc>
          <w:tcPr>
            <w:tcW w:w="2545" w:type="pct"/>
          </w:tcPr>
          <w:p w:rsidR="00343ACE" w:rsidRPr="007B4D5C" w:rsidRDefault="00343ACE" w:rsidP="001C3BDC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7B4D5C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В)</w:t>
            </w:r>
            <w:r w:rsidRPr="007B4D5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(а = b</w:t>
            </w:r>
            <w:r w:rsidRPr="007B4D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=</w:t>
            </w:r>
            <w:r w:rsidRPr="007B4D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с)</w:t>
            </w:r>
          </w:p>
        </w:tc>
      </w:tr>
    </w:tbl>
    <w:p w:rsidR="00343ACE" w:rsidRPr="007B4D5C" w:rsidRDefault="00343ACE" w:rsidP="001C3BDC">
      <w:pPr>
        <w:spacing w:after="0" w:line="240" w:lineRule="auto"/>
        <w:ind w:firstLine="708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</w:pPr>
      <w:r w:rsidRPr="007B4D5C"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  <w:t>Правильный ответ</w:t>
      </w:r>
      <w:r w:rsidR="001C3BDC" w:rsidRPr="007B4D5C"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  <w:t>:</w:t>
      </w:r>
      <w:r w:rsidR="0024471F" w:rsidRPr="007B4D5C">
        <w:rPr>
          <w:rFonts w:ascii="Times New Roman" w:eastAsia="Aptos" w:hAnsi="Times New Roman"/>
          <w:color w:val="000000" w:themeColor="text1"/>
          <w:kern w:val="2"/>
          <w:sz w:val="28"/>
          <w:szCs w:val="24"/>
        </w:rPr>
        <w:t xml:space="preserve"> 1А, 2Б, 3В</w:t>
      </w:r>
    </w:p>
    <w:p w:rsidR="00343ACE" w:rsidRPr="007B4D5C" w:rsidRDefault="00343ACE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1C3BDC" w:rsidRPr="007B4D5C" w:rsidRDefault="001C3BDC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C3BDC" w:rsidRPr="007B4D5C" w:rsidRDefault="001C3BDC" w:rsidP="001C3B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b/>
          <w:bCs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:rsidR="001C3BDC" w:rsidRPr="007B4D5C" w:rsidRDefault="001C3BDC" w:rsidP="001C3BDC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i/>
          <w:color w:val="000000" w:themeColor="text1"/>
          <w:sz w:val="28"/>
          <w:szCs w:val="28"/>
        </w:rPr>
        <w:t>Установите правильную последовательность.</w:t>
      </w:r>
    </w:p>
    <w:p w:rsidR="001C3BDC" w:rsidRPr="007B4D5C" w:rsidRDefault="001C3BDC" w:rsidP="001C3BDC">
      <w:pPr>
        <w:spacing w:after="0"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:rsidR="004E7073" w:rsidRPr="007B4D5C" w:rsidRDefault="001C3BDC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1</w:t>
      </w:r>
      <w:r w:rsidR="004E7073" w:rsidRPr="007B4D5C">
        <w:rPr>
          <w:color w:val="000000" w:themeColor="text1"/>
          <w:szCs w:val="28"/>
        </w:rPr>
        <w:t>. Установите правильную последов</w:t>
      </w:r>
      <w:r w:rsidR="00E25C82" w:rsidRPr="007B4D5C">
        <w:rPr>
          <w:color w:val="000000" w:themeColor="text1"/>
          <w:szCs w:val="28"/>
        </w:rPr>
        <w:t xml:space="preserve">ательность определения индексов </w:t>
      </w:r>
      <w:r w:rsidR="004E7073" w:rsidRPr="007B4D5C">
        <w:rPr>
          <w:color w:val="000000" w:themeColor="text1"/>
          <w:szCs w:val="28"/>
        </w:rPr>
        <w:t>направлений:</w:t>
      </w:r>
    </w:p>
    <w:p w:rsidR="004E7073" w:rsidRPr="007B4D5C" w:rsidRDefault="004E7073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А) из семейства параллельных направлений выбрать направление, проходящее через начало координат, или перенести направление параллельно самому себе в начало координат</w:t>
      </w:r>
    </w:p>
    <w:p w:rsidR="00681855" w:rsidRPr="007B4D5C" w:rsidRDefault="00681855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Б) привести отношение полученных величин к отношению трёх наименьших целых чисел</w:t>
      </w:r>
    </w:p>
    <w:p w:rsidR="004E7073" w:rsidRPr="007B4D5C" w:rsidRDefault="00681855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В</w:t>
      </w:r>
      <w:r w:rsidR="004E7073" w:rsidRPr="007B4D5C">
        <w:rPr>
          <w:color w:val="000000" w:themeColor="text1"/>
          <w:szCs w:val="28"/>
        </w:rPr>
        <w:t xml:space="preserve">) заключить полученные три числа в квадратные скобки, если указывается определённое семейство параллельных направлений, или в ломаные скобки, если требуется обозначить совокупность всех </w:t>
      </w:r>
      <w:proofErr w:type="spellStart"/>
      <w:r w:rsidR="004E7073" w:rsidRPr="007B4D5C">
        <w:rPr>
          <w:color w:val="000000" w:themeColor="text1"/>
          <w:szCs w:val="28"/>
        </w:rPr>
        <w:t>кристаллографически</w:t>
      </w:r>
      <w:proofErr w:type="spellEnd"/>
      <w:r w:rsidR="004E7073" w:rsidRPr="007B4D5C">
        <w:rPr>
          <w:color w:val="000000" w:themeColor="text1"/>
          <w:szCs w:val="28"/>
        </w:rPr>
        <w:t xml:space="preserve"> эквивалентных направлений</w:t>
      </w:r>
    </w:p>
    <w:p w:rsidR="004E7073" w:rsidRPr="007B4D5C" w:rsidRDefault="00681855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Г</w:t>
      </w:r>
      <w:r w:rsidR="004E7073" w:rsidRPr="007B4D5C">
        <w:rPr>
          <w:color w:val="000000" w:themeColor="text1"/>
          <w:szCs w:val="28"/>
        </w:rPr>
        <w:t>) определить координаты любой точки этого направления, приняв за единицу измерения период решётки</w:t>
      </w:r>
    </w:p>
    <w:p w:rsidR="004E7073" w:rsidRPr="007B4D5C" w:rsidRDefault="004E7073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Правильный ответ: А, Б, В.</w:t>
      </w:r>
      <w:r w:rsidR="00681855" w:rsidRPr="007B4D5C">
        <w:rPr>
          <w:color w:val="000000" w:themeColor="text1"/>
          <w:szCs w:val="28"/>
        </w:rPr>
        <w:t xml:space="preserve"> </w:t>
      </w:r>
      <w:r w:rsidR="00B15F05" w:rsidRPr="007B4D5C">
        <w:rPr>
          <w:color w:val="000000" w:themeColor="text1"/>
          <w:szCs w:val="28"/>
        </w:rPr>
        <w:t>Г</w:t>
      </w:r>
    </w:p>
    <w:p w:rsidR="004E7073" w:rsidRPr="007B4D5C" w:rsidRDefault="004E7073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1C3BDC" w:rsidRPr="007B4D5C" w:rsidRDefault="001C3BDC" w:rsidP="001C3BDC">
      <w:pPr>
        <w:pStyle w:val="a4"/>
        <w:ind w:left="0"/>
        <w:rPr>
          <w:color w:val="000000" w:themeColor="text1"/>
          <w:szCs w:val="28"/>
        </w:rPr>
      </w:pPr>
    </w:p>
    <w:p w:rsidR="004E7073" w:rsidRPr="007B4D5C" w:rsidRDefault="001C3BDC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2</w:t>
      </w:r>
      <w:r w:rsidR="004E7073" w:rsidRPr="007B4D5C">
        <w:rPr>
          <w:color w:val="000000" w:themeColor="text1"/>
          <w:szCs w:val="28"/>
        </w:rPr>
        <w:t xml:space="preserve">. Установите правильную последовательность </w:t>
      </w:r>
      <w:r w:rsidR="00277F45" w:rsidRPr="007B4D5C">
        <w:rPr>
          <w:color w:val="000000" w:themeColor="text1"/>
          <w:szCs w:val="28"/>
        </w:rPr>
        <w:t xml:space="preserve">выбора ячеек </w:t>
      </w:r>
      <w:proofErr w:type="spellStart"/>
      <w:r w:rsidR="00277F45" w:rsidRPr="007B4D5C">
        <w:rPr>
          <w:color w:val="000000" w:themeColor="text1"/>
          <w:szCs w:val="28"/>
        </w:rPr>
        <w:t>Бравэ</w:t>
      </w:r>
      <w:proofErr w:type="spellEnd"/>
      <w:r w:rsidR="004E7073" w:rsidRPr="007B4D5C">
        <w:rPr>
          <w:color w:val="000000" w:themeColor="text1"/>
          <w:szCs w:val="28"/>
        </w:rPr>
        <w:t>:</w:t>
      </w:r>
    </w:p>
    <w:p w:rsidR="00681855" w:rsidRPr="007B4D5C" w:rsidRDefault="00681855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F12325" w:rsidRPr="007B4D5C">
        <w:rPr>
          <w:rFonts w:ascii="Times New Roman" w:hAnsi="Times New Roman"/>
          <w:color w:val="000000" w:themeColor="text1"/>
          <w:sz w:val="28"/>
          <w:szCs w:val="28"/>
        </w:rPr>
        <w:t>) число равных ребер и равных углов между</w:t>
      </w:r>
      <w:r w:rsidR="00F12325" w:rsidRPr="007B4D5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ребрами элементарной ячейки</w:t>
      </w:r>
      <w:r w:rsidR="00F12325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 должно быть наибольшим</w:t>
      </w: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B15F05" w:rsidRPr="007B4D5C" w:rsidRDefault="00681855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4E7073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F12325" w:rsidRPr="007B4D5C">
        <w:rPr>
          <w:rFonts w:ascii="Times New Roman" w:hAnsi="Times New Roman"/>
          <w:color w:val="000000" w:themeColor="text1"/>
          <w:sz w:val="28"/>
          <w:szCs w:val="28"/>
        </w:rPr>
        <w:t>симметрия выбранной элементарной ячейки должна соответ</w:t>
      </w:r>
      <w:r w:rsidR="00F12325" w:rsidRPr="007B4D5C">
        <w:rPr>
          <w:rFonts w:ascii="Times New Roman" w:hAnsi="Times New Roman"/>
          <w:color w:val="000000" w:themeColor="text1"/>
          <w:sz w:val="28"/>
          <w:szCs w:val="28"/>
        </w:rPr>
        <w:softHyphen/>
        <w:t>ствовать симметрии решетки, вместе с тем ребра элементарного параллелепипеда должны быть трансляциями</w:t>
      </w:r>
    </w:p>
    <w:p w:rsidR="00277F45" w:rsidRPr="007B4D5C" w:rsidRDefault="00681855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4E7073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B15F05" w:rsidRPr="007B4D5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277F45" w:rsidRPr="007B4D5C">
        <w:rPr>
          <w:rFonts w:ascii="Times New Roman" w:hAnsi="Times New Roman"/>
          <w:color w:val="000000" w:themeColor="text1"/>
          <w:sz w:val="28"/>
          <w:szCs w:val="28"/>
        </w:rPr>
        <w:t>ри наличии прямых углов между ребрами элементарной ячейки, их</w:t>
      </w:r>
      <w:r w:rsidR="00B15F05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 число должно быть максимальным</w:t>
      </w:r>
    </w:p>
    <w:p w:rsidR="004E7073" w:rsidRPr="007B4D5C" w:rsidRDefault="00681855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Г</w:t>
      </w:r>
      <w:r w:rsidR="004E7073" w:rsidRPr="007B4D5C">
        <w:rPr>
          <w:color w:val="000000" w:themeColor="text1"/>
          <w:szCs w:val="28"/>
        </w:rPr>
        <w:t xml:space="preserve">) </w:t>
      </w:r>
      <w:r w:rsidR="00B15F05" w:rsidRPr="007B4D5C">
        <w:rPr>
          <w:color w:val="000000" w:themeColor="text1"/>
          <w:szCs w:val="28"/>
        </w:rPr>
        <w:t>п</w:t>
      </w:r>
      <w:r w:rsidR="00277F45" w:rsidRPr="007B4D5C">
        <w:rPr>
          <w:color w:val="000000" w:themeColor="text1"/>
          <w:szCs w:val="28"/>
        </w:rPr>
        <w:t>ри соблюдении этих трех условий объем элементарной</w:t>
      </w:r>
      <w:r w:rsidR="00B15F05" w:rsidRPr="007B4D5C">
        <w:rPr>
          <w:color w:val="000000" w:themeColor="text1"/>
          <w:szCs w:val="28"/>
        </w:rPr>
        <w:t xml:space="preserve"> ячейки должен быть минимальным</w:t>
      </w:r>
    </w:p>
    <w:p w:rsidR="004E7073" w:rsidRPr="007B4D5C" w:rsidRDefault="004E7073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 xml:space="preserve">Правильный ответ: </w:t>
      </w:r>
      <w:proofErr w:type="gramStart"/>
      <w:r w:rsidR="00F12325" w:rsidRPr="007B4D5C">
        <w:rPr>
          <w:color w:val="000000" w:themeColor="text1"/>
          <w:szCs w:val="28"/>
        </w:rPr>
        <w:t>Б</w:t>
      </w:r>
      <w:proofErr w:type="gramEnd"/>
      <w:r w:rsidRPr="007B4D5C">
        <w:rPr>
          <w:color w:val="000000" w:themeColor="text1"/>
          <w:szCs w:val="28"/>
        </w:rPr>
        <w:t xml:space="preserve">, </w:t>
      </w:r>
      <w:r w:rsidR="00F12325" w:rsidRPr="007B4D5C">
        <w:rPr>
          <w:color w:val="000000" w:themeColor="text1"/>
          <w:szCs w:val="28"/>
        </w:rPr>
        <w:t>А</w:t>
      </w:r>
      <w:r w:rsidRPr="007B4D5C">
        <w:rPr>
          <w:color w:val="000000" w:themeColor="text1"/>
          <w:szCs w:val="28"/>
        </w:rPr>
        <w:t>, В</w:t>
      </w:r>
      <w:r w:rsidR="00681855" w:rsidRPr="007B4D5C">
        <w:rPr>
          <w:color w:val="000000" w:themeColor="text1"/>
          <w:szCs w:val="28"/>
        </w:rPr>
        <w:t>, Г</w:t>
      </w:r>
    </w:p>
    <w:p w:rsidR="004E7073" w:rsidRPr="007B4D5C" w:rsidRDefault="004E7073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F12325" w:rsidRPr="007B4D5C" w:rsidRDefault="00F12325" w:rsidP="001C3BDC">
      <w:pPr>
        <w:pStyle w:val="a6"/>
        <w:ind w:firstLine="709"/>
        <w:jc w:val="both"/>
        <w:rPr>
          <w:b w:val="0"/>
          <w:color w:val="000000" w:themeColor="text1"/>
          <w:lang w:val="ru-RU"/>
        </w:rPr>
      </w:pPr>
    </w:p>
    <w:p w:rsidR="00932F75" w:rsidRPr="007B4D5C" w:rsidRDefault="001C3BDC" w:rsidP="001C3BDC">
      <w:pPr>
        <w:pStyle w:val="a6"/>
        <w:ind w:firstLine="709"/>
        <w:jc w:val="both"/>
        <w:rPr>
          <w:b w:val="0"/>
          <w:color w:val="000000" w:themeColor="text1"/>
          <w:lang w:val="ru-RU"/>
        </w:rPr>
      </w:pPr>
      <w:r w:rsidRPr="007B4D5C">
        <w:rPr>
          <w:b w:val="0"/>
          <w:color w:val="000000" w:themeColor="text1"/>
          <w:lang w:val="ru-RU"/>
        </w:rPr>
        <w:t>3</w:t>
      </w:r>
      <w:r w:rsidR="00932F75" w:rsidRPr="007B4D5C">
        <w:rPr>
          <w:b w:val="0"/>
          <w:color w:val="000000" w:themeColor="text1"/>
          <w:lang w:val="ru-RU"/>
        </w:rPr>
        <w:t xml:space="preserve">. </w:t>
      </w:r>
      <w:r w:rsidR="00716742" w:rsidRPr="007B4D5C">
        <w:rPr>
          <w:b w:val="0"/>
          <w:color w:val="000000" w:themeColor="text1"/>
          <w:lang w:val="ru-RU"/>
        </w:rPr>
        <w:t>Дефекты (несовершенства) кристаллического строения подразделяют по геометрическим признакам на</w:t>
      </w:r>
      <w:r w:rsidR="00932F75" w:rsidRPr="007B4D5C">
        <w:rPr>
          <w:b w:val="0"/>
          <w:color w:val="000000" w:themeColor="text1"/>
          <w:lang w:val="ru-RU"/>
        </w:rPr>
        <w:t>:</w:t>
      </w:r>
    </w:p>
    <w:p w:rsidR="00932F75" w:rsidRPr="007B4D5C" w:rsidRDefault="00932F75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F12325" w:rsidRPr="007B4D5C">
        <w:rPr>
          <w:rFonts w:ascii="Times New Roman" w:hAnsi="Times New Roman"/>
          <w:color w:val="000000" w:themeColor="text1"/>
          <w:sz w:val="28"/>
          <w:szCs w:val="28"/>
        </w:rPr>
        <w:t>объёмные (трёхмерные)</w:t>
      </w:r>
    </w:p>
    <w:p w:rsidR="00716742" w:rsidRPr="007B4D5C" w:rsidRDefault="00932F75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Б) </w:t>
      </w:r>
      <w:r w:rsidR="00B15F05" w:rsidRPr="007B4D5C">
        <w:rPr>
          <w:rFonts w:ascii="Times New Roman" w:hAnsi="Times New Roman"/>
          <w:color w:val="000000" w:themeColor="text1"/>
          <w:sz w:val="28"/>
          <w:szCs w:val="28"/>
        </w:rPr>
        <w:t>линейные (одномерные)</w:t>
      </w:r>
    </w:p>
    <w:p w:rsidR="00932F75" w:rsidRPr="007B4D5C" w:rsidRDefault="00932F75" w:rsidP="001C3BDC">
      <w:pPr>
        <w:pStyle w:val="a6"/>
        <w:ind w:firstLine="709"/>
        <w:jc w:val="both"/>
        <w:rPr>
          <w:b w:val="0"/>
          <w:color w:val="000000" w:themeColor="text1"/>
          <w:lang w:val="ru-RU"/>
        </w:rPr>
      </w:pPr>
      <w:r w:rsidRPr="007B4D5C">
        <w:rPr>
          <w:b w:val="0"/>
          <w:color w:val="000000" w:themeColor="text1"/>
          <w:lang w:val="ru-RU"/>
        </w:rPr>
        <w:t xml:space="preserve">В) </w:t>
      </w:r>
      <w:r w:rsidR="00B15F05" w:rsidRPr="007B4D5C">
        <w:rPr>
          <w:b w:val="0"/>
          <w:color w:val="000000" w:themeColor="text1"/>
          <w:lang w:val="ru-RU"/>
        </w:rPr>
        <w:t>поверхностные (двумерные)</w:t>
      </w:r>
    </w:p>
    <w:p w:rsidR="00932F75" w:rsidRPr="007B4D5C" w:rsidRDefault="00932F75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 xml:space="preserve">Г) </w:t>
      </w:r>
      <w:r w:rsidR="00F12325" w:rsidRPr="007B4D5C">
        <w:rPr>
          <w:color w:val="000000" w:themeColor="text1"/>
          <w:szCs w:val="28"/>
        </w:rPr>
        <w:t>точечные (</w:t>
      </w:r>
      <w:proofErr w:type="spellStart"/>
      <w:r w:rsidR="00F12325" w:rsidRPr="007B4D5C">
        <w:rPr>
          <w:color w:val="000000" w:themeColor="text1"/>
          <w:szCs w:val="28"/>
        </w:rPr>
        <w:t>нульмерные</w:t>
      </w:r>
      <w:proofErr w:type="spellEnd"/>
      <w:r w:rsidR="00F12325" w:rsidRPr="007B4D5C">
        <w:rPr>
          <w:color w:val="000000" w:themeColor="text1"/>
          <w:szCs w:val="28"/>
        </w:rPr>
        <w:t>)</w:t>
      </w:r>
    </w:p>
    <w:p w:rsidR="00932F75" w:rsidRPr="007B4D5C" w:rsidRDefault="00B15F05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Правильный ответ:</w:t>
      </w:r>
      <w:r w:rsidR="00F12325" w:rsidRPr="007B4D5C">
        <w:rPr>
          <w:color w:val="000000" w:themeColor="text1"/>
          <w:szCs w:val="28"/>
        </w:rPr>
        <w:t xml:space="preserve"> Г</w:t>
      </w:r>
      <w:r w:rsidRPr="007B4D5C">
        <w:rPr>
          <w:color w:val="000000" w:themeColor="text1"/>
          <w:szCs w:val="28"/>
        </w:rPr>
        <w:t>, Б, В,</w:t>
      </w:r>
      <w:r w:rsidR="00F12325" w:rsidRPr="007B4D5C">
        <w:rPr>
          <w:color w:val="000000" w:themeColor="text1"/>
          <w:szCs w:val="28"/>
        </w:rPr>
        <w:t xml:space="preserve"> А</w:t>
      </w:r>
    </w:p>
    <w:p w:rsidR="00932F75" w:rsidRPr="007B4D5C" w:rsidRDefault="00932F75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932F75" w:rsidRPr="007B4D5C" w:rsidRDefault="00932F75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16742" w:rsidRPr="007B4D5C" w:rsidRDefault="001C3BDC" w:rsidP="001C3BDC">
      <w:pPr>
        <w:pStyle w:val="a6"/>
        <w:ind w:firstLine="709"/>
        <w:jc w:val="both"/>
        <w:rPr>
          <w:b w:val="0"/>
          <w:color w:val="000000" w:themeColor="text1"/>
          <w:lang w:val="ru-RU"/>
        </w:rPr>
      </w:pPr>
      <w:r w:rsidRPr="007B4D5C">
        <w:rPr>
          <w:b w:val="0"/>
          <w:color w:val="000000" w:themeColor="text1"/>
          <w:lang w:val="ru-RU"/>
        </w:rPr>
        <w:t>4</w:t>
      </w:r>
      <w:r w:rsidR="00716742" w:rsidRPr="007B4D5C">
        <w:rPr>
          <w:b w:val="0"/>
          <w:color w:val="000000" w:themeColor="text1"/>
          <w:lang w:val="ru-RU"/>
        </w:rPr>
        <w:t xml:space="preserve">. </w:t>
      </w:r>
      <w:r w:rsidR="00A35ED1" w:rsidRPr="007B4D5C">
        <w:rPr>
          <w:b w:val="0"/>
          <w:color w:val="000000" w:themeColor="text1"/>
          <w:lang w:val="ru-RU"/>
        </w:rPr>
        <w:t xml:space="preserve">Перечислите характерные особенности вектора </w:t>
      </w:r>
      <w:proofErr w:type="spellStart"/>
      <w:r w:rsidR="00A35ED1" w:rsidRPr="007B4D5C">
        <w:rPr>
          <w:b w:val="0"/>
          <w:color w:val="000000" w:themeColor="text1"/>
          <w:lang w:val="ru-RU"/>
        </w:rPr>
        <w:t>Бюргерса</w:t>
      </w:r>
      <w:proofErr w:type="spellEnd"/>
      <w:r w:rsidR="00716742" w:rsidRPr="007B4D5C">
        <w:rPr>
          <w:b w:val="0"/>
          <w:color w:val="000000" w:themeColor="text1"/>
          <w:lang w:val="ru-RU"/>
        </w:rPr>
        <w:t>:</w:t>
      </w:r>
    </w:p>
    <w:p w:rsidR="00A35ED1" w:rsidRPr="007B4D5C" w:rsidRDefault="00A35ED1" w:rsidP="001C3BDC">
      <w:pPr>
        <w:pStyle w:val="a6"/>
        <w:ind w:firstLine="709"/>
        <w:jc w:val="both"/>
        <w:rPr>
          <w:b w:val="0"/>
          <w:color w:val="000000" w:themeColor="text1"/>
          <w:lang w:val="ru-RU"/>
        </w:rPr>
      </w:pPr>
      <w:r w:rsidRPr="007B4D5C">
        <w:rPr>
          <w:b w:val="0"/>
          <w:color w:val="000000" w:themeColor="text1"/>
          <w:lang w:val="ru-RU"/>
        </w:rPr>
        <w:t xml:space="preserve">А) </w:t>
      </w:r>
      <w:r w:rsidR="00B15F05" w:rsidRPr="007B4D5C">
        <w:rPr>
          <w:b w:val="0"/>
          <w:color w:val="000000" w:themeColor="text1"/>
          <w:lang w:val="ru-RU"/>
        </w:rPr>
        <w:t>н</w:t>
      </w:r>
      <w:r w:rsidRPr="007B4D5C">
        <w:rPr>
          <w:b w:val="0"/>
          <w:color w:val="000000" w:themeColor="text1"/>
          <w:lang w:val="ru-RU"/>
        </w:rPr>
        <w:t xml:space="preserve">ормален к линии краевой дислокации и параллелен линии винтовой дислокации. Вдоль линии смешанной дислокации угол между ней и вектором </w:t>
      </w:r>
      <w:proofErr w:type="spellStart"/>
      <w:r w:rsidRPr="007B4D5C">
        <w:rPr>
          <w:b w:val="0"/>
          <w:color w:val="000000" w:themeColor="text1"/>
          <w:lang w:val="ru-RU"/>
        </w:rPr>
        <w:t>Бюргерса</w:t>
      </w:r>
      <w:proofErr w:type="spellEnd"/>
      <w:r w:rsidRPr="007B4D5C">
        <w:rPr>
          <w:b w:val="0"/>
          <w:color w:val="000000" w:themeColor="text1"/>
          <w:lang w:val="ru-RU"/>
        </w:rPr>
        <w:t xml:space="preserve"> в разных точках имеет разную величину</w:t>
      </w:r>
    </w:p>
    <w:p w:rsidR="00A35ED1" w:rsidRPr="007B4D5C" w:rsidRDefault="00B15F05" w:rsidP="001C3BDC">
      <w:pPr>
        <w:pStyle w:val="a6"/>
        <w:ind w:firstLine="709"/>
        <w:jc w:val="both"/>
        <w:rPr>
          <w:b w:val="0"/>
          <w:color w:val="000000" w:themeColor="text1"/>
          <w:lang w:val="ru-RU"/>
        </w:rPr>
      </w:pPr>
      <w:r w:rsidRPr="007B4D5C">
        <w:rPr>
          <w:b w:val="0"/>
          <w:color w:val="000000" w:themeColor="text1"/>
          <w:lang w:val="ru-RU"/>
        </w:rPr>
        <w:t>Б) у</w:t>
      </w:r>
      <w:r w:rsidR="00A35ED1" w:rsidRPr="007B4D5C">
        <w:rPr>
          <w:b w:val="0"/>
          <w:color w:val="000000" w:themeColor="text1"/>
          <w:lang w:val="ru-RU"/>
        </w:rPr>
        <w:t xml:space="preserve"> дефектов </w:t>
      </w:r>
      <w:proofErr w:type="spellStart"/>
      <w:r w:rsidR="00A35ED1" w:rsidRPr="007B4D5C">
        <w:rPr>
          <w:b w:val="0"/>
          <w:color w:val="000000" w:themeColor="text1"/>
          <w:lang w:val="ru-RU"/>
        </w:rPr>
        <w:t>недислокационного</w:t>
      </w:r>
      <w:proofErr w:type="spellEnd"/>
      <w:r w:rsidR="00A35ED1" w:rsidRPr="007B4D5C">
        <w:rPr>
          <w:b w:val="0"/>
          <w:color w:val="000000" w:themeColor="text1"/>
          <w:lang w:val="ru-RU"/>
        </w:rPr>
        <w:t xml:space="preserve"> типа равен нулю. Если построить контур </w:t>
      </w:r>
      <w:proofErr w:type="spellStart"/>
      <w:r w:rsidR="00A35ED1" w:rsidRPr="007B4D5C">
        <w:rPr>
          <w:b w:val="0"/>
          <w:color w:val="000000" w:themeColor="text1"/>
          <w:lang w:val="ru-RU"/>
        </w:rPr>
        <w:t>Бюргерса</w:t>
      </w:r>
      <w:proofErr w:type="spellEnd"/>
      <w:r w:rsidR="00A35ED1" w:rsidRPr="007B4D5C">
        <w:rPr>
          <w:b w:val="0"/>
          <w:color w:val="000000" w:themeColor="text1"/>
          <w:lang w:val="ru-RU"/>
        </w:rPr>
        <w:t xml:space="preserve"> вокруг любого точечного дефекта или линейного дефекта </w:t>
      </w:r>
      <w:proofErr w:type="spellStart"/>
      <w:r w:rsidR="00A35ED1" w:rsidRPr="007B4D5C">
        <w:rPr>
          <w:b w:val="0"/>
          <w:color w:val="000000" w:themeColor="text1"/>
          <w:lang w:val="ru-RU"/>
        </w:rPr>
        <w:t>недислокационного</w:t>
      </w:r>
      <w:proofErr w:type="spellEnd"/>
      <w:r w:rsidR="00A35ED1" w:rsidRPr="007B4D5C">
        <w:rPr>
          <w:b w:val="0"/>
          <w:color w:val="000000" w:themeColor="text1"/>
          <w:lang w:val="ru-RU"/>
        </w:rPr>
        <w:t xml:space="preserve"> типа (вокруг цепочки атомов или вакансий), то соответствующий контур в идеальн</w:t>
      </w:r>
      <w:r w:rsidRPr="007B4D5C">
        <w:rPr>
          <w:b w:val="0"/>
          <w:color w:val="000000" w:themeColor="text1"/>
          <w:lang w:val="ru-RU"/>
        </w:rPr>
        <w:t>ом кристалле окажется замкнутым</w:t>
      </w:r>
    </w:p>
    <w:p w:rsidR="00932F75" w:rsidRPr="007B4D5C" w:rsidRDefault="00A35ED1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B15F05" w:rsidRPr="007B4D5C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динаков вдоль всей линии дислокации, т.е. </w:t>
      </w:r>
      <w:r w:rsidR="00B15F05" w:rsidRPr="007B4D5C">
        <w:rPr>
          <w:rFonts w:ascii="Times New Roman" w:hAnsi="Times New Roman"/>
          <w:color w:val="000000" w:themeColor="text1"/>
          <w:sz w:val="28"/>
          <w:szCs w:val="28"/>
        </w:rPr>
        <w:t>является инвариантом дислокации</w:t>
      </w:r>
    </w:p>
    <w:p w:rsidR="00A35ED1" w:rsidRPr="007B4D5C" w:rsidRDefault="00B15F05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Правильный ответ: А, Б, В</w:t>
      </w:r>
    </w:p>
    <w:p w:rsidR="00A35ED1" w:rsidRPr="007B4D5C" w:rsidRDefault="00A35ED1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1C3BDC" w:rsidRPr="007B4D5C" w:rsidRDefault="001C3BDC" w:rsidP="001C3BDC">
      <w:pPr>
        <w:spacing w:after="0" w:line="240" w:lineRule="auto"/>
        <w:jc w:val="both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</w:p>
    <w:p w:rsidR="001C3BDC" w:rsidRPr="007B4D5C" w:rsidRDefault="001C3BDC" w:rsidP="001C3BDC">
      <w:pPr>
        <w:spacing w:after="0" w:line="240" w:lineRule="auto"/>
        <w:jc w:val="both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  <w:r w:rsidRPr="007B4D5C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  <w:t>Задания открытого типа</w:t>
      </w:r>
    </w:p>
    <w:p w:rsidR="001C3BDC" w:rsidRPr="007B4D5C" w:rsidRDefault="001C3BDC" w:rsidP="001C3BDC">
      <w:pPr>
        <w:spacing w:after="0" w:line="240" w:lineRule="auto"/>
        <w:jc w:val="both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</w:p>
    <w:p w:rsidR="001C3BDC" w:rsidRPr="007B4D5C" w:rsidRDefault="001C3BDC" w:rsidP="001C3BDC">
      <w:pPr>
        <w:spacing w:after="0" w:line="240" w:lineRule="auto"/>
        <w:ind w:firstLine="709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  <w:r w:rsidRPr="007B4D5C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  <w:t>Задания открытого типа на дополнение</w:t>
      </w:r>
    </w:p>
    <w:p w:rsidR="001C3BDC" w:rsidRPr="007B4D5C" w:rsidRDefault="001C3BDC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8"/>
        </w:rPr>
      </w:pPr>
      <w:r w:rsidRPr="007B4D5C"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8"/>
        </w:rPr>
        <w:t>Напишите пропущенное слово (словосочетание).</w:t>
      </w:r>
    </w:p>
    <w:p w:rsidR="001C3BDC" w:rsidRPr="007B4D5C" w:rsidRDefault="001C3BDC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</w:pPr>
    </w:p>
    <w:p w:rsidR="00C377DA" w:rsidRPr="007B4D5C" w:rsidRDefault="00C377DA" w:rsidP="001C3BDC">
      <w:pPr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>1.</w:t>
      </w: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 _________</w:t>
      </w:r>
      <w:r w:rsidR="00F12325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B4D5C">
        <w:rPr>
          <w:rFonts w:ascii="Times New Roman" w:hAnsi="Times New Roman"/>
          <w:color w:val="000000" w:themeColor="text1"/>
          <w:sz w:val="28"/>
          <w:szCs w:val="28"/>
        </w:rPr>
        <w:t>___________ – это минимальный объём кристалла, параллельные переносы (трансляции) которого в трёх измерениях позволяют построить всю кристаллическую решётку.</w:t>
      </w:r>
    </w:p>
    <w:p w:rsidR="00C377DA" w:rsidRPr="007B4D5C" w:rsidRDefault="00C377DA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Правильный ответ: Элементарная ячейка</w:t>
      </w:r>
    </w:p>
    <w:p w:rsidR="00C377DA" w:rsidRPr="007B4D5C" w:rsidRDefault="00C377DA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C377DA" w:rsidRPr="007B4D5C" w:rsidRDefault="00C377DA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</w:pPr>
    </w:p>
    <w:p w:rsidR="00C377DA" w:rsidRPr="007B4D5C" w:rsidRDefault="00C377DA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 xml:space="preserve">2. </w:t>
      </w: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Геометрические образы преобразований, приводящих к совмещению равных элементов огранки кристаллов или одинаковых атомных рядов или атомных плоскостей, называются элементами </w:t>
      </w:r>
      <w:r w:rsidR="00306349" w:rsidRPr="007B4D5C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7B4D5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377DA" w:rsidRPr="007B4D5C" w:rsidRDefault="00C377DA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 xml:space="preserve">Правильный ответ: </w:t>
      </w:r>
      <w:r w:rsidR="00306349" w:rsidRPr="007B4D5C">
        <w:rPr>
          <w:color w:val="000000" w:themeColor="text1"/>
          <w:szCs w:val="28"/>
        </w:rPr>
        <w:t>симметрии</w:t>
      </w:r>
    </w:p>
    <w:p w:rsidR="00C377DA" w:rsidRPr="007B4D5C" w:rsidRDefault="00C377DA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C377DA" w:rsidRPr="007B4D5C" w:rsidRDefault="00C377DA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</w:pPr>
    </w:p>
    <w:p w:rsidR="00306349" w:rsidRPr="007B4D5C" w:rsidRDefault="00306349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</w:pP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 xml:space="preserve">3. 14 ячеек </w:t>
      </w:r>
      <w:proofErr w:type="spellStart"/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>Бравэ</w:t>
      </w:r>
      <w:proofErr w:type="spellEnd"/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 xml:space="preserve"> делятся на 4 типа: примитивные, </w:t>
      </w:r>
      <w:proofErr w:type="spellStart"/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>объемноцентрированные</w:t>
      </w:r>
      <w:proofErr w:type="spellEnd"/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>, гранецентрированные, ____________.</w:t>
      </w:r>
    </w:p>
    <w:p w:rsidR="00306349" w:rsidRPr="007B4D5C" w:rsidRDefault="00306349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 xml:space="preserve">Правильный ответ: </w:t>
      </w:r>
      <w:proofErr w:type="spellStart"/>
      <w:r w:rsidRPr="007B4D5C">
        <w:rPr>
          <w:color w:val="000000" w:themeColor="text1"/>
          <w:szCs w:val="28"/>
        </w:rPr>
        <w:t>базоцентрированные</w:t>
      </w:r>
      <w:proofErr w:type="spellEnd"/>
    </w:p>
    <w:p w:rsidR="00306349" w:rsidRPr="007B4D5C" w:rsidRDefault="00306349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D14E5E" w:rsidRPr="007B4D5C" w:rsidRDefault="00D14E5E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E5E" w:rsidRPr="007B4D5C" w:rsidRDefault="00D14E5E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Pr="007B4D5C">
        <w:rPr>
          <w:b/>
          <w:color w:val="000000" w:themeColor="text1"/>
        </w:rPr>
        <w:t xml:space="preserve"> </w:t>
      </w: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Важная характеристика дислокационной структуры – ___________ </w:t>
      </w:r>
      <w:r w:rsidR="00F12325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дислокаций </w:t>
      </w:r>
      <w:r w:rsidRPr="007B4D5C">
        <w:rPr>
          <w:rFonts w:ascii="Times New Roman" w:hAnsi="Times New Roman"/>
          <w:color w:val="000000" w:themeColor="text1"/>
          <w:sz w:val="28"/>
          <w:szCs w:val="28"/>
        </w:rPr>
        <w:t>– суммарная длина всех ли</w:t>
      </w:r>
      <w:r w:rsidR="00B15F05" w:rsidRPr="007B4D5C">
        <w:rPr>
          <w:rFonts w:ascii="Times New Roman" w:hAnsi="Times New Roman"/>
          <w:color w:val="000000" w:themeColor="text1"/>
          <w:sz w:val="28"/>
          <w:szCs w:val="28"/>
        </w:rPr>
        <w:t>ний дислокаций в единице объема</w:t>
      </w:r>
    </w:p>
    <w:p w:rsidR="00D14E5E" w:rsidRPr="007B4D5C" w:rsidRDefault="00D14E5E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 xml:space="preserve">Правильный ответ: плотность </w:t>
      </w:r>
    </w:p>
    <w:p w:rsidR="00D14E5E" w:rsidRPr="007B4D5C" w:rsidRDefault="00D14E5E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lastRenderedPageBreak/>
        <w:t>Компетенции (индикаторы): ОПК-1 (ОПК-1.5)</w:t>
      </w:r>
    </w:p>
    <w:p w:rsidR="00D14E5E" w:rsidRPr="007B4D5C" w:rsidRDefault="00D14E5E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45179" w:rsidRPr="007B4D5C" w:rsidRDefault="00E45179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4"/>
        </w:rPr>
      </w:pPr>
      <w:r w:rsidRPr="007B4D5C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4"/>
        </w:rPr>
        <w:t>Задания открытого типа с кратким свободным ответом</w:t>
      </w:r>
    </w:p>
    <w:p w:rsidR="00E45179" w:rsidRPr="007B4D5C" w:rsidRDefault="00E45179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4"/>
        </w:rPr>
      </w:pPr>
      <w:r w:rsidRPr="007B4D5C"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4"/>
        </w:rPr>
        <w:t>Напишите пропущенное слово (словосочетание).</w:t>
      </w:r>
    </w:p>
    <w:p w:rsidR="00E45179" w:rsidRPr="007B4D5C" w:rsidRDefault="00E45179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4"/>
        </w:rPr>
      </w:pPr>
    </w:p>
    <w:p w:rsidR="00E45179" w:rsidRPr="007B4D5C" w:rsidRDefault="001C3BDC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45179" w:rsidRPr="007B4D5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45179" w:rsidRPr="007B4D5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45179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Вектор </w:t>
      </w:r>
      <w:proofErr w:type="spellStart"/>
      <w:r w:rsidR="00E45179" w:rsidRPr="007B4D5C">
        <w:rPr>
          <w:rFonts w:ascii="Times New Roman" w:hAnsi="Times New Roman"/>
          <w:color w:val="000000" w:themeColor="text1"/>
          <w:sz w:val="28"/>
          <w:szCs w:val="28"/>
        </w:rPr>
        <w:t>Бюргерса</w:t>
      </w:r>
      <w:proofErr w:type="spellEnd"/>
      <w:r w:rsidR="00E45179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 – это количественная _________________ кристаллической решетки, вызванная наличием в ней дислокации.</w:t>
      </w:r>
    </w:p>
    <w:p w:rsidR="00E45179" w:rsidRPr="007B4D5C" w:rsidRDefault="00E45179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 xml:space="preserve">Правильный ответ: </w:t>
      </w:r>
      <w:r w:rsidR="00B15F05" w:rsidRPr="007B4D5C">
        <w:rPr>
          <w:color w:val="000000" w:themeColor="text1"/>
          <w:szCs w:val="28"/>
        </w:rPr>
        <w:t>мера искажения</w:t>
      </w:r>
    </w:p>
    <w:p w:rsidR="00E45179" w:rsidRPr="007B4D5C" w:rsidRDefault="00E45179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E45179" w:rsidRPr="007B4D5C" w:rsidRDefault="00E45179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42F9E" w:rsidRPr="007B4D5C" w:rsidRDefault="001C3BDC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142F9E" w:rsidRPr="007B4D5C">
        <w:rPr>
          <w:rFonts w:ascii="Times New Roman" w:hAnsi="Times New Roman"/>
          <w:color w:val="000000" w:themeColor="text1"/>
          <w:sz w:val="28"/>
          <w:szCs w:val="28"/>
        </w:rPr>
        <w:t>. Элементарные ячейки, содержащие атомы только в вершинах параллелепипеда называются ____________, а содержащие атомы на гранях, ребрах, внутри объёма ячейки – _________.</w:t>
      </w:r>
    </w:p>
    <w:p w:rsidR="00142F9E" w:rsidRPr="007B4D5C" w:rsidRDefault="00142F9E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Правильны</w:t>
      </w:r>
      <w:r w:rsidR="00B15F05" w:rsidRPr="007B4D5C">
        <w:rPr>
          <w:color w:val="000000" w:themeColor="text1"/>
          <w:szCs w:val="28"/>
        </w:rPr>
        <w:t>й ответ: примитивными      сложными</w:t>
      </w:r>
    </w:p>
    <w:p w:rsidR="00142F9E" w:rsidRPr="007B4D5C" w:rsidRDefault="00142F9E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142F9E" w:rsidRPr="007B4D5C" w:rsidRDefault="00142F9E" w:rsidP="001C3BD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973B4" w:rsidRPr="007B4D5C" w:rsidRDefault="00A973B4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4"/>
        </w:rPr>
      </w:pPr>
    </w:p>
    <w:p w:rsidR="00E45179" w:rsidRPr="007B4D5C" w:rsidRDefault="00E45179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4"/>
        </w:rPr>
      </w:pPr>
      <w:r w:rsidRPr="007B4D5C"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4"/>
        </w:rPr>
        <w:t>Дайте ответ на вопрос.</w:t>
      </w:r>
    </w:p>
    <w:p w:rsidR="00E45179" w:rsidRPr="007B4D5C" w:rsidRDefault="00E45179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4"/>
        </w:rPr>
      </w:pPr>
    </w:p>
    <w:p w:rsidR="00E12645" w:rsidRPr="007B4D5C" w:rsidRDefault="007B4D5C" w:rsidP="001C3BDC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>3</w:t>
      </w:r>
      <w:r w:rsidR="008F114A"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>.</w:t>
      </w:r>
      <w:r w:rsidR="00E12645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 Как называются эти положения:</w:t>
      </w:r>
    </w:p>
    <w:p w:rsidR="00E12645" w:rsidRPr="007B4D5C" w:rsidRDefault="00E12645" w:rsidP="001C3BDC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1) всякая плоскость, параллельная двум действительным или возможным ребрам кристалла, является действительной или возможной гранью кристалла; </w:t>
      </w:r>
    </w:p>
    <w:p w:rsidR="00E12645" w:rsidRPr="007B4D5C" w:rsidRDefault="00E12645" w:rsidP="001C3BDC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2) всякое направление, параллельное линии пересечения двух действительных или возможных граней кристалла, всегда является действительным или возможным ребром кристалла.</w:t>
      </w:r>
    </w:p>
    <w:p w:rsidR="008171DD" w:rsidRPr="007B4D5C" w:rsidRDefault="00F065AC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Правильный о</w:t>
      </w:r>
      <w:r w:rsidR="00247456" w:rsidRPr="007B4D5C">
        <w:rPr>
          <w:color w:val="000000" w:themeColor="text1"/>
          <w:szCs w:val="28"/>
        </w:rPr>
        <w:t xml:space="preserve">твет: </w:t>
      </w:r>
      <w:r w:rsidR="00D14E5E" w:rsidRPr="007B4D5C">
        <w:rPr>
          <w:color w:val="000000" w:themeColor="text1"/>
          <w:szCs w:val="28"/>
        </w:rPr>
        <w:t>э</w:t>
      </w:r>
      <w:r w:rsidR="00E12645" w:rsidRPr="007B4D5C">
        <w:rPr>
          <w:color w:val="000000" w:themeColor="text1"/>
          <w:szCs w:val="28"/>
        </w:rPr>
        <w:t>ти положения «закон</w:t>
      </w:r>
      <w:r w:rsidR="008F0D81" w:rsidRPr="007B4D5C">
        <w:rPr>
          <w:color w:val="000000" w:themeColor="text1"/>
          <w:szCs w:val="28"/>
        </w:rPr>
        <w:t>ом</w:t>
      </w:r>
      <w:r w:rsidR="00E12645" w:rsidRPr="007B4D5C">
        <w:rPr>
          <w:color w:val="000000" w:themeColor="text1"/>
          <w:szCs w:val="28"/>
        </w:rPr>
        <w:t xml:space="preserve"> поясов»</w:t>
      </w:r>
    </w:p>
    <w:p w:rsidR="00E12645" w:rsidRPr="007B4D5C" w:rsidRDefault="00E12645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Компетенции (индикаторы): ОПК-1 (ОПК-1.5)</w:t>
      </w:r>
    </w:p>
    <w:p w:rsidR="00E45179" w:rsidRPr="007B4D5C" w:rsidRDefault="00E45179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</w:pPr>
    </w:p>
    <w:p w:rsidR="00006FA1" w:rsidRPr="007B4D5C" w:rsidRDefault="007B4D5C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</w:pP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>4</w:t>
      </w:r>
      <w:r w:rsidR="003A7C90"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 xml:space="preserve">. </w:t>
      </w:r>
      <w:r w:rsidR="00006FA1"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  <w:t>Назовите порядок оси симметрии кубической решетки</w:t>
      </w:r>
    </w:p>
    <w:p w:rsidR="00006FA1" w:rsidRPr="007B4D5C" w:rsidRDefault="00304D78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</w:pPr>
      <w:r w:rsidRPr="007B4D5C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295775" cy="1457325"/>
            <wp:effectExtent l="0" t="0" r="0" b="0"/>
            <wp:docPr id="11" name="Рисунок 47" descr="Описание: 1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 descr="Описание: 1_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FA1" w:rsidRPr="007B4D5C" w:rsidRDefault="00006FA1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Правильный ответ: а) оси четвертого порядка, б) оси третьего порядка, в) о</w:t>
      </w:r>
      <w:r w:rsidR="008F0D81" w:rsidRPr="007B4D5C">
        <w:rPr>
          <w:color w:val="000000" w:themeColor="text1"/>
          <w:szCs w:val="28"/>
        </w:rPr>
        <w:t>си второго порядка</w:t>
      </w:r>
    </w:p>
    <w:p w:rsidR="00006FA1" w:rsidRPr="007B4D5C" w:rsidRDefault="00006FA1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Компетенции (индикаторы): ОПК-1 (ОПК-1.5)</w:t>
      </w:r>
    </w:p>
    <w:p w:rsidR="00F065AC" w:rsidRPr="007B4D5C" w:rsidRDefault="00F065AC" w:rsidP="001C3BDC">
      <w:pPr>
        <w:pStyle w:val="a4"/>
        <w:ind w:left="0"/>
        <w:rPr>
          <w:color w:val="000000" w:themeColor="text1"/>
          <w:szCs w:val="28"/>
        </w:rPr>
      </w:pPr>
    </w:p>
    <w:p w:rsidR="00F065AC" w:rsidRPr="007B4D5C" w:rsidRDefault="007B4D5C" w:rsidP="00F065AC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F065AC" w:rsidRPr="007B4D5C">
        <w:rPr>
          <w:rFonts w:ascii="Times New Roman" w:hAnsi="Times New Roman"/>
          <w:color w:val="000000" w:themeColor="text1"/>
          <w:sz w:val="28"/>
          <w:szCs w:val="28"/>
        </w:rPr>
        <w:t>Где начинается плавление – на границе или в теле зерна при нагревании поликристаллического тела. Объясните причину.</w:t>
      </w:r>
    </w:p>
    <w:p w:rsidR="00F065AC" w:rsidRPr="007B4D5C" w:rsidRDefault="007B4D5C" w:rsidP="00F065AC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Правильный ответ</w:t>
      </w:r>
      <w:r w:rsidR="00F065AC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7B4D5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F065AC" w:rsidRPr="007B4D5C">
        <w:rPr>
          <w:rFonts w:ascii="Times New Roman" w:hAnsi="Times New Roman"/>
          <w:color w:val="000000" w:themeColor="text1"/>
          <w:sz w:val="28"/>
          <w:szCs w:val="28"/>
        </w:rPr>
        <w:t>лавление начинается на границе зерна потому, что граница имеет особую структуру.</w:t>
      </w:r>
    </w:p>
    <w:p w:rsidR="00F065AC" w:rsidRPr="007B4D5C" w:rsidRDefault="00F065AC" w:rsidP="00F065A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lastRenderedPageBreak/>
        <w:t>Компетенции (индикаторы): ОПК-1 (ОПК-1.5)</w:t>
      </w:r>
    </w:p>
    <w:p w:rsidR="00F065AC" w:rsidRPr="007B4D5C" w:rsidRDefault="00F065AC" w:rsidP="00F065AC">
      <w:pPr>
        <w:pStyle w:val="a4"/>
        <w:ind w:left="0"/>
        <w:rPr>
          <w:color w:val="000000" w:themeColor="text1"/>
          <w:szCs w:val="28"/>
        </w:rPr>
      </w:pPr>
    </w:p>
    <w:p w:rsidR="00F065AC" w:rsidRPr="007B4D5C" w:rsidRDefault="00F065AC" w:rsidP="001C3BDC">
      <w:pPr>
        <w:pStyle w:val="a4"/>
        <w:ind w:left="0"/>
        <w:rPr>
          <w:color w:val="000000" w:themeColor="text1"/>
          <w:szCs w:val="28"/>
        </w:rPr>
      </w:pPr>
    </w:p>
    <w:p w:rsidR="00E45179" w:rsidRPr="007B4D5C" w:rsidRDefault="009E725D" w:rsidP="001C3BDC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4"/>
        </w:rPr>
      </w:pPr>
      <w:r w:rsidRPr="007B4D5C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4"/>
        </w:rPr>
        <w:t>Задания открытого типа с развернутым ответом</w:t>
      </w:r>
    </w:p>
    <w:p w:rsidR="00F04AB6" w:rsidRPr="007B4D5C" w:rsidRDefault="00F04AB6" w:rsidP="001C3BDC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06FA1" w:rsidRPr="007B4D5C" w:rsidRDefault="00006FA1" w:rsidP="001C3BDC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1. Критическая плотность дислокаций в кристаллах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ρ=1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0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13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с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-2</m:t>
            </m:r>
          </m:sup>
        </m:sSup>
      </m:oMath>
      <w:r w:rsidRPr="007B4D5C">
        <w:rPr>
          <w:rFonts w:ascii="Times New Roman" w:hAnsi="Times New Roman"/>
          <w:color w:val="000000" w:themeColor="text1"/>
          <w:sz w:val="28"/>
          <w:szCs w:val="28"/>
        </w:rPr>
        <w:t>. Что произойдет с кристаллическим телом, если плотность дислокаций станет критической?</w:t>
      </w:r>
    </w:p>
    <w:p w:rsidR="00B13B0A" w:rsidRPr="007B4D5C" w:rsidRDefault="00B13B0A" w:rsidP="00B13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B4D5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Время выполнения – 1</w:t>
      </w:r>
      <w:r w:rsidR="00F065AC" w:rsidRPr="007B4D5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7B4D5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мин.</w:t>
      </w:r>
    </w:p>
    <w:p w:rsidR="00006FA1" w:rsidRPr="007B4D5C" w:rsidRDefault="00F065AC" w:rsidP="00B13B0A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Критерии оценивания</w:t>
      </w:r>
      <w:r w:rsidR="00006FA1" w:rsidRPr="007B4D5C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 полное содержательное соответствие приведенному ниже пояснению:</w:t>
      </w:r>
      <w:r w:rsidR="00006FA1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если плотность дислокаций станет критической, то </w:t>
      </w:r>
      <w:r w:rsidR="00006FA1" w:rsidRPr="007B4D5C">
        <w:rPr>
          <w:rFonts w:ascii="Times New Roman" w:hAnsi="Times New Roman"/>
          <w:color w:val="000000" w:themeColor="text1"/>
          <w:sz w:val="28"/>
          <w:szCs w:val="28"/>
        </w:rPr>
        <w:t>в этом случае соседние линейные дефекты сливаются своими ядрами и кристалл превращается в аморфное тело</w:t>
      </w:r>
      <w:r w:rsidR="00B13B0A" w:rsidRPr="007B4D5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06FA1" w:rsidRPr="007B4D5C" w:rsidRDefault="00006FA1" w:rsidP="001C3BD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Компетенции (индикаторы): ОПК-1 (ОПК-1.5)</w:t>
      </w:r>
    </w:p>
    <w:p w:rsidR="00E45179" w:rsidRPr="007B4D5C" w:rsidRDefault="00E45179" w:rsidP="001C3BDC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065AC" w:rsidRPr="007B4D5C" w:rsidRDefault="00142F9E" w:rsidP="00F065A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45179" w:rsidRPr="007B4D5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F065AC"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>Даны грани (310) и (110). Найти символ ребра, по которому они пересекаются, используя схему:</w:t>
      </w:r>
    </w:p>
    <w:p w:rsidR="00F065AC" w:rsidRPr="007B4D5C" w:rsidRDefault="00F065AC" w:rsidP="00F065AC">
      <w:pPr>
        <w:tabs>
          <w:tab w:val="left" w:pos="9781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B4D5C"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495425" cy="504825"/>
            <wp:effectExtent l="0" t="0" r="0" b="0"/>
            <wp:docPr id="7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5AC" w:rsidRPr="007B4D5C" w:rsidRDefault="00F065AC" w:rsidP="00F065AC">
      <w:pPr>
        <w:tabs>
          <w:tab w:val="left" w:pos="9781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B4D5C"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400425" cy="285750"/>
            <wp:effectExtent l="0" t="0" r="0" b="0"/>
            <wp:docPr id="12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5AC" w:rsidRPr="007B4D5C" w:rsidRDefault="00F065AC" w:rsidP="00F065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B4D5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Время выполнения – </w:t>
      </w:r>
      <w:r w:rsidR="007B4D5C" w:rsidRPr="007B4D5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15</w:t>
      </w:r>
      <w:r w:rsidRPr="007B4D5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мин.</w:t>
      </w:r>
    </w:p>
    <w:p w:rsidR="00F065AC" w:rsidRPr="007B4D5C" w:rsidRDefault="00F065AC" w:rsidP="00F065A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 xml:space="preserve">: </w:t>
      </w:r>
    </w:p>
    <w:p w:rsidR="00F065AC" w:rsidRPr="007B4D5C" w:rsidRDefault="00F065AC" w:rsidP="00F065A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</w:pP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>u=1·0-1·0=0</w:t>
      </w:r>
    </w:p>
    <w:p w:rsidR="00F065AC" w:rsidRPr="007B4D5C" w:rsidRDefault="00F065AC" w:rsidP="00F065A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</w:pP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>v=0·1-0·3=0</w:t>
      </w:r>
    </w:p>
    <w:p w:rsidR="00F065AC" w:rsidRPr="007B4D5C" w:rsidRDefault="00F065AC" w:rsidP="00F065A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</w:pP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>w=3·1-1·1=2</w:t>
      </w:r>
    </w:p>
    <w:p w:rsidR="00F065AC" w:rsidRPr="007B4D5C" w:rsidRDefault="00F065AC" w:rsidP="00F065A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</w:pP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  <w:t>Символ ребра равен [002]</w:t>
      </w:r>
    </w:p>
    <w:p w:rsidR="00F065AC" w:rsidRPr="007B4D5C" w:rsidRDefault="00F065AC" w:rsidP="00F065A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Критерии оценивания: правильный ответ должен содержать следующие смысловые элементы (обязательный минимум):</w:t>
      </w: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  <w:t xml:space="preserve"> символ ребра равен [002]</w:t>
      </w:r>
    </w:p>
    <w:p w:rsidR="00F065AC" w:rsidRPr="007B4D5C" w:rsidRDefault="00F065AC" w:rsidP="00F065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F065AC" w:rsidRPr="007B4D5C" w:rsidRDefault="00F065AC" w:rsidP="00F065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065AC" w:rsidRPr="007B4D5C" w:rsidRDefault="00F065AC" w:rsidP="00F065AC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  <w:t xml:space="preserve">3. Определите </w:t>
      </w:r>
      <w:r w:rsidRPr="007B4D5C">
        <w:rPr>
          <w:rFonts w:ascii="Times New Roman" w:hAnsi="Times New Roman"/>
          <w:color w:val="000000" w:themeColor="text1"/>
          <w:sz w:val="28"/>
          <w:szCs w:val="28"/>
        </w:rPr>
        <w:t>кристаллографические</w:t>
      </w: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  <w:t xml:space="preserve"> индексы</w:t>
      </w: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  <w:t xml:space="preserve"> плоскости в кубической сингонии. Напишите результат выч</w:t>
      </w:r>
      <w:r w:rsidRPr="007B4D5C"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  <w:t xml:space="preserve">ислений и </w:t>
      </w:r>
      <w:r w:rsidRPr="007B4D5C">
        <w:rPr>
          <w:rFonts w:ascii="Times New Roman" w:hAnsi="Times New Roman"/>
          <w:color w:val="000000" w:themeColor="text1"/>
          <w:sz w:val="28"/>
          <w:szCs w:val="28"/>
        </w:rPr>
        <w:t>объясните, как они определены</w:t>
      </w:r>
    </w:p>
    <w:p w:rsidR="00F065AC" w:rsidRPr="007B4D5C" w:rsidRDefault="00F065AC" w:rsidP="00F065A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</w:rPr>
      </w:pPr>
    </w:p>
    <w:p w:rsidR="00F065AC" w:rsidRPr="007B4D5C" w:rsidRDefault="00F065AC" w:rsidP="00F065AC">
      <w:pPr>
        <w:spacing w:after="0" w:line="240" w:lineRule="auto"/>
        <w:ind w:firstLine="709"/>
        <w:jc w:val="both"/>
        <w:rPr>
          <w:rFonts w:ascii="Times New Roman" w:eastAsia="Aptos" w:hAnsi="Times New Roman"/>
          <w:noProof/>
          <w:color w:val="000000" w:themeColor="text1"/>
          <w:kern w:val="2"/>
          <w:sz w:val="28"/>
          <w:szCs w:val="24"/>
          <w:lang w:eastAsia="ru-RU"/>
        </w:rPr>
      </w:pPr>
      <w:r w:rsidRPr="007B4D5C">
        <w:rPr>
          <w:rFonts w:ascii="Times New Roman" w:eastAsia="Aptos" w:hAnsi="Times New Roman"/>
          <w:noProof/>
          <w:color w:val="000000" w:themeColor="text1"/>
          <w:kern w:val="2"/>
          <w:sz w:val="28"/>
          <w:szCs w:val="24"/>
          <w:lang w:eastAsia="ru-RU"/>
        </w:rPr>
        <w:drawing>
          <wp:inline distT="0" distB="0" distL="0" distR="0">
            <wp:extent cx="1885950" cy="1819275"/>
            <wp:effectExtent l="0" t="0" r="0" b="0"/>
            <wp:docPr id="13" name="Picture 7" descr="plosk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oskost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5AC" w:rsidRPr="007B4D5C" w:rsidRDefault="00F065AC" w:rsidP="00F065AC">
      <w:pPr>
        <w:spacing w:after="0" w:line="240" w:lineRule="auto"/>
        <w:ind w:firstLine="709"/>
        <w:jc w:val="both"/>
        <w:rPr>
          <w:rFonts w:ascii="Times New Roman" w:eastAsia="Aptos" w:hAnsi="Times New Roman"/>
          <w:noProof/>
          <w:color w:val="000000" w:themeColor="text1"/>
          <w:kern w:val="2"/>
          <w:sz w:val="28"/>
          <w:szCs w:val="24"/>
          <w:lang w:eastAsia="ru-RU"/>
        </w:rPr>
      </w:pPr>
    </w:p>
    <w:p w:rsidR="00F065AC" w:rsidRPr="007B4D5C" w:rsidRDefault="00F065AC" w:rsidP="00F065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B4D5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Время выполнения – 15 мин.</w:t>
      </w:r>
    </w:p>
    <w:p w:rsidR="00F065AC" w:rsidRPr="007B4D5C" w:rsidRDefault="00F065AC" w:rsidP="00F065A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Ожидаемый результат: (213).</w:t>
      </w:r>
      <w:r w:rsidRPr="007B4D5C">
        <w:rPr>
          <w:color w:val="000000" w:themeColor="text1"/>
          <w:sz w:val="24"/>
        </w:rPr>
        <w:t xml:space="preserve"> </w:t>
      </w:r>
      <w:r w:rsidRPr="007B4D5C">
        <w:rPr>
          <w:color w:val="000000" w:themeColor="text1"/>
          <w:szCs w:val="28"/>
        </w:rPr>
        <w:t xml:space="preserve">Для определения индексов надо взять обратные величины отрезков, отсекаемых плоскостью на осях </w:t>
      </w:r>
      <w:r w:rsidRPr="007B4D5C">
        <w:rPr>
          <w:i/>
          <w:color w:val="000000" w:themeColor="text1"/>
          <w:szCs w:val="28"/>
        </w:rPr>
        <w:t>x</w:t>
      </w:r>
      <w:r w:rsidRPr="007B4D5C">
        <w:rPr>
          <w:color w:val="000000" w:themeColor="text1"/>
          <w:szCs w:val="28"/>
        </w:rPr>
        <w:t xml:space="preserve">, </w:t>
      </w:r>
      <w:r w:rsidRPr="007B4D5C">
        <w:rPr>
          <w:i/>
          <w:color w:val="000000" w:themeColor="text1"/>
          <w:szCs w:val="28"/>
        </w:rPr>
        <w:t xml:space="preserve">y </w:t>
      </w:r>
      <w:r w:rsidRPr="007B4D5C">
        <w:rPr>
          <w:color w:val="000000" w:themeColor="text1"/>
          <w:szCs w:val="28"/>
        </w:rPr>
        <w:t xml:space="preserve">и </w:t>
      </w:r>
      <w:r w:rsidRPr="007B4D5C">
        <w:rPr>
          <w:i/>
          <w:color w:val="000000" w:themeColor="text1"/>
          <w:szCs w:val="28"/>
        </w:rPr>
        <w:t>z,</w:t>
      </w:r>
      <w:r w:rsidRPr="007B4D5C">
        <w:rPr>
          <w:color w:val="000000" w:themeColor="text1"/>
          <w:szCs w:val="28"/>
        </w:rPr>
        <w:t xml:space="preserve"> и привести их к системе трёх целых рациональных чисел.</w:t>
      </w:r>
    </w:p>
    <w:p w:rsidR="00F065AC" w:rsidRPr="007B4D5C" w:rsidRDefault="00F065AC" w:rsidP="00F065AC">
      <w:pPr>
        <w:pStyle w:val="a4"/>
        <w:ind w:left="0"/>
        <w:rPr>
          <w:color w:val="000000" w:themeColor="text1"/>
          <w:szCs w:val="28"/>
        </w:rPr>
      </w:pPr>
      <w:r w:rsidRPr="007B4D5C">
        <w:rPr>
          <w:color w:val="000000" w:themeColor="text1"/>
          <w:szCs w:val="28"/>
        </w:rPr>
        <w:t>Критерии оценивания: правильный ответ должен содержать следующие смысловые элементы (обязательный минимум): (213), берем обратные величины отрезков, отсекаемых плоскостью на осях и приводим к системе трех целых чисел.</w:t>
      </w:r>
    </w:p>
    <w:p w:rsidR="00F065AC" w:rsidRPr="007B4D5C" w:rsidRDefault="00F065AC" w:rsidP="00F065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4D5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 (ОПК-1.5)</w:t>
      </w:r>
    </w:p>
    <w:p w:rsidR="00F065AC" w:rsidRPr="007B4D5C" w:rsidRDefault="00F065AC" w:rsidP="00F065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065AC" w:rsidRPr="007B4D5C" w:rsidRDefault="00F065AC" w:rsidP="001C3BDC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065AC" w:rsidRPr="007B4D5C" w:rsidRDefault="00F065AC" w:rsidP="001C3BDC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12325" w:rsidRPr="007B4D5C" w:rsidRDefault="00F12325" w:rsidP="002431FC">
      <w:pPr>
        <w:pStyle w:val="a4"/>
        <w:ind w:left="0"/>
        <w:rPr>
          <w:color w:val="000000" w:themeColor="text1"/>
          <w:szCs w:val="28"/>
        </w:rPr>
      </w:pPr>
    </w:p>
    <w:sectPr w:rsidR="00F12325" w:rsidRPr="007B4D5C" w:rsidSect="00056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603E9A"/>
    <w:multiLevelType w:val="hybridMultilevel"/>
    <w:tmpl w:val="906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437480"/>
    <w:multiLevelType w:val="hybridMultilevel"/>
    <w:tmpl w:val="C1CE9C88"/>
    <w:lvl w:ilvl="0" w:tplc="61603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DE309E"/>
    <w:multiLevelType w:val="hybridMultilevel"/>
    <w:tmpl w:val="3B9AFBA6"/>
    <w:lvl w:ilvl="0" w:tplc="0D4C71AC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DE85F46"/>
    <w:multiLevelType w:val="hybridMultilevel"/>
    <w:tmpl w:val="B3B6EC48"/>
    <w:lvl w:ilvl="0" w:tplc="6FFA3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9D84146"/>
    <w:multiLevelType w:val="hybridMultilevel"/>
    <w:tmpl w:val="F022FF24"/>
    <w:lvl w:ilvl="0" w:tplc="F38AA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C1C0E"/>
    <w:rsid w:val="00006FA1"/>
    <w:rsid w:val="000139BA"/>
    <w:rsid w:val="00031439"/>
    <w:rsid w:val="000C0918"/>
    <w:rsid w:val="001335BC"/>
    <w:rsid w:val="0013513D"/>
    <w:rsid w:val="00142F9E"/>
    <w:rsid w:val="0016604A"/>
    <w:rsid w:val="0018410E"/>
    <w:rsid w:val="001C3BDC"/>
    <w:rsid w:val="001E04EF"/>
    <w:rsid w:val="002431FC"/>
    <w:rsid w:val="0024471F"/>
    <w:rsid w:val="00247456"/>
    <w:rsid w:val="00277F45"/>
    <w:rsid w:val="00304D78"/>
    <w:rsid w:val="00306349"/>
    <w:rsid w:val="00311294"/>
    <w:rsid w:val="00313E01"/>
    <w:rsid w:val="00341044"/>
    <w:rsid w:val="00343ACE"/>
    <w:rsid w:val="00375BDE"/>
    <w:rsid w:val="003A79D9"/>
    <w:rsid w:val="003A7C90"/>
    <w:rsid w:val="003B1211"/>
    <w:rsid w:val="003B1BFF"/>
    <w:rsid w:val="004429BA"/>
    <w:rsid w:val="00452EA3"/>
    <w:rsid w:val="004B24E6"/>
    <w:rsid w:val="004E7073"/>
    <w:rsid w:val="004F5AF9"/>
    <w:rsid w:val="005240F5"/>
    <w:rsid w:val="00597664"/>
    <w:rsid w:val="0061565D"/>
    <w:rsid w:val="00640BAE"/>
    <w:rsid w:val="006434C0"/>
    <w:rsid w:val="00681855"/>
    <w:rsid w:val="006C1C0E"/>
    <w:rsid w:val="006C39AD"/>
    <w:rsid w:val="00716742"/>
    <w:rsid w:val="00744FFF"/>
    <w:rsid w:val="007550C8"/>
    <w:rsid w:val="00757648"/>
    <w:rsid w:val="007B4D5C"/>
    <w:rsid w:val="007E473F"/>
    <w:rsid w:val="008171DD"/>
    <w:rsid w:val="0083003A"/>
    <w:rsid w:val="00831F80"/>
    <w:rsid w:val="00846915"/>
    <w:rsid w:val="00873D02"/>
    <w:rsid w:val="008F0D81"/>
    <w:rsid w:val="008F114A"/>
    <w:rsid w:val="009254E2"/>
    <w:rsid w:val="00926998"/>
    <w:rsid w:val="00932F75"/>
    <w:rsid w:val="009444BA"/>
    <w:rsid w:val="00953F43"/>
    <w:rsid w:val="00986543"/>
    <w:rsid w:val="009E725D"/>
    <w:rsid w:val="00A17F55"/>
    <w:rsid w:val="00A35ED1"/>
    <w:rsid w:val="00A41F15"/>
    <w:rsid w:val="00A44D4E"/>
    <w:rsid w:val="00A550C9"/>
    <w:rsid w:val="00A72380"/>
    <w:rsid w:val="00A973B4"/>
    <w:rsid w:val="00AA1199"/>
    <w:rsid w:val="00AC7632"/>
    <w:rsid w:val="00B13B0A"/>
    <w:rsid w:val="00B15F05"/>
    <w:rsid w:val="00B83888"/>
    <w:rsid w:val="00C04A46"/>
    <w:rsid w:val="00C377DA"/>
    <w:rsid w:val="00CE7D66"/>
    <w:rsid w:val="00D145BA"/>
    <w:rsid w:val="00D14E5E"/>
    <w:rsid w:val="00D37FA4"/>
    <w:rsid w:val="00DF5504"/>
    <w:rsid w:val="00E12645"/>
    <w:rsid w:val="00E25C82"/>
    <w:rsid w:val="00E45179"/>
    <w:rsid w:val="00E7215E"/>
    <w:rsid w:val="00EF5E0E"/>
    <w:rsid w:val="00F04AB6"/>
    <w:rsid w:val="00F065AC"/>
    <w:rsid w:val="00F12325"/>
    <w:rsid w:val="00F41019"/>
    <w:rsid w:val="00F8424D"/>
    <w:rsid w:val="00FA7E70"/>
    <w:rsid w:val="00FD0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915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1335BC"/>
    <w:pPr>
      <w:pageBreakBefore/>
      <w:jc w:val="center"/>
      <w:outlineLvl w:val="0"/>
    </w:pPr>
    <w:rPr>
      <w:rFonts w:eastAsia="Times New Roman"/>
      <w:b/>
      <w:bCs/>
      <w:lang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A79D9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kern w:val="2"/>
      <w:sz w:val="28"/>
      <w:szCs w:val="24"/>
    </w:rPr>
  </w:style>
  <w:style w:type="paragraph" w:customStyle="1" w:styleId="2">
    <w:name w:val="Абзац списка2"/>
    <w:basedOn w:val="a"/>
    <w:rsid w:val="00CE7D66"/>
    <w:pPr>
      <w:spacing w:after="200" w:line="276" w:lineRule="auto"/>
      <w:ind w:left="720"/>
    </w:pPr>
    <w:rPr>
      <w:lang w:eastAsia="ru-RU"/>
    </w:rPr>
  </w:style>
  <w:style w:type="table" w:styleId="a5">
    <w:name w:val="Table Grid"/>
    <w:basedOn w:val="a2"/>
    <w:uiPriority w:val="39"/>
    <w:rsid w:val="00AC763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autoRedefine/>
    <w:rsid w:val="0071674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  <w:lang/>
    </w:rPr>
  </w:style>
  <w:style w:type="character" w:customStyle="1" w:styleId="a7">
    <w:name w:val="Основной текст Знак"/>
    <w:link w:val="a6"/>
    <w:rsid w:val="00716742"/>
    <w:rPr>
      <w:rFonts w:ascii="Times New Roman" w:eastAsia="Times New Roman" w:hAnsi="Times New Roman"/>
      <w:b/>
      <w:sz w:val="28"/>
      <w:szCs w:val="28"/>
    </w:rPr>
  </w:style>
  <w:style w:type="character" w:customStyle="1" w:styleId="10">
    <w:name w:val="Заголовок 1 Знак"/>
    <w:link w:val="1"/>
    <w:uiPriority w:val="9"/>
    <w:rsid w:val="001335BC"/>
    <w:rPr>
      <w:rFonts w:ascii="Times New Roman" w:eastAsia="Times New Roman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1335BC"/>
    <w:rPr>
      <w:rFonts w:ascii="Times New Roman" w:hAnsi="Times New Roman"/>
      <w:kern w:val="2"/>
      <w:sz w:val="28"/>
      <w:szCs w:val="24"/>
      <w:lang w:eastAsia="en-US"/>
    </w:rPr>
  </w:style>
  <w:style w:type="paragraph" w:styleId="a8">
    <w:name w:val="caption"/>
    <w:basedOn w:val="a"/>
    <w:qFormat/>
    <w:rsid w:val="00B13B0A"/>
    <w:pPr>
      <w:spacing w:line="256" w:lineRule="auto"/>
      <w:jc w:val="center"/>
    </w:pPr>
    <w:rPr>
      <w:b/>
      <w:lang w:eastAsia="ru-RU"/>
    </w:rPr>
  </w:style>
  <w:style w:type="paragraph" w:customStyle="1" w:styleId="Default">
    <w:name w:val="Default"/>
    <w:rsid w:val="006434C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53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953F4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wmf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oleObject" Target="embeddings/oleObject2.bin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wmf"/><Relationship Id="rId5" Type="http://schemas.openxmlformats.org/officeDocument/2006/relationships/image" Target="media/image1.jpeg"/><Relationship Id="rId15" Type="http://schemas.openxmlformats.org/officeDocument/2006/relationships/image" Target="media/image8.pn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1336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2025-04-15T06:56:00Z</cp:lastPrinted>
  <dcterms:created xsi:type="dcterms:W3CDTF">2025-05-29T10:37:00Z</dcterms:created>
  <dcterms:modified xsi:type="dcterms:W3CDTF">2025-06-23T10:37:00Z</dcterms:modified>
</cp:coreProperties>
</file>