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9AC4A7" w14:textId="77777777" w:rsidR="0003584E" w:rsidRDefault="001A3ED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</w:p>
    <w:p w14:paraId="687721FE" w14:textId="77777777" w:rsidR="0003584E" w:rsidRDefault="001A3ED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Методы и теория оптимизации систем управления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14:paraId="3D5FF99F" w14:textId="77777777" w:rsidR="0003584E" w:rsidRDefault="001A3EDE" w:rsidP="00790B6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Задания закрытого типа</w:t>
      </w:r>
    </w:p>
    <w:p w14:paraId="25F81544" w14:textId="77777777" w:rsidR="0003584E" w:rsidRDefault="001A3EDE" w:rsidP="00790B6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Задания закрытого типа на выбор правильного ответа</w:t>
      </w:r>
    </w:p>
    <w:p w14:paraId="395496A3" w14:textId="77777777" w:rsidR="00790B61" w:rsidRPr="00AF6000" w:rsidRDefault="00790B61" w:rsidP="00790B61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65F4E">
        <w:rPr>
          <w:rFonts w:ascii="Times New Roman" w:eastAsia="Times New Roman" w:hAnsi="Times New Roman" w:cs="Times New Roman"/>
          <w:i/>
          <w:sz w:val="28"/>
          <w:szCs w:val="28"/>
        </w:rPr>
        <w:t>Выберите один правильный ответ</w:t>
      </w:r>
    </w:p>
    <w:p w14:paraId="7D23C93F" w14:textId="77777777" w:rsidR="00596C97" w:rsidRPr="00AF6000" w:rsidRDefault="00596C97" w:rsidP="00790B61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</w:p>
    <w:p w14:paraId="60EC7484" w14:textId="77777777" w:rsidR="0003584E" w:rsidRDefault="00596C97" w:rsidP="00D804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Hlk193633402"/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="00D80433">
        <w:rPr>
          <w:rFonts w:ascii="Times New Roman" w:hAnsi="Times New Roman" w:cs="Times New Roman"/>
          <w:sz w:val="28"/>
          <w:szCs w:val="28"/>
        </w:rPr>
        <w:t>.</w:t>
      </w:r>
      <w:bookmarkEnd w:id="0"/>
      <w:r w:rsidRPr="00596C97">
        <w:rPr>
          <w:rFonts w:ascii="Times New Roman" w:hAnsi="Times New Roman" w:cs="Times New Roman"/>
          <w:sz w:val="28"/>
          <w:szCs w:val="28"/>
        </w:rPr>
        <w:t xml:space="preserve"> </w:t>
      </w:r>
      <w:r w:rsidR="001A3EDE">
        <w:rPr>
          <w:rFonts w:ascii="Times New Roman" w:eastAsia="Times New Roman" w:hAnsi="Times New Roman" w:cs="Times New Roman"/>
          <w:sz w:val="28"/>
          <w:szCs w:val="28"/>
        </w:rPr>
        <w:t>Для описания динамики стационарных систем в классической теории управления используются:</w:t>
      </w:r>
    </w:p>
    <w:p w14:paraId="6A3EC4E4" w14:textId="77777777" w:rsidR="0003584E" w:rsidRDefault="00790B61" w:rsidP="00A10D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1A3EDE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6261A4">
        <w:rPr>
          <w:rFonts w:ascii="Times New Roman" w:eastAsia="Times New Roman" w:hAnsi="Times New Roman" w:cs="Times New Roman"/>
          <w:sz w:val="28"/>
          <w:szCs w:val="28"/>
        </w:rPr>
        <w:t xml:space="preserve">Линейные </w:t>
      </w:r>
      <w:r w:rsidR="001A3EDE">
        <w:rPr>
          <w:rFonts w:ascii="Times New Roman" w:eastAsia="Times New Roman" w:hAnsi="Times New Roman" w:cs="Times New Roman"/>
          <w:sz w:val="28"/>
          <w:szCs w:val="28"/>
        </w:rPr>
        <w:t>уравнения;</w:t>
      </w:r>
    </w:p>
    <w:p w14:paraId="05144FF9" w14:textId="77777777" w:rsidR="0003584E" w:rsidRDefault="00790B61" w:rsidP="00A10D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="001A3EDE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6261A4">
        <w:rPr>
          <w:rFonts w:ascii="Times New Roman" w:eastAsia="Times New Roman" w:hAnsi="Times New Roman" w:cs="Times New Roman"/>
          <w:sz w:val="28"/>
          <w:szCs w:val="28"/>
        </w:rPr>
        <w:t xml:space="preserve">Разностные </w:t>
      </w:r>
      <w:r w:rsidR="001A3EDE">
        <w:rPr>
          <w:rFonts w:ascii="Times New Roman" w:eastAsia="Times New Roman" w:hAnsi="Times New Roman" w:cs="Times New Roman"/>
          <w:sz w:val="28"/>
          <w:szCs w:val="28"/>
        </w:rPr>
        <w:t>уравнения;</w:t>
      </w:r>
    </w:p>
    <w:p w14:paraId="774CC192" w14:textId="77777777" w:rsidR="0003584E" w:rsidRDefault="00790B61" w:rsidP="00A10D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1A3EDE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6261A4">
        <w:rPr>
          <w:rFonts w:ascii="Times New Roman" w:eastAsia="Times New Roman" w:hAnsi="Times New Roman" w:cs="Times New Roman"/>
          <w:sz w:val="28"/>
          <w:szCs w:val="28"/>
        </w:rPr>
        <w:t xml:space="preserve">Дифференциальные </w:t>
      </w:r>
      <w:r w:rsidR="001A3EDE">
        <w:rPr>
          <w:rFonts w:ascii="Times New Roman" w:eastAsia="Times New Roman" w:hAnsi="Times New Roman" w:cs="Times New Roman"/>
          <w:sz w:val="28"/>
          <w:szCs w:val="28"/>
        </w:rPr>
        <w:t>уравнения.</w:t>
      </w:r>
    </w:p>
    <w:p w14:paraId="56AAEE21" w14:textId="77777777" w:rsidR="0003584E" w:rsidRDefault="001A3EDE" w:rsidP="00A10D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В</w:t>
      </w:r>
    </w:p>
    <w:p w14:paraId="767E5DFF" w14:textId="77777777" w:rsidR="0003584E" w:rsidRDefault="001A3EDE" w:rsidP="00A10D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ОПК-1.1, ОПК-1.2, ОПК-1.3.</w:t>
      </w:r>
    </w:p>
    <w:p w14:paraId="68E9030F" w14:textId="77777777" w:rsidR="00A10DA3" w:rsidRPr="00596C97" w:rsidRDefault="00A10DA3" w:rsidP="00A10D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E27475E" w14:textId="77777777" w:rsidR="0003584E" w:rsidRDefault="001A3EDE" w:rsidP="00A10D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="006261A4" w:rsidRPr="00AF600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80433" w:rsidRPr="00344386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  <w:r w:rsidR="00D8043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Дифференциальные уравнения системы автоматического управления представляются в</w:t>
      </w:r>
    </w:p>
    <w:p w14:paraId="53E9B0B9" w14:textId="77777777" w:rsidR="0003584E" w:rsidRDefault="00790B61" w:rsidP="00A10D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1A3EDE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6261A4">
        <w:rPr>
          <w:rFonts w:ascii="Times New Roman" w:eastAsia="Times New Roman" w:hAnsi="Times New Roman" w:cs="Times New Roman"/>
          <w:sz w:val="28"/>
          <w:szCs w:val="28"/>
        </w:rPr>
        <w:t xml:space="preserve">Матричной </w:t>
      </w:r>
      <w:r w:rsidR="001A3EDE">
        <w:rPr>
          <w:rFonts w:ascii="Times New Roman" w:eastAsia="Times New Roman" w:hAnsi="Times New Roman" w:cs="Times New Roman"/>
          <w:sz w:val="28"/>
          <w:szCs w:val="28"/>
        </w:rPr>
        <w:t>форме;</w:t>
      </w:r>
    </w:p>
    <w:p w14:paraId="472D7F4D" w14:textId="77777777" w:rsidR="0003584E" w:rsidRDefault="00790B61" w:rsidP="00A10D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="001A3EDE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6261A4">
        <w:rPr>
          <w:rFonts w:ascii="Times New Roman" w:eastAsia="Times New Roman" w:hAnsi="Times New Roman" w:cs="Times New Roman"/>
          <w:sz w:val="28"/>
          <w:szCs w:val="28"/>
        </w:rPr>
        <w:t xml:space="preserve">Нормальной </w:t>
      </w:r>
      <w:r w:rsidR="001A3EDE">
        <w:rPr>
          <w:rFonts w:ascii="Times New Roman" w:eastAsia="Times New Roman" w:hAnsi="Times New Roman" w:cs="Times New Roman"/>
          <w:sz w:val="28"/>
          <w:szCs w:val="28"/>
        </w:rPr>
        <w:t>форме Коши;</w:t>
      </w:r>
    </w:p>
    <w:p w14:paraId="37797B80" w14:textId="77777777" w:rsidR="0003584E" w:rsidRDefault="00790B61" w:rsidP="00A10D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1A3EDE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6261A4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1A3EDE">
        <w:rPr>
          <w:rFonts w:ascii="Times New Roman" w:eastAsia="Times New Roman" w:hAnsi="Times New Roman" w:cs="Times New Roman"/>
          <w:sz w:val="28"/>
          <w:szCs w:val="28"/>
        </w:rPr>
        <w:t>операторной форме.</w:t>
      </w:r>
    </w:p>
    <w:p w14:paraId="4A839EC3" w14:textId="77777777" w:rsidR="0003584E" w:rsidRDefault="001A3EDE" w:rsidP="00A10D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Б.</w:t>
      </w:r>
    </w:p>
    <w:p w14:paraId="366E80B2" w14:textId="77777777" w:rsidR="0003584E" w:rsidRDefault="001A3EDE" w:rsidP="00A10D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ОПК-1.1, ОПК-1.2, ОПК-1.3.</w:t>
      </w:r>
    </w:p>
    <w:p w14:paraId="484C0F0B" w14:textId="77777777" w:rsidR="00A10DA3" w:rsidRPr="00596C97" w:rsidRDefault="00A10DA3" w:rsidP="00A10D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8EA05CB" w14:textId="77777777" w:rsidR="0003584E" w:rsidRDefault="001A3EDE" w:rsidP="00A10D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="00D80433" w:rsidRPr="00344386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  <w:r w:rsidR="00D80433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Передаточная функция объекта управления представляет собой</w:t>
      </w:r>
    </w:p>
    <w:p w14:paraId="34ED0CB2" w14:textId="77777777" w:rsidR="0003584E" w:rsidRDefault="00790B61" w:rsidP="00A10D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1A3EDE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6261A4">
        <w:rPr>
          <w:rFonts w:ascii="Times New Roman" w:eastAsia="Times New Roman" w:hAnsi="Times New Roman" w:cs="Times New Roman"/>
          <w:sz w:val="28"/>
          <w:szCs w:val="28"/>
        </w:rPr>
        <w:t xml:space="preserve">Отношение </w:t>
      </w:r>
      <w:r w:rsidR="001A3EDE">
        <w:rPr>
          <w:rFonts w:ascii="Times New Roman" w:eastAsia="Times New Roman" w:hAnsi="Times New Roman" w:cs="Times New Roman"/>
          <w:sz w:val="28"/>
          <w:szCs w:val="28"/>
        </w:rPr>
        <w:t>изображения по Лапласу входной координаты к изображению по Лапласу выходной координаты;</w:t>
      </w:r>
    </w:p>
    <w:p w14:paraId="050CDB3D" w14:textId="77777777" w:rsidR="0003584E" w:rsidRDefault="00790B61" w:rsidP="00A10D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="001A3EDE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6261A4">
        <w:rPr>
          <w:rFonts w:ascii="Times New Roman" w:eastAsia="Times New Roman" w:hAnsi="Times New Roman" w:cs="Times New Roman"/>
          <w:sz w:val="28"/>
          <w:szCs w:val="28"/>
        </w:rPr>
        <w:t xml:space="preserve">Отношение </w:t>
      </w:r>
      <w:r w:rsidR="001A3EDE">
        <w:rPr>
          <w:rFonts w:ascii="Times New Roman" w:eastAsia="Times New Roman" w:hAnsi="Times New Roman" w:cs="Times New Roman"/>
          <w:sz w:val="28"/>
          <w:szCs w:val="28"/>
        </w:rPr>
        <w:t>изображения по Лапласу выходной координаты к изображению по Лапласу входной координаты.</w:t>
      </w:r>
    </w:p>
    <w:p w14:paraId="59436D14" w14:textId="77777777" w:rsidR="0003584E" w:rsidRDefault="001A3EDE" w:rsidP="00A10D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Б.</w:t>
      </w:r>
    </w:p>
    <w:p w14:paraId="0ABC81C5" w14:textId="77777777" w:rsidR="0003584E" w:rsidRDefault="001A3EDE" w:rsidP="00A10D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ОПК-1.1, ОПК-1.2, ОПК-1.3.</w:t>
      </w:r>
    </w:p>
    <w:p w14:paraId="7CCB0C73" w14:textId="77777777" w:rsidR="00A10DA3" w:rsidRPr="00596C97" w:rsidRDefault="00A10DA3" w:rsidP="00A10D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4A9863A" w14:textId="77777777" w:rsidR="0003584E" w:rsidRDefault="001A3EDE" w:rsidP="00A10D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</w:t>
      </w:r>
      <w:r w:rsidR="00D80433" w:rsidRPr="00344386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  <w:r w:rsidR="00D8043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Корни характеристического уравнения в теории управления называются</w:t>
      </w:r>
    </w:p>
    <w:p w14:paraId="468F08A8" w14:textId="77777777" w:rsidR="0003584E" w:rsidRDefault="00790B61" w:rsidP="00A10D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1A3EDE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6261A4">
        <w:rPr>
          <w:rFonts w:ascii="Times New Roman" w:eastAsia="Times New Roman" w:hAnsi="Times New Roman" w:cs="Times New Roman"/>
          <w:sz w:val="28"/>
          <w:szCs w:val="28"/>
        </w:rPr>
        <w:t>Полюса</w:t>
      </w:r>
      <w:r w:rsidR="001A3EDE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84BE799" w14:textId="77777777" w:rsidR="0003584E" w:rsidRDefault="00790B61" w:rsidP="00A10D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="001A3EDE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6261A4">
        <w:rPr>
          <w:rFonts w:ascii="Times New Roman" w:eastAsia="Times New Roman" w:hAnsi="Times New Roman" w:cs="Times New Roman"/>
          <w:sz w:val="28"/>
          <w:szCs w:val="28"/>
        </w:rPr>
        <w:t>Нули</w:t>
      </w:r>
      <w:r w:rsidR="001A3EDE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300DF3B" w14:textId="77777777" w:rsidR="0003584E" w:rsidRDefault="001A3EDE" w:rsidP="00A10D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А.</w:t>
      </w:r>
    </w:p>
    <w:p w14:paraId="23809DA5" w14:textId="77777777" w:rsidR="0003584E" w:rsidRPr="00AF6000" w:rsidRDefault="001A3EDE" w:rsidP="00A10D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ОПК-1.1, ОПК-1.2, ОПК-1.3.</w:t>
      </w:r>
    </w:p>
    <w:p w14:paraId="182C9A29" w14:textId="77777777" w:rsidR="006261A4" w:rsidRPr="00AF6000" w:rsidRDefault="006261A4" w:rsidP="00A10D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222DADC" w14:textId="77777777" w:rsidR="0003584E" w:rsidRDefault="001A3EDE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Задания закрытого типа на установление соответствия</w:t>
      </w:r>
    </w:p>
    <w:p w14:paraId="0E32D3BC" w14:textId="77777777" w:rsidR="00790B61" w:rsidRPr="00965F4E" w:rsidRDefault="00790B61" w:rsidP="00790B61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65F4E">
        <w:rPr>
          <w:rFonts w:ascii="Times New Roman" w:eastAsia="Times New Roman" w:hAnsi="Times New Roman" w:cs="Times New Roman"/>
          <w:i/>
          <w:sz w:val="28"/>
          <w:szCs w:val="28"/>
        </w:rPr>
        <w:t xml:space="preserve">Установите правильное соответствие. </w:t>
      </w:r>
    </w:p>
    <w:p w14:paraId="4EF19469" w14:textId="77777777" w:rsidR="00790B61" w:rsidRDefault="00790B61" w:rsidP="00790B61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65F4E">
        <w:rPr>
          <w:rFonts w:ascii="Times New Roman" w:eastAsia="Times New Roman" w:hAnsi="Times New Roman" w:cs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24D76B12" w14:textId="77777777" w:rsidR="00790B61" w:rsidRPr="00596C97" w:rsidRDefault="00790B61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7334CBB" w14:textId="77777777" w:rsidR="00790B61" w:rsidRDefault="00790B61" w:rsidP="00A10D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6138ECF" w14:textId="77777777" w:rsidR="0003584E" w:rsidRDefault="001A3EDE" w:rsidP="00790B6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В формуле уравнения механической цепи </w:t>
      </w:r>
      <w:r w:rsidRPr="00CB63EC">
        <w:rPr>
          <w:rFonts w:ascii="Times New Roman" w:eastAsia="Times New Roman" w:hAnsi="Times New Roman" w:cs="Times New Roman"/>
          <w:sz w:val="36"/>
          <w:szCs w:val="36"/>
          <w:vertAlign w:val="subscript"/>
        </w:rPr>
        <w:object w:dxaOrig="1739" w:dyaOrig="625" w14:anchorId="5BDADBA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7pt;height:31.5pt" o:ole="">
            <v:imagedata r:id="rId7" o:title=""/>
          </v:shape>
          <o:OLEObject Type="Embed" ProgID="Equation.3" ShapeID="_x0000_i1025" DrawAspect="Content" ObjectID="_1805135587" r:id="rId8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установите соответствия названий переменных</w:t>
      </w:r>
      <w:r w:rsidR="00790B61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375A4BD4" w14:textId="77777777" w:rsidR="00790B61" w:rsidRDefault="00790B61" w:rsidP="00790B6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10"/>
        <w:gridCol w:w="710"/>
        <w:gridCol w:w="4076"/>
      </w:tblGrid>
      <w:tr w:rsidR="00790B61" w14:paraId="1525E8CC" w14:textId="77777777" w:rsidTr="00790B61">
        <w:tc>
          <w:tcPr>
            <w:tcW w:w="675" w:type="dxa"/>
          </w:tcPr>
          <w:p w14:paraId="1E1BD970" w14:textId="77777777" w:rsidR="00790B61" w:rsidRDefault="00790B61" w:rsidP="00790B6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10" w:type="dxa"/>
          </w:tcPr>
          <w:p w14:paraId="2D7153DD" w14:textId="77777777" w:rsidR="00790B61" w:rsidRDefault="00790B61" w:rsidP="00790B6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Момент на валу</w:t>
            </w:r>
          </w:p>
        </w:tc>
        <w:tc>
          <w:tcPr>
            <w:tcW w:w="710" w:type="dxa"/>
          </w:tcPr>
          <w:p w14:paraId="6FAB0545" w14:textId="77777777" w:rsidR="00790B61" w:rsidRDefault="00790B61" w:rsidP="00790B6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076" w:type="dxa"/>
          </w:tcPr>
          <w:p w14:paraId="0EF62CEB" w14:textId="77777777" w:rsidR="00790B61" w:rsidRPr="00790B61" w:rsidRDefault="00790B61" w:rsidP="00790B61">
            <w:pPr>
              <w:jc w:val="both"/>
              <w:rPr>
                <w:rFonts w:ascii="Times New Roman" w:eastAsia="Times New Roman" w:hAnsi="Times New Roman" w:cs="Times New Roman"/>
                <w:sz w:val="36"/>
                <w:szCs w:val="36"/>
                <w:vertAlign w:val="subscript"/>
              </w:rPr>
            </w:pPr>
            <w:r w:rsidRPr="00CB63EC">
              <w:rPr>
                <w:rFonts w:ascii="Times New Roman" w:eastAsia="Times New Roman" w:hAnsi="Times New Roman" w:cs="Times New Roman"/>
                <w:sz w:val="36"/>
                <w:szCs w:val="36"/>
                <w:vertAlign w:val="subscript"/>
              </w:rPr>
              <w:object w:dxaOrig="217" w:dyaOrig="285" w14:anchorId="762AA688">
                <v:shape id="_x0000_i1026" type="#_x0000_t75" style="width:10.5pt;height:13.5pt" o:ole="">
                  <v:imagedata r:id="rId9" o:title=""/>
                </v:shape>
                <o:OLEObject Type="Embed" ProgID="Equation.3" ShapeID="_x0000_i1026" DrawAspect="Content" ObjectID="_1805135588" r:id="rId10"/>
              </w:object>
            </w:r>
          </w:p>
        </w:tc>
      </w:tr>
      <w:tr w:rsidR="00790B61" w14:paraId="21DAD378" w14:textId="77777777" w:rsidTr="00790B61">
        <w:tc>
          <w:tcPr>
            <w:tcW w:w="675" w:type="dxa"/>
          </w:tcPr>
          <w:p w14:paraId="6A60A124" w14:textId="77777777" w:rsidR="00790B61" w:rsidRDefault="00790B61" w:rsidP="00790B6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10" w:type="dxa"/>
          </w:tcPr>
          <w:p w14:paraId="1812C36A" w14:textId="77777777" w:rsidR="00790B61" w:rsidRDefault="00790B61" w:rsidP="00790B6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Момент сопротивления</w:t>
            </w:r>
          </w:p>
        </w:tc>
        <w:tc>
          <w:tcPr>
            <w:tcW w:w="710" w:type="dxa"/>
          </w:tcPr>
          <w:p w14:paraId="22DF6B1D" w14:textId="77777777" w:rsidR="00790B61" w:rsidRDefault="00790B61" w:rsidP="00790B6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076" w:type="dxa"/>
          </w:tcPr>
          <w:p w14:paraId="701CF473" w14:textId="77777777" w:rsidR="00790B61" w:rsidRDefault="00790B61" w:rsidP="00790B6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90B61">
              <w:rPr>
                <w:rFonts w:ascii="Times New Roman" w:eastAsia="Times New Roman" w:hAnsi="Times New Roman" w:cs="Times New Roman"/>
                <w:position w:val="-4"/>
                <w:sz w:val="28"/>
                <w:szCs w:val="28"/>
              </w:rPr>
              <w:object w:dxaOrig="260" w:dyaOrig="260" w14:anchorId="5D43A711">
                <v:shape id="_x0000_i1027" type="#_x0000_t75" style="width:12.75pt;height:12.75pt" o:ole="">
                  <v:imagedata r:id="rId11" o:title=""/>
                </v:shape>
                <o:OLEObject Type="Embed" ProgID="Equation.3" ShapeID="_x0000_i1027" DrawAspect="Content" ObjectID="_1805135589" r:id="rId12"/>
              </w:object>
            </w:r>
          </w:p>
        </w:tc>
      </w:tr>
      <w:tr w:rsidR="00790B61" w14:paraId="2E5DFF00" w14:textId="77777777" w:rsidTr="00790B61">
        <w:tc>
          <w:tcPr>
            <w:tcW w:w="675" w:type="dxa"/>
          </w:tcPr>
          <w:p w14:paraId="62EF6773" w14:textId="77777777" w:rsidR="00790B61" w:rsidRDefault="00790B61" w:rsidP="00790B6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10" w:type="dxa"/>
          </w:tcPr>
          <w:p w14:paraId="1560A436" w14:textId="77777777" w:rsidR="00790B61" w:rsidRDefault="00790B61" w:rsidP="00790B6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Момент инерции</w:t>
            </w:r>
          </w:p>
        </w:tc>
        <w:tc>
          <w:tcPr>
            <w:tcW w:w="710" w:type="dxa"/>
          </w:tcPr>
          <w:p w14:paraId="378861A4" w14:textId="77777777" w:rsidR="00790B61" w:rsidRDefault="00790B61" w:rsidP="00790B6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076" w:type="dxa"/>
          </w:tcPr>
          <w:p w14:paraId="0616A8FF" w14:textId="77777777" w:rsidR="00790B61" w:rsidRDefault="00790B61" w:rsidP="00790B6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90B61">
              <w:rPr>
                <w:rFonts w:ascii="Times New Roman" w:eastAsia="Times New Roman" w:hAnsi="Times New Roman" w:cs="Times New Roman"/>
                <w:position w:val="-14"/>
                <w:sz w:val="28"/>
                <w:szCs w:val="28"/>
              </w:rPr>
              <w:object w:dxaOrig="400" w:dyaOrig="380" w14:anchorId="076D142A">
                <v:shape id="_x0000_i1028" type="#_x0000_t75" style="width:19.5pt;height:18.75pt" o:ole="">
                  <v:imagedata r:id="rId13" o:title=""/>
                </v:shape>
                <o:OLEObject Type="Embed" ProgID="Equation.3" ShapeID="_x0000_i1028" DrawAspect="Content" ObjectID="_1805135590" r:id="rId14"/>
              </w:object>
            </w:r>
          </w:p>
        </w:tc>
      </w:tr>
      <w:tr w:rsidR="00790B61" w14:paraId="598D59C2" w14:textId="77777777" w:rsidTr="00790B61">
        <w:tc>
          <w:tcPr>
            <w:tcW w:w="675" w:type="dxa"/>
          </w:tcPr>
          <w:p w14:paraId="670C7DF6" w14:textId="77777777" w:rsidR="00790B61" w:rsidRDefault="00790B61" w:rsidP="00790B6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110" w:type="dxa"/>
          </w:tcPr>
          <w:p w14:paraId="654933D6" w14:textId="77777777" w:rsidR="00790B61" w:rsidRDefault="00790B61" w:rsidP="00790B6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Угловая скорость вращения электродвигателя</w:t>
            </w:r>
          </w:p>
        </w:tc>
        <w:tc>
          <w:tcPr>
            <w:tcW w:w="710" w:type="dxa"/>
          </w:tcPr>
          <w:p w14:paraId="4456810B" w14:textId="77777777" w:rsidR="00790B61" w:rsidRDefault="00790B61" w:rsidP="00790B6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076" w:type="dxa"/>
          </w:tcPr>
          <w:p w14:paraId="45A156D7" w14:textId="77777777" w:rsidR="00790B61" w:rsidRDefault="00790B61" w:rsidP="00790B6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90B61">
              <w:rPr>
                <w:rFonts w:ascii="Times New Roman" w:eastAsia="Times New Roman" w:hAnsi="Times New Roman" w:cs="Times New Roman"/>
                <w:position w:val="-12"/>
                <w:sz w:val="28"/>
                <w:szCs w:val="28"/>
              </w:rPr>
              <w:object w:dxaOrig="380" w:dyaOrig="360" w14:anchorId="7EAB52B1">
                <v:shape id="_x0000_i1029" type="#_x0000_t75" style="width:18.75pt;height:18pt" o:ole="">
                  <v:imagedata r:id="rId15" o:title=""/>
                </v:shape>
                <o:OLEObject Type="Embed" ProgID="Equation.3" ShapeID="_x0000_i1029" DrawAspect="Content" ObjectID="_1805135591" r:id="rId16"/>
              </w:object>
            </w:r>
          </w:p>
        </w:tc>
      </w:tr>
    </w:tbl>
    <w:p w14:paraId="1EB957A6" w14:textId="77777777" w:rsidR="00790B61" w:rsidRDefault="00790B61" w:rsidP="00790B6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7642B8F" w14:textId="77777777" w:rsidR="0003584E" w:rsidRDefault="001A3EDE" w:rsidP="00A10DA3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</w:t>
      </w:r>
      <w:r w:rsidR="00790B61">
        <w:rPr>
          <w:rFonts w:ascii="Times New Roman" w:eastAsia="Times New Roman" w:hAnsi="Times New Roman" w:cs="Times New Roman"/>
          <w:sz w:val="28"/>
          <w:szCs w:val="28"/>
        </w:rPr>
        <w:t>й ответ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tbl>
      <w:tblPr>
        <w:tblStyle w:val="ad"/>
        <w:tblW w:w="9571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2405"/>
        <w:gridCol w:w="2399"/>
        <w:gridCol w:w="2411"/>
        <w:gridCol w:w="2356"/>
      </w:tblGrid>
      <w:tr w:rsidR="0003584E" w14:paraId="7238E72E" w14:textId="77777777" w:rsidTr="006261A4">
        <w:trPr>
          <w:jc w:val="center"/>
        </w:trPr>
        <w:tc>
          <w:tcPr>
            <w:tcW w:w="2405" w:type="dxa"/>
          </w:tcPr>
          <w:p w14:paraId="68E7E5E3" w14:textId="77777777" w:rsidR="0003584E" w:rsidRDefault="001A3EDE" w:rsidP="00A10DA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99" w:type="dxa"/>
          </w:tcPr>
          <w:p w14:paraId="236B269C" w14:textId="77777777" w:rsidR="0003584E" w:rsidRDefault="001A3EDE" w:rsidP="00A10DA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11" w:type="dxa"/>
          </w:tcPr>
          <w:p w14:paraId="60B4ECC9" w14:textId="77777777" w:rsidR="0003584E" w:rsidRDefault="001A3EDE" w:rsidP="00A10DA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56" w:type="dxa"/>
          </w:tcPr>
          <w:p w14:paraId="17ECCB1D" w14:textId="77777777" w:rsidR="0003584E" w:rsidRDefault="001A3EDE" w:rsidP="00A10DA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03584E" w14:paraId="6CE0BFC0" w14:textId="77777777" w:rsidTr="006261A4">
        <w:trPr>
          <w:jc w:val="center"/>
        </w:trPr>
        <w:tc>
          <w:tcPr>
            <w:tcW w:w="2405" w:type="dxa"/>
          </w:tcPr>
          <w:p w14:paraId="0C09D323" w14:textId="77777777" w:rsidR="0003584E" w:rsidRDefault="001A3EDE" w:rsidP="00A10DA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99" w:type="dxa"/>
          </w:tcPr>
          <w:p w14:paraId="6FF5B044" w14:textId="77777777" w:rsidR="0003584E" w:rsidRDefault="001A3EDE" w:rsidP="00A10DA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11" w:type="dxa"/>
          </w:tcPr>
          <w:p w14:paraId="3F7816A4" w14:textId="77777777" w:rsidR="0003584E" w:rsidRDefault="001A3EDE" w:rsidP="00A10DA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56" w:type="dxa"/>
          </w:tcPr>
          <w:p w14:paraId="7D0967D1" w14:textId="77777777" w:rsidR="0003584E" w:rsidRDefault="001A3EDE" w:rsidP="00A10DA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0529084A" w14:textId="77777777" w:rsidR="0003584E" w:rsidRDefault="001A3EDE" w:rsidP="00A10DA3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ОПК-1.1, ОПК-1.2, ОПК-1.3.</w:t>
      </w:r>
    </w:p>
    <w:p w14:paraId="122FA2C7" w14:textId="77777777" w:rsidR="00A10DA3" w:rsidRPr="00596C97" w:rsidRDefault="00A10DA3" w:rsidP="00A10D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8845FFE" w14:textId="77777777" w:rsidR="0003584E" w:rsidRDefault="001A3EDE" w:rsidP="00790B6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Установите соответствие сущности решаемых задач: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3685"/>
        <w:gridCol w:w="567"/>
        <w:gridCol w:w="4785"/>
      </w:tblGrid>
      <w:tr w:rsidR="00790B61" w14:paraId="2C56131B" w14:textId="77777777" w:rsidTr="00790B61">
        <w:tc>
          <w:tcPr>
            <w:tcW w:w="534" w:type="dxa"/>
          </w:tcPr>
          <w:p w14:paraId="196379DA" w14:textId="77777777" w:rsidR="00790B61" w:rsidRDefault="00790B61" w:rsidP="00A10DA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3685" w:type="dxa"/>
          </w:tcPr>
          <w:p w14:paraId="18466D39" w14:textId="77777777" w:rsidR="00790B61" w:rsidRDefault="00790B61" w:rsidP="00A10DA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Синтез оптимального программатора</w:t>
            </w:r>
          </w:p>
        </w:tc>
        <w:tc>
          <w:tcPr>
            <w:tcW w:w="567" w:type="dxa"/>
          </w:tcPr>
          <w:p w14:paraId="60D8F30E" w14:textId="77777777" w:rsidR="00790B61" w:rsidRDefault="00790B61" w:rsidP="00A10DA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785" w:type="dxa"/>
          </w:tcPr>
          <w:p w14:paraId="7DF147A2" w14:textId="77777777" w:rsidR="00790B61" w:rsidRDefault="00790B61" w:rsidP="00A10DA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решается задача управления с обратной связью как функции от фазовых координат</w:t>
            </w:r>
          </w:p>
        </w:tc>
      </w:tr>
      <w:tr w:rsidR="00790B61" w14:paraId="6E0C53E5" w14:textId="77777777" w:rsidTr="00790B61">
        <w:tc>
          <w:tcPr>
            <w:tcW w:w="534" w:type="dxa"/>
          </w:tcPr>
          <w:p w14:paraId="7D27B305" w14:textId="77777777" w:rsidR="00790B61" w:rsidRDefault="00790B61" w:rsidP="00A10DA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3685" w:type="dxa"/>
          </w:tcPr>
          <w:p w14:paraId="770BBA34" w14:textId="77777777" w:rsidR="00790B61" w:rsidRDefault="00790B61" w:rsidP="00A10DA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Синтез оптимального регулятора</w:t>
            </w:r>
          </w:p>
        </w:tc>
        <w:tc>
          <w:tcPr>
            <w:tcW w:w="567" w:type="dxa"/>
          </w:tcPr>
          <w:p w14:paraId="17F3529B" w14:textId="77777777" w:rsidR="00790B61" w:rsidRDefault="00790B61" w:rsidP="00A10DA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785" w:type="dxa"/>
          </w:tcPr>
          <w:p w14:paraId="6CB4C592" w14:textId="77777777" w:rsidR="00790B61" w:rsidRDefault="00790B61" w:rsidP="00A10DA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решается задача определения оптимального программного управления в виде функций времени</w:t>
            </w:r>
          </w:p>
        </w:tc>
      </w:tr>
    </w:tbl>
    <w:p w14:paraId="69FB5AB8" w14:textId="77777777" w:rsidR="00790B61" w:rsidRDefault="00790B61" w:rsidP="00A10D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AD43FA6" w14:textId="77777777" w:rsidR="0003584E" w:rsidRDefault="001A3EDE" w:rsidP="00A10D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Правильные ответы: </w:t>
      </w:r>
    </w:p>
    <w:tbl>
      <w:tblPr>
        <w:tblStyle w:val="af"/>
        <w:tblW w:w="4804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2405"/>
        <w:gridCol w:w="2399"/>
      </w:tblGrid>
      <w:tr w:rsidR="0003584E" w14:paraId="4DB7260D" w14:textId="77777777" w:rsidTr="006261A4">
        <w:trPr>
          <w:jc w:val="center"/>
        </w:trPr>
        <w:tc>
          <w:tcPr>
            <w:tcW w:w="2405" w:type="dxa"/>
          </w:tcPr>
          <w:p w14:paraId="6B9AB857" w14:textId="77777777" w:rsidR="0003584E" w:rsidRDefault="001A3EDE" w:rsidP="00A10DA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99" w:type="dxa"/>
          </w:tcPr>
          <w:p w14:paraId="299ED752" w14:textId="77777777" w:rsidR="0003584E" w:rsidRDefault="001A3EDE" w:rsidP="00A10DA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3584E" w14:paraId="749B7A3C" w14:textId="77777777" w:rsidTr="006261A4">
        <w:trPr>
          <w:jc w:val="center"/>
        </w:trPr>
        <w:tc>
          <w:tcPr>
            <w:tcW w:w="2405" w:type="dxa"/>
          </w:tcPr>
          <w:p w14:paraId="063BA295" w14:textId="77777777" w:rsidR="0003584E" w:rsidRDefault="001A3EDE" w:rsidP="00A10DA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99" w:type="dxa"/>
          </w:tcPr>
          <w:p w14:paraId="38D8EA26" w14:textId="77777777" w:rsidR="0003584E" w:rsidRDefault="001A3EDE" w:rsidP="00A10DA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0BAD461D" w14:textId="77777777" w:rsidR="0003584E" w:rsidRDefault="001A3EDE" w:rsidP="00A10D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ОПК-1.1, ОПК-1.2, ОПК-1.3.</w:t>
      </w:r>
    </w:p>
    <w:p w14:paraId="116772D2" w14:textId="77777777" w:rsidR="0003584E" w:rsidRDefault="001A3EDE" w:rsidP="00790B6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Установите соответствие типов систем решаемым задачам</w:t>
      </w:r>
      <w:r w:rsidR="00790B61">
        <w:rPr>
          <w:rFonts w:ascii="Times New Roman" w:eastAsia="Times New Roman" w:hAnsi="Times New Roman" w:cs="Times New Roman"/>
          <w:sz w:val="28"/>
          <w:szCs w:val="28"/>
        </w:rPr>
        <w:t>: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060"/>
        <w:gridCol w:w="567"/>
        <w:gridCol w:w="5494"/>
      </w:tblGrid>
      <w:tr w:rsidR="00790B61" w14:paraId="027306D8" w14:textId="77777777" w:rsidTr="00790B61">
        <w:tc>
          <w:tcPr>
            <w:tcW w:w="450" w:type="dxa"/>
          </w:tcPr>
          <w:p w14:paraId="48ACA32D" w14:textId="77777777" w:rsidR="00790B61" w:rsidRDefault="00790B61" w:rsidP="00790B6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3060" w:type="dxa"/>
          </w:tcPr>
          <w:p w14:paraId="21FCDABA" w14:textId="77777777" w:rsidR="00790B61" w:rsidRDefault="00790B61" w:rsidP="00790B6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Системы стабилизации</w:t>
            </w:r>
          </w:p>
        </w:tc>
        <w:tc>
          <w:tcPr>
            <w:tcW w:w="567" w:type="dxa"/>
          </w:tcPr>
          <w:p w14:paraId="7C5FE231" w14:textId="77777777" w:rsidR="00790B61" w:rsidRDefault="00790B61" w:rsidP="00790B6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494" w:type="dxa"/>
          </w:tcPr>
          <w:p w14:paraId="05755CBA" w14:textId="77777777" w:rsidR="00790B61" w:rsidRDefault="00790B61" w:rsidP="00790B6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Изменение выходной величины по заранее неизвестному закону (правилу) методом пробных управляющих воздействий с учетом изменения среды и с оценкой результатов воздействий по определенным параметрам.</w:t>
            </w:r>
          </w:p>
        </w:tc>
      </w:tr>
      <w:tr w:rsidR="00790B61" w14:paraId="2345EDB1" w14:textId="77777777" w:rsidTr="00790B61">
        <w:tc>
          <w:tcPr>
            <w:tcW w:w="450" w:type="dxa"/>
          </w:tcPr>
          <w:p w14:paraId="11DA3396" w14:textId="77777777" w:rsidR="00790B61" w:rsidRDefault="00790B61" w:rsidP="00790B6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3060" w:type="dxa"/>
          </w:tcPr>
          <w:p w14:paraId="7AF9ADEC" w14:textId="77777777" w:rsidR="00790B61" w:rsidRDefault="00790B61" w:rsidP="00790B6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Системы программного управления</w:t>
            </w:r>
          </w:p>
        </w:tc>
        <w:tc>
          <w:tcPr>
            <w:tcW w:w="567" w:type="dxa"/>
          </w:tcPr>
          <w:p w14:paraId="579242ED" w14:textId="77777777" w:rsidR="00790B61" w:rsidRDefault="00790B61" w:rsidP="00790B6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494" w:type="dxa"/>
          </w:tcPr>
          <w:p w14:paraId="211E523F" w14:textId="77777777" w:rsidR="00790B61" w:rsidRDefault="00790B61" w:rsidP="00790B6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Поддерживание некоторых управляемых переменных системы y(t) на заданном постоянном уровне.</w:t>
            </w:r>
          </w:p>
        </w:tc>
      </w:tr>
      <w:tr w:rsidR="00790B61" w14:paraId="467AAA01" w14:textId="77777777" w:rsidTr="00790B61">
        <w:tc>
          <w:tcPr>
            <w:tcW w:w="450" w:type="dxa"/>
          </w:tcPr>
          <w:p w14:paraId="4CBC589F" w14:textId="77777777" w:rsidR="00790B61" w:rsidRDefault="00790B61" w:rsidP="00790B6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3060" w:type="dxa"/>
          </w:tcPr>
          <w:p w14:paraId="70A0A3E0" w14:textId="77777777" w:rsidR="00790B61" w:rsidRDefault="00790B61" w:rsidP="00790B61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Системы программного управления</w:t>
            </w:r>
          </w:p>
          <w:p w14:paraId="5DBBB997" w14:textId="77777777" w:rsidR="00790B61" w:rsidRDefault="00790B61" w:rsidP="00790B61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Следящие системы</w:t>
            </w:r>
          </w:p>
          <w:p w14:paraId="05CBC162" w14:textId="77777777" w:rsidR="00790B61" w:rsidRDefault="00790B61" w:rsidP="00790B6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74C672D0" w14:textId="77777777" w:rsidR="00790B61" w:rsidRDefault="00790B61" w:rsidP="00790B6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494" w:type="dxa"/>
          </w:tcPr>
          <w:p w14:paraId="7C2F87D3" w14:textId="77777777" w:rsidR="00790B61" w:rsidRDefault="00790B61" w:rsidP="00790B6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Изменение выходной величины путем слежения за произвольно изменяемым во времени входным управляющим воздействием.</w:t>
            </w:r>
          </w:p>
        </w:tc>
      </w:tr>
      <w:tr w:rsidR="00790B61" w14:paraId="56EF65EE" w14:textId="77777777" w:rsidTr="00790B61">
        <w:tc>
          <w:tcPr>
            <w:tcW w:w="450" w:type="dxa"/>
          </w:tcPr>
          <w:p w14:paraId="6AD8C80B" w14:textId="77777777" w:rsidR="00790B61" w:rsidRDefault="00790B61" w:rsidP="00790B6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3060" w:type="dxa"/>
          </w:tcPr>
          <w:p w14:paraId="197F4C7A" w14:textId="77777777" w:rsidR="00790B61" w:rsidRDefault="00790B61" w:rsidP="00790B6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Адаптивные системы</w:t>
            </w:r>
          </w:p>
        </w:tc>
        <w:tc>
          <w:tcPr>
            <w:tcW w:w="567" w:type="dxa"/>
          </w:tcPr>
          <w:p w14:paraId="43A5AF2C" w14:textId="77777777" w:rsidR="00790B61" w:rsidRDefault="00790B61" w:rsidP="00790B6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494" w:type="dxa"/>
          </w:tcPr>
          <w:p w14:paraId="463E166E" w14:textId="77777777" w:rsidR="00790B61" w:rsidRDefault="00790B61" w:rsidP="00790B6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Программные изменения управляемых переменных системы по заданному закону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(правилу, программе).</w:t>
            </w:r>
          </w:p>
        </w:tc>
      </w:tr>
    </w:tbl>
    <w:p w14:paraId="392651D9" w14:textId="77777777" w:rsidR="0003584E" w:rsidRDefault="001A3EDE" w:rsidP="00A10D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Правильны</w:t>
      </w:r>
      <w:r w:rsidR="00790B61">
        <w:rPr>
          <w:rFonts w:ascii="Times New Roman" w:eastAsia="Times New Roman" w:hAnsi="Times New Roman" w:cs="Times New Roman"/>
          <w:sz w:val="28"/>
          <w:szCs w:val="28"/>
        </w:rPr>
        <w:t>й ответ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tbl>
      <w:tblPr>
        <w:tblStyle w:val="af1"/>
        <w:tblW w:w="9571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2392"/>
        <w:gridCol w:w="2393"/>
        <w:gridCol w:w="2393"/>
        <w:gridCol w:w="2393"/>
      </w:tblGrid>
      <w:tr w:rsidR="0003584E" w14:paraId="5C676CA4" w14:textId="77777777" w:rsidTr="006261A4">
        <w:trPr>
          <w:jc w:val="center"/>
        </w:trPr>
        <w:tc>
          <w:tcPr>
            <w:tcW w:w="2392" w:type="dxa"/>
          </w:tcPr>
          <w:p w14:paraId="0E1ECB60" w14:textId="77777777" w:rsidR="0003584E" w:rsidRDefault="001A3EDE" w:rsidP="00A10DA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14:paraId="4E6CD7AC" w14:textId="77777777" w:rsidR="0003584E" w:rsidRDefault="001A3EDE" w:rsidP="00A10DA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93" w:type="dxa"/>
          </w:tcPr>
          <w:p w14:paraId="409ACB5C" w14:textId="77777777" w:rsidR="0003584E" w:rsidRDefault="001A3EDE" w:rsidP="00A10DA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93" w:type="dxa"/>
          </w:tcPr>
          <w:p w14:paraId="0D785527" w14:textId="77777777" w:rsidR="0003584E" w:rsidRDefault="001A3EDE" w:rsidP="00A10DA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03584E" w14:paraId="1A0AB5C3" w14:textId="77777777" w:rsidTr="006261A4">
        <w:trPr>
          <w:jc w:val="center"/>
        </w:trPr>
        <w:tc>
          <w:tcPr>
            <w:tcW w:w="2392" w:type="dxa"/>
          </w:tcPr>
          <w:p w14:paraId="06BFC79E" w14:textId="77777777" w:rsidR="0003584E" w:rsidRDefault="001A3EDE" w:rsidP="00A10DA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93" w:type="dxa"/>
          </w:tcPr>
          <w:p w14:paraId="0659AB6E" w14:textId="77777777" w:rsidR="0003584E" w:rsidRDefault="001A3EDE" w:rsidP="00A10DA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93" w:type="dxa"/>
          </w:tcPr>
          <w:p w14:paraId="391242D3" w14:textId="77777777" w:rsidR="0003584E" w:rsidRDefault="001A3EDE" w:rsidP="00A10DA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93" w:type="dxa"/>
          </w:tcPr>
          <w:p w14:paraId="0C9A6469" w14:textId="77777777" w:rsidR="0003584E" w:rsidRDefault="001A3EDE" w:rsidP="00A10DA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27EBB45C" w14:textId="77777777" w:rsidR="0003584E" w:rsidRDefault="001A3EDE" w:rsidP="00A10D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ОПК-1.1, ОПК-1.2, ОПК-1.3.</w:t>
      </w:r>
    </w:p>
    <w:p w14:paraId="187301F2" w14:textId="77777777" w:rsidR="00A10DA3" w:rsidRPr="00596C97" w:rsidRDefault="00A10DA3" w:rsidP="00A10D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F1E5032" w14:textId="77777777" w:rsidR="0003584E" w:rsidRDefault="001A3EDE" w:rsidP="00790B6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Установите соответствие систем управления в зависимости от выбранной характеристики</w:t>
      </w:r>
      <w:r w:rsidR="00790B61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18F7593F" w14:textId="77777777" w:rsidR="00790B61" w:rsidRDefault="00790B61" w:rsidP="00790B6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17"/>
        <w:gridCol w:w="512"/>
        <w:gridCol w:w="4467"/>
      </w:tblGrid>
      <w:tr w:rsidR="00790B61" w14:paraId="65C47D5C" w14:textId="77777777" w:rsidTr="00790B61">
        <w:tc>
          <w:tcPr>
            <w:tcW w:w="675" w:type="dxa"/>
          </w:tcPr>
          <w:p w14:paraId="64277983" w14:textId="77777777" w:rsidR="00790B61" w:rsidRDefault="00790B61" w:rsidP="00790B6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3917" w:type="dxa"/>
          </w:tcPr>
          <w:p w14:paraId="596D7632" w14:textId="77777777" w:rsidR="00790B61" w:rsidRDefault="00790B61" w:rsidP="00790B6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 виду уравнений СУ</w:t>
            </w:r>
          </w:p>
        </w:tc>
        <w:tc>
          <w:tcPr>
            <w:tcW w:w="512" w:type="dxa"/>
          </w:tcPr>
          <w:p w14:paraId="575C53AC" w14:textId="77777777" w:rsidR="00790B61" w:rsidRDefault="00790B61" w:rsidP="00790B6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467" w:type="dxa"/>
          </w:tcPr>
          <w:p w14:paraId="0C02E2D3" w14:textId="77777777" w:rsidR="00790B61" w:rsidRDefault="00790B61" w:rsidP="00790B6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Детерменированные-стохастические</w:t>
            </w:r>
          </w:p>
        </w:tc>
      </w:tr>
      <w:tr w:rsidR="00790B61" w14:paraId="3EEA680A" w14:textId="77777777" w:rsidTr="00790B61">
        <w:tc>
          <w:tcPr>
            <w:tcW w:w="675" w:type="dxa"/>
          </w:tcPr>
          <w:p w14:paraId="3E0A21EA" w14:textId="77777777" w:rsidR="00790B61" w:rsidRDefault="00790B61" w:rsidP="00790B6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3917" w:type="dxa"/>
          </w:tcPr>
          <w:p w14:paraId="25C3F2A3" w14:textId="77777777" w:rsidR="00790B61" w:rsidRDefault="00790B61" w:rsidP="00790B6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 характеру передачи сигнала</w:t>
            </w:r>
          </w:p>
        </w:tc>
        <w:tc>
          <w:tcPr>
            <w:tcW w:w="512" w:type="dxa"/>
          </w:tcPr>
          <w:p w14:paraId="69402EE1" w14:textId="77777777" w:rsidR="00790B61" w:rsidRDefault="00790B61" w:rsidP="00790B6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467" w:type="dxa"/>
          </w:tcPr>
          <w:p w14:paraId="5E535B82" w14:textId="77777777" w:rsidR="00790B61" w:rsidRDefault="00790B61" w:rsidP="00790B6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заданным качеством; </w:t>
            </w:r>
          </w:p>
        </w:tc>
      </w:tr>
      <w:tr w:rsidR="00790B61" w14:paraId="0F90EECA" w14:textId="77777777" w:rsidTr="00790B61">
        <w:tc>
          <w:tcPr>
            <w:tcW w:w="675" w:type="dxa"/>
          </w:tcPr>
          <w:p w14:paraId="41A60AFE" w14:textId="77777777" w:rsidR="00790B61" w:rsidRDefault="00790B61" w:rsidP="00790B6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3917" w:type="dxa"/>
          </w:tcPr>
          <w:p w14:paraId="1A00976E" w14:textId="77777777" w:rsidR="00790B61" w:rsidRDefault="00790B61" w:rsidP="00790B6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 характеру процессов в системе</w:t>
            </w:r>
          </w:p>
        </w:tc>
        <w:tc>
          <w:tcPr>
            <w:tcW w:w="512" w:type="dxa"/>
          </w:tcPr>
          <w:p w14:paraId="23BE12AE" w14:textId="77777777" w:rsidR="00790B61" w:rsidRDefault="00790B61" w:rsidP="00790B6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467" w:type="dxa"/>
          </w:tcPr>
          <w:p w14:paraId="4DDF6E22" w14:textId="77777777" w:rsidR="00790B61" w:rsidRDefault="00790B61" w:rsidP="00790B6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Стационарные-нестационарные;</w:t>
            </w:r>
          </w:p>
        </w:tc>
      </w:tr>
      <w:tr w:rsidR="00790B61" w14:paraId="567BE622" w14:textId="77777777" w:rsidTr="00790B61">
        <w:tc>
          <w:tcPr>
            <w:tcW w:w="675" w:type="dxa"/>
          </w:tcPr>
          <w:p w14:paraId="46256618" w14:textId="77777777" w:rsidR="00790B61" w:rsidRDefault="00790B61" w:rsidP="00790B6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3917" w:type="dxa"/>
          </w:tcPr>
          <w:p w14:paraId="23CA6EBA" w14:textId="77777777" w:rsidR="00790B61" w:rsidRDefault="00790B61" w:rsidP="00790B6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 критерию качества</w:t>
            </w:r>
          </w:p>
        </w:tc>
        <w:tc>
          <w:tcPr>
            <w:tcW w:w="512" w:type="dxa"/>
          </w:tcPr>
          <w:p w14:paraId="28069E67" w14:textId="77777777" w:rsidR="00790B61" w:rsidRDefault="00790B61" w:rsidP="00790B6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467" w:type="dxa"/>
          </w:tcPr>
          <w:p w14:paraId="20F79E2D" w14:textId="77777777" w:rsidR="00790B61" w:rsidRDefault="00790B61" w:rsidP="00790B6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Непрерывные-дискретные</w:t>
            </w:r>
          </w:p>
        </w:tc>
      </w:tr>
    </w:tbl>
    <w:p w14:paraId="6A38929F" w14:textId="77777777" w:rsidR="00790B61" w:rsidRDefault="00CE5900" w:rsidP="00790B6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175DC9A9" w14:textId="77777777" w:rsidR="0003584E" w:rsidRDefault="00CE5900" w:rsidP="00790B6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</w:t>
      </w:r>
      <w:r w:rsidR="00790B61">
        <w:rPr>
          <w:rFonts w:ascii="Times New Roman" w:eastAsia="Times New Roman" w:hAnsi="Times New Roman" w:cs="Times New Roman"/>
          <w:sz w:val="28"/>
          <w:szCs w:val="28"/>
        </w:rPr>
        <w:t xml:space="preserve">й </w:t>
      </w:r>
      <w:r>
        <w:rPr>
          <w:rFonts w:ascii="Times New Roman" w:eastAsia="Times New Roman" w:hAnsi="Times New Roman" w:cs="Times New Roman"/>
          <w:sz w:val="28"/>
          <w:szCs w:val="28"/>
        </w:rPr>
        <w:t>ответ</w:t>
      </w:r>
      <w:r w:rsidR="00790B61"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tbl>
      <w:tblPr>
        <w:tblStyle w:val="af3"/>
        <w:tblW w:w="9571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2410"/>
        <w:gridCol w:w="2411"/>
        <w:gridCol w:w="2375"/>
        <w:gridCol w:w="2375"/>
      </w:tblGrid>
      <w:tr w:rsidR="0003584E" w14:paraId="5EE50307" w14:textId="77777777" w:rsidTr="006261A4">
        <w:tc>
          <w:tcPr>
            <w:tcW w:w="2410" w:type="dxa"/>
          </w:tcPr>
          <w:p w14:paraId="040E2174" w14:textId="77777777" w:rsidR="0003584E" w:rsidRDefault="001A3EDE" w:rsidP="00A10DA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1" w:type="dxa"/>
          </w:tcPr>
          <w:p w14:paraId="2D261670" w14:textId="77777777" w:rsidR="0003584E" w:rsidRDefault="001A3EDE" w:rsidP="00A10DA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75" w:type="dxa"/>
          </w:tcPr>
          <w:p w14:paraId="2937A27A" w14:textId="77777777" w:rsidR="0003584E" w:rsidRDefault="001A3EDE" w:rsidP="00A10DA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75" w:type="dxa"/>
          </w:tcPr>
          <w:p w14:paraId="5660E95A" w14:textId="77777777" w:rsidR="0003584E" w:rsidRDefault="001A3EDE" w:rsidP="00A10DA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03584E" w14:paraId="6821917B" w14:textId="77777777" w:rsidTr="006261A4">
        <w:tc>
          <w:tcPr>
            <w:tcW w:w="2410" w:type="dxa"/>
          </w:tcPr>
          <w:p w14:paraId="12B1FB83" w14:textId="77777777" w:rsidR="0003584E" w:rsidRDefault="001A3EDE" w:rsidP="00A10DA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11" w:type="dxa"/>
          </w:tcPr>
          <w:p w14:paraId="510A8D81" w14:textId="77777777" w:rsidR="0003584E" w:rsidRDefault="001A3EDE" w:rsidP="00A10DA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75" w:type="dxa"/>
          </w:tcPr>
          <w:p w14:paraId="1CE3818E" w14:textId="77777777" w:rsidR="0003584E" w:rsidRDefault="001A3EDE" w:rsidP="00A10DA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75" w:type="dxa"/>
          </w:tcPr>
          <w:p w14:paraId="5EEDE972" w14:textId="77777777" w:rsidR="0003584E" w:rsidRDefault="001A3EDE" w:rsidP="00A10DA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6AD6F811" w14:textId="77777777" w:rsidR="0003584E" w:rsidRDefault="001A3EDE" w:rsidP="00A10DA3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ОПК-1.1, ОПК-1.2, ОПК-1.3.</w:t>
      </w:r>
    </w:p>
    <w:p w14:paraId="53F7A2F4" w14:textId="77777777" w:rsidR="0003584E" w:rsidRDefault="0003584E" w:rsidP="00A10DA3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14:paraId="5E33515E" w14:textId="77777777" w:rsidR="0003584E" w:rsidRDefault="001A3ED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14:paraId="71C55E1C" w14:textId="77777777" w:rsidR="00790B61" w:rsidRPr="00965F4E" w:rsidRDefault="00790B61" w:rsidP="00790B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65F4E">
        <w:rPr>
          <w:rFonts w:ascii="Times New Roman" w:eastAsia="Times New Roman" w:hAnsi="Times New Roman" w:cs="Times New Roman"/>
          <w:i/>
          <w:sz w:val="28"/>
          <w:szCs w:val="28"/>
        </w:rPr>
        <w:t>Установите правильную последовательность.</w:t>
      </w:r>
    </w:p>
    <w:p w14:paraId="3BB845A5" w14:textId="77777777" w:rsidR="00790B61" w:rsidRPr="00AF6000" w:rsidRDefault="00790B61" w:rsidP="00790B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65F4E">
        <w:rPr>
          <w:rFonts w:ascii="Times New Roman" w:eastAsia="Times New Roman" w:hAnsi="Times New Roman" w:cs="Times New Roman"/>
          <w:i/>
          <w:sz w:val="28"/>
          <w:szCs w:val="28"/>
        </w:rPr>
        <w:t>Запишите правильную последовательность букв слева направо.</w:t>
      </w:r>
    </w:p>
    <w:p w14:paraId="27548CF4" w14:textId="77777777" w:rsidR="006261A4" w:rsidRPr="00AF6000" w:rsidRDefault="006261A4" w:rsidP="00790B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14:paraId="71B04773" w14:textId="77777777" w:rsidR="0003584E" w:rsidRDefault="001A3EDE" w:rsidP="006100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Установите в правильном порядке этапы моделирования оптимального регулятора:</w:t>
      </w:r>
    </w:p>
    <w:p w14:paraId="12B20CAD" w14:textId="77777777" w:rsidR="0003584E" w:rsidRDefault="006261A4" w:rsidP="006100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1A3EDE">
        <w:rPr>
          <w:rFonts w:ascii="Times New Roman" w:eastAsia="Times New Roman" w:hAnsi="Times New Roman" w:cs="Times New Roman"/>
          <w:sz w:val="28"/>
          <w:szCs w:val="28"/>
        </w:rPr>
        <w:t>) Определение оптимальных управляющих воздействий;</w:t>
      </w:r>
    </w:p>
    <w:p w14:paraId="539D131A" w14:textId="77777777" w:rsidR="0003584E" w:rsidRDefault="006261A4" w:rsidP="006100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="001A3EDE">
        <w:rPr>
          <w:rFonts w:ascii="Times New Roman" w:eastAsia="Times New Roman" w:hAnsi="Times New Roman" w:cs="Times New Roman"/>
          <w:sz w:val="28"/>
          <w:szCs w:val="28"/>
        </w:rPr>
        <w:t>) Моделирование системы автоматического управления (САУ);</w:t>
      </w:r>
    </w:p>
    <w:p w14:paraId="4BF2A682" w14:textId="77777777" w:rsidR="0003584E" w:rsidRDefault="006261A4" w:rsidP="006100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1A3EDE">
        <w:rPr>
          <w:rFonts w:ascii="Times New Roman" w:eastAsia="Times New Roman" w:hAnsi="Times New Roman" w:cs="Times New Roman"/>
          <w:sz w:val="28"/>
          <w:szCs w:val="28"/>
        </w:rPr>
        <w:t>) Синтез регулятора на основе выбранных критериев оптимальности;</w:t>
      </w:r>
    </w:p>
    <w:p w14:paraId="36EAAFCE" w14:textId="77777777" w:rsidR="0003584E" w:rsidRDefault="006261A4" w:rsidP="006100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="001A3EDE">
        <w:rPr>
          <w:rFonts w:ascii="Times New Roman" w:eastAsia="Times New Roman" w:hAnsi="Times New Roman" w:cs="Times New Roman"/>
          <w:sz w:val="28"/>
          <w:szCs w:val="28"/>
        </w:rPr>
        <w:t>) Составление номинальной модели системы управления;</w:t>
      </w:r>
    </w:p>
    <w:p w14:paraId="64673EDC" w14:textId="77777777" w:rsidR="0003584E" w:rsidRDefault="006261A4" w:rsidP="006100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</w:t>
      </w:r>
      <w:r w:rsidR="001A3EDE">
        <w:rPr>
          <w:rFonts w:ascii="Times New Roman" w:eastAsia="Times New Roman" w:hAnsi="Times New Roman" w:cs="Times New Roman"/>
          <w:sz w:val="28"/>
          <w:szCs w:val="28"/>
        </w:rPr>
        <w:t>) Формирование критерия оптимальности регулятора.</w:t>
      </w:r>
    </w:p>
    <w:p w14:paraId="67E373A2" w14:textId="77777777" w:rsidR="0003584E" w:rsidRDefault="001A3EDE" w:rsidP="006100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Правильные ответы: Г, Б, Д, А, В.</w:t>
      </w:r>
    </w:p>
    <w:p w14:paraId="1BD7F568" w14:textId="77777777" w:rsidR="0003584E" w:rsidRDefault="001A3EDE" w:rsidP="006100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ОПК-1.1, ОПК-1.2, ОПК-1.3.</w:t>
      </w:r>
    </w:p>
    <w:p w14:paraId="46EE4B4E" w14:textId="77777777" w:rsidR="00A10DA3" w:rsidRPr="00596C97" w:rsidRDefault="00A10DA3" w:rsidP="0061002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ECBD5D7" w14:textId="77777777" w:rsidR="00A10DA3" w:rsidRPr="00596C97" w:rsidRDefault="001A3EDE" w:rsidP="0061002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 Установить в правильном порядке этапы решения задачи определения общего решения системы</w:t>
      </w:r>
      <w:r w:rsidR="00A10DA3" w:rsidRPr="00596C97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14:paraId="2CD75F2A" w14:textId="77777777" w:rsidR="00A10DA3" w:rsidRDefault="001A3EDE" w:rsidP="0061002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  <w:vertAlign w:val="subscript"/>
          <w:lang w:val="en-US"/>
        </w:rPr>
      </w:pPr>
      <w:r w:rsidRPr="00CB63EC">
        <w:rPr>
          <w:rFonts w:ascii="Times New Roman" w:eastAsia="Times New Roman" w:hAnsi="Times New Roman" w:cs="Times New Roman"/>
          <w:color w:val="000000"/>
          <w:sz w:val="36"/>
          <w:szCs w:val="36"/>
          <w:vertAlign w:val="subscript"/>
        </w:rPr>
        <w:object w:dxaOrig="1915" w:dyaOrig="761" w14:anchorId="0D903C6D">
          <v:shape id="_x0000_i1030" type="#_x0000_t75" style="width:96pt;height:39pt" o:ole="">
            <v:imagedata r:id="rId17" o:title=""/>
          </v:shape>
          <o:OLEObject Type="Embed" ProgID="Equation.3" ShapeID="_x0000_i1030" DrawAspect="Content" ObjectID="_1805135592" r:id="rId18"/>
        </w:object>
      </w:r>
    </w:p>
    <w:p w14:paraId="5D6AA1BA" w14:textId="77777777" w:rsidR="0003584E" w:rsidRDefault="001A3EDE" w:rsidP="0061002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 этом y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(0)=с, y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(0)=с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14:paraId="5ECB43BF" w14:textId="77777777" w:rsidR="0003584E" w:rsidRDefault="0003584E" w:rsidP="006100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14:paraId="36F2D4CC" w14:textId="77777777" w:rsidR="0003584E" w:rsidRDefault="006261A4" w:rsidP="006100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А</w:t>
      </w:r>
      <w:r w:rsidR="001A3EDE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Выполнить </w:t>
      </w:r>
      <w:r w:rsidR="001A3EDE">
        <w:rPr>
          <w:rFonts w:ascii="Times New Roman" w:eastAsia="Times New Roman" w:hAnsi="Times New Roman" w:cs="Times New Roman"/>
          <w:sz w:val="28"/>
          <w:szCs w:val="28"/>
        </w:rPr>
        <w:t>преобразование Лапласа;</w:t>
      </w:r>
    </w:p>
    <w:p w14:paraId="1CDA6ADB" w14:textId="77777777" w:rsidR="0003584E" w:rsidRDefault="006261A4" w:rsidP="006100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="001A3EDE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Выполнить </w:t>
      </w:r>
      <w:r w:rsidR="001A3EDE">
        <w:rPr>
          <w:rFonts w:ascii="Times New Roman" w:eastAsia="Times New Roman" w:hAnsi="Times New Roman" w:cs="Times New Roman"/>
          <w:sz w:val="28"/>
          <w:szCs w:val="28"/>
        </w:rPr>
        <w:t>обратное преобразование Лапласа;</w:t>
      </w:r>
    </w:p>
    <w:p w14:paraId="024217BF" w14:textId="77777777" w:rsidR="0003584E" w:rsidRDefault="006261A4" w:rsidP="006100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1A3EDE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Сформировать </w:t>
      </w:r>
      <w:r w:rsidR="001A3EDE">
        <w:rPr>
          <w:rFonts w:ascii="Times New Roman" w:eastAsia="Times New Roman" w:hAnsi="Times New Roman" w:cs="Times New Roman"/>
          <w:sz w:val="28"/>
          <w:szCs w:val="28"/>
        </w:rPr>
        <w:t>решения системы в операторной форме.</w:t>
      </w:r>
    </w:p>
    <w:p w14:paraId="3C95B91A" w14:textId="77777777" w:rsidR="0003584E" w:rsidRDefault="001A3EDE" w:rsidP="006100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Правильные ответы: А, В, Б.</w:t>
      </w:r>
    </w:p>
    <w:p w14:paraId="56EAF58F" w14:textId="77777777" w:rsidR="0003584E" w:rsidRDefault="001A3EDE" w:rsidP="006100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ОПК-1.1, ОПК-1.2, ОПК-1.3.</w:t>
      </w:r>
    </w:p>
    <w:p w14:paraId="0EDB5B00" w14:textId="77777777" w:rsidR="00A10DA3" w:rsidRPr="00596C97" w:rsidRDefault="00A10DA3" w:rsidP="006100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03EBFA2" w14:textId="77777777" w:rsidR="00610024" w:rsidRPr="00596C97" w:rsidRDefault="001A3EDE" w:rsidP="006100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Установить в правильном порядке этапы решения уравнения вида </w:t>
      </w:r>
    </w:p>
    <w:p w14:paraId="524A58E8" w14:textId="77777777" w:rsidR="0003584E" w:rsidRDefault="001A3EDE" w:rsidP="0061002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</w:rPr>
      </w:pPr>
      <w:r w:rsidRPr="00CB63EC">
        <w:rPr>
          <w:rFonts w:ascii="Times New Roman" w:eastAsia="Times New Roman" w:hAnsi="Times New Roman" w:cs="Times New Roman"/>
          <w:sz w:val="36"/>
          <w:szCs w:val="36"/>
          <w:vertAlign w:val="subscript"/>
        </w:rPr>
        <w:object w:dxaOrig="3777" w:dyaOrig="761" w14:anchorId="716AD944">
          <v:shape id="_x0000_i1031" type="#_x0000_t75" style="width:189pt;height:39pt" o:ole="">
            <v:imagedata r:id="rId19" o:title=""/>
          </v:shape>
          <o:OLEObject Type="Embed" ProgID="Equation.3" ShapeID="_x0000_i1031" DrawAspect="Content" ObjectID="_1805135593" r:id="rId20"/>
        </w:object>
      </w:r>
    </w:p>
    <w:p w14:paraId="094198D2" w14:textId="77777777" w:rsidR="0003584E" w:rsidRDefault="006261A4" w:rsidP="006100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1A3EDE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6261A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Выбрать </w:t>
      </w:r>
      <w:r w:rsidR="001A3EDE">
        <w:rPr>
          <w:rFonts w:ascii="Times New Roman" w:eastAsia="Times New Roman" w:hAnsi="Times New Roman" w:cs="Times New Roman"/>
          <w:sz w:val="28"/>
          <w:szCs w:val="28"/>
        </w:rPr>
        <w:t>обобщённые координаты, число которых равно числу степеней свободы системы;</w:t>
      </w:r>
    </w:p>
    <w:p w14:paraId="34907047" w14:textId="77777777" w:rsidR="00610024" w:rsidRPr="00596C97" w:rsidRDefault="006261A4" w:rsidP="006100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="001A3EDE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Вычислить </w:t>
      </w:r>
      <w:r w:rsidR="001A3EDE">
        <w:rPr>
          <w:rFonts w:ascii="Times New Roman" w:eastAsia="Times New Roman" w:hAnsi="Times New Roman" w:cs="Times New Roman"/>
          <w:sz w:val="28"/>
          <w:szCs w:val="28"/>
        </w:rPr>
        <w:t>кинетическую энергию системы в её движении относительно инерциальной системы отсчёта;</w:t>
      </w:r>
    </w:p>
    <w:p w14:paraId="24303248" w14:textId="77777777" w:rsidR="0003584E" w:rsidRDefault="006261A4" w:rsidP="006100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1A3EDE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Преобразовать </w:t>
      </w:r>
      <w:r w:rsidR="001A3EDE">
        <w:rPr>
          <w:rFonts w:ascii="Times New Roman" w:eastAsia="Times New Roman" w:hAnsi="Times New Roman" w:cs="Times New Roman"/>
          <w:sz w:val="28"/>
          <w:szCs w:val="28"/>
        </w:rPr>
        <w:t>кинетическую энергию к обобщённым координатам.</w:t>
      </w:r>
    </w:p>
    <w:p w14:paraId="6805A981" w14:textId="77777777" w:rsidR="0084230A" w:rsidRPr="00596C97" w:rsidRDefault="006261A4" w:rsidP="006100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="001A3EDE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Вычислить </w:t>
      </w:r>
      <w:r w:rsidR="001A3EDE">
        <w:rPr>
          <w:rFonts w:ascii="Times New Roman" w:eastAsia="Times New Roman" w:hAnsi="Times New Roman" w:cs="Times New Roman"/>
          <w:sz w:val="28"/>
          <w:szCs w:val="28"/>
        </w:rPr>
        <w:t>потенциальную энергию системы</w:t>
      </w:r>
    </w:p>
    <w:p w14:paraId="3C44A04A" w14:textId="77777777" w:rsidR="0084230A" w:rsidRPr="00596C97" w:rsidRDefault="006261A4" w:rsidP="006100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</w:t>
      </w:r>
      <w:r w:rsidR="001A3EDE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6261A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Вычислить </w:t>
      </w:r>
      <w:r w:rsidR="001A3EDE">
        <w:rPr>
          <w:rFonts w:ascii="Times New Roman" w:eastAsia="Times New Roman" w:hAnsi="Times New Roman" w:cs="Times New Roman"/>
          <w:sz w:val="28"/>
          <w:szCs w:val="28"/>
        </w:rPr>
        <w:t>обобщённые силы системы.</w:t>
      </w:r>
    </w:p>
    <w:p w14:paraId="2FC61C56" w14:textId="77777777" w:rsidR="0003584E" w:rsidRDefault="006261A4" w:rsidP="006100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Е</w:t>
      </w:r>
      <w:r w:rsidR="001A3EDE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Выполнить </w:t>
      </w:r>
      <w:r w:rsidR="001A3EDE">
        <w:rPr>
          <w:rFonts w:ascii="Times New Roman" w:eastAsia="Times New Roman" w:hAnsi="Times New Roman" w:cs="Times New Roman"/>
          <w:sz w:val="28"/>
          <w:szCs w:val="28"/>
        </w:rPr>
        <w:t>операции дифференцирования кинетической энергии</w:t>
      </w:r>
    </w:p>
    <w:p w14:paraId="5E39E6D5" w14:textId="77777777" w:rsidR="0003584E" w:rsidRDefault="006261A4" w:rsidP="006100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Ж</w:t>
      </w:r>
      <w:r w:rsidR="001A3EDE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Приравнять </w:t>
      </w:r>
      <w:r w:rsidR="001A3EDE">
        <w:rPr>
          <w:rFonts w:ascii="Times New Roman" w:eastAsia="Times New Roman" w:hAnsi="Times New Roman" w:cs="Times New Roman"/>
          <w:sz w:val="28"/>
          <w:szCs w:val="28"/>
        </w:rPr>
        <w:t>величины левой и правой частей уравнений</w:t>
      </w:r>
    </w:p>
    <w:p w14:paraId="6E59602E" w14:textId="77777777" w:rsidR="0003584E" w:rsidRDefault="001A3EDE" w:rsidP="006100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Правильные ответы: Б, А, В, Г, Е, Д, Ж.</w:t>
      </w:r>
    </w:p>
    <w:p w14:paraId="75CBA6A4" w14:textId="77777777" w:rsidR="0003584E" w:rsidRDefault="001A3EDE" w:rsidP="006100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ОПК-1.1, ОПК-1.2, ОПК-1.3.</w:t>
      </w:r>
    </w:p>
    <w:p w14:paraId="20C4CB01" w14:textId="77777777" w:rsidR="00610024" w:rsidRPr="00596C97" w:rsidRDefault="00610024" w:rsidP="006100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8ACAEB8" w14:textId="77777777" w:rsidR="0003584E" w:rsidRDefault="001A3EDE" w:rsidP="006100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Установите в правильной последовательности передаточные функции объекта управления в зависимости от возрастания величины пререгулирования:</w:t>
      </w:r>
    </w:p>
    <w:p w14:paraId="53B79C03" w14:textId="77777777" w:rsidR="0003584E" w:rsidRDefault="001A3EDE" w:rsidP="00A10DA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а) </w:t>
      </w:r>
      <w:r w:rsidRPr="00CB63EC">
        <w:rPr>
          <w:rFonts w:ascii="Times New Roman" w:eastAsia="Times New Roman" w:hAnsi="Times New Roman" w:cs="Times New Roman"/>
          <w:sz w:val="46"/>
          <w:szCs w:val="46"/>
          <w:vertAlign w:val="subscript"/>
        </w:rPr>
        <w:object w:dxaOrig="2119" w:dyaOrig="611" w14:anchorId="2B1E0455">
          <v:shape id="_x0000_i1032" type="#_x0000_t75" style="width:105pt;height:31.5pt" o:ole="">
            <v:imagedata r:id="rId21" o:title=""/>
          </v:shape>
          <o:OLEObject Type="Embed" ProgID="Equation.3" ShapeID="_x0000_i1032" DrawAspect="Content" ObjectID="_1805135594" r:id="rId22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5E910C2" w14:textId="77777777" w:rsidR="0003584E" w:rsidRDefault="001A3EDE" w:rsidP="00A10DA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б) </w:t>
      </w:r>
      <w:r w:rsidRPr="00CB63EC">
        <w:rPr>
          <w:rFonts w:ascii="Times New Roman" w:eastAsia="Times New Roman" w:hAnsi="Times New Roman" w:cs="Times New Roman"/>
          <w:sz w:val="46"/>
          <w:szCs w:val="46"/>
          <w:vertAlign w:val="subscript"/>
        </w:rPr>
        <w:object w:dxaOrig="1970" w:dyaOrig="611" w14:anchorId="399909D2">
          <v:shape id="_x0000_i1033" type="#_x0000_t75" style="width:97.5pt;height:31.5pt" o:ole="">
            <v:imagedata r:id="rId23" o:title=""/>
          </v:shape>
          <o:OLEObject Type="Embed" ProgID="Equation.3" ShapeID="_x0000_i1033" DrawAspect="Content" ObjectID="_1805135595" r:id="rId24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934AB03" w14:textId="77777777" w:rsidR="0003584E" w:rsidRDefault="001A3EDE" w:rsidP="00A10DA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в) </w:t>
      </w:r>
      <w:r w:rsidRPr="00CB63EC">
        <w:rPr>
          <w:rFonts w:ascii="Times New Roman" w:eastAsia="Times New Roman" w:hAnsi="Times New Roman" w:cs="Times New Roman"/>
          <w:sz w:val="46"/>
          <w:szCs w:val="46"/>
          <w:vertAlign w:val="subscript"/>
        </w:rPr>
        <w:object w:dxaOrig="1983" w:dyaOrig="611" w14:anchorId="3F1A8811">
          <v:shape id="_x0000_i1034" type="#_x0000_t75" style="width:99pt;height:31.5pt" o:ole="">
            <v:imagedata r:id="rId25" o:title=""/>
          </v:shape>
          <o:OLEObject Type="Embed" ProgID="Equation.3" ShapeID="_x0000_i1034" DrawAspect="Content" ObjectID="_1805135596" r:id="rId26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4913EFA" w14:textId="77777777" w:rsidR="0003584E" w:rsidRDefault="001A3EDE" w:rsidP="00A10DA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Правильные ответы</w:t>
      </w:r>
      <w:r w:rsidR="006261A4" w:rsidRPr="006261A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А, В, Б.</w:t>
      </w:r>
    </w:p>
    <w:p w14:paraId="2329A8BB" w14:textId="77777777" w:rsidR="0003584E" w:rsidRPr="00596C97" w:rsidRDefault="001A3EDE" w:rsidP="00A10DA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ОПК-1.1, ОПК-1.2, ОПК-1.3.</w:t>
      </w:r>
    </w:p>
    <w:p w14:paraId="103AD259" w14:textId="77777777" w:rsidR="00610024" w:rsidRPr="00596C97" w:rsidRDefault="00610024" w:rsidP="00A10DA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3BA44D97" w14:textId="77777777" w:rsidR="00F75D33" w:rsidRDefault="00F75D33" w:rsidP="00F75D3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Задания открытого типа</w:t>
      </w:r>
    </w:p>
    <w:p w14:paraId="2941689B" w14:textId="77777777" w:rsidR="0003584E" w:rsidRDefault="001A3ED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Задания открытого типа на дополнение</w:t>
      </w:r>
    </w:p>
    <w:p w14:paraId="4D56D87A" w14:textId="77777777" w:rsidR="00790B61" w:rsidRDefault="00790B61" w:rsidP="00790B6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6F1C49">
        <w:rPr>
          <w:rFonts w:ascii="Times New Roman" w:eastAsia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14:paraId="17BB95D1" w14:textId="77777777" w:rsidR="00AF6000" w:rsidRPr="006F1C49" w:rsidRDefault="00AF6000" w:rsidP="00790B6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14:paraId="126F3012" w14:textId="77777777" w:rsidR="0003584E" w:rsidRDefault="001A3EDE" w:rsidP="00842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Задача синтеза оптимальной системы управления для заданного объекта заключается в расчете ____________, которые наилучшим образом решают поставленную задачу управления в смысле выбранного критерия.</w:t>
      </w:r>
    </w:p>
    <w:p w14:paraId="4E93DE68" w14:textId="77777777" w:rsidR="0003584E" w:rsidRDefault="001A3EDE" w:rsidP="00842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регулятора и программатора.</w:t>
      </w:r>
    </w:p>
    <w:p w14:paraId="19C81AA5" w14:textId="77777777" w:rsidR="0003584E" w:rsidRDefault="001A3EDE" w:rsidP="00842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ОПК-1.1, ОПК-1.2, ОПК-1.3.</w:t>
      </w:r>
    </w:p>
    <w:p w14:paraId="2CB2DDC5" w14:textId="77777777" w:rsidR="0084230A" w:rsidRPr="00596C97" w:rsidRDefault="0084230A" w:rsidP="00842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4F2A063" w14:textId="77777777" w:rsidR="0003584E" w:rsidRDefault="001A3EDE" w:rsidP="00842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2. Системы с оптимальным программатором называют оптимальным по</w:t>
      </w:r>
      <w:r w:rsidR="006261A4" w:rsidRPr="006261A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261A4">
        <w:rPr>
          <w:rFonts w:ascii="Times New Roman" w:eastAsia="Times New Roman" w:hAnsi="Times New Roman" w:cs="Times New Roman"/>
          <w:sz w:val="28"/>
          <w:szCs w:val="28"/>
        </w:rPr>
        <w:t xml:space="preserve">режиму </w:t>
      </w:r>
      <w:r>
        <w:rPr>
          <w:rFonts w:ascii="Times New Roman" w:eastAsia="Times New Roman" w:hAnsi="Times New Roman" w:cs="Times New Roman"/>
          <w:sz w:val="28"/>
          <w:szCs w:val="28"/>
        </w:rPr>
        <w:t>________.</w:t>
      </w:r>
    </w:p>
    <w:p w14:paraId="4AFFDD4A" w14:textId="77777777" w:rsidR="0003584E" w:rsidRDefault="001A3EDE" w:rsidP="00842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управления.</w:t>
      </w:r>
    </w:p>
    <w:p w14:paraId="54D94C3A" w14:textId="77777777" w:rsidR="0003584E" w:rsidRDefault="001A3EDE" w:rsidP="00842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ОПК-1.1, ОПК-1.2, ОПК-1.3.</w:t>
      </w:r>
    </w:p>
    <w:p w14:paraId="2F4E3FF0" w14:textId="77777777" w:rsidR="0084230A" w:rsidRPr="00596C97" w:rsidRDefault="0084230A" w:rsidP="00842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7F79F1F" w14:textId="77777777" w:rsidR="0003584E" w:rsidRDefault="001A3EDE" w:rsidP="00842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Системы с оптимальным регулятором называют оптимальным по</w:t>
      </w:r>
      <w:r w:rsidR="006261A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__________</w:t>
      </w:r>
      <w:r w:rsidR="006261A4">
        <w:rPr>
          <w:rFonts w:ascii="Times New Roman" w:eastAsia="Times New Roman" w:hAnsi="Times New Roman" w:cs="Times New Roman"/>
          <w:sz w:val="28"/>
          <w:szCs w:val="28"/>
        </w:rPr>
        <w:t xml:space="preserve"> режиму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1A0464D" w14:textId="77777777" w:rsidR="0003584E" w:rsidRDefault="006261A4" w:rsidP="00842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переходному</w:t>
      </w:r>
      <w:r w:rsidR="001A3EDE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CB5A9E1" w14:textId="77777777" w:rsidR="0003584E" w:rsidRDefault="001A3EDE" w:rsidP="00842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ОПК-1.1, ОПК-1.2, ОПК-1.3.</w:t>
      </w:r>
    </w:p>
    <w:p w14:paraId="0042CF2B" w14:textId="77777777" w:rsidR="0084230A" w:rsidRPr="00596C97" w:rsidRDefault="0084230A" w:rsidP="00842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E126177" w14:textId="77777777" w:rsidR="0003584E" w:rsidRDefault="001A3EDE" w:rsidP="00842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Комплекс величин, полностью характеризующих состояние системы, порождает</w:t>
      </w:r>
      <w:r w:rsidR="006261A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__________.</w:t>
      </w:r>
    </w:p>
    <w:p w14:paraId="4231D897" w14:textId="77777777" w:rsidR="0003584E" w:rsidRDefault="001A3EDE" w:rsidP="00842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пространство состояний.</w:t>
      </w:r>
    </w:p>
    <w:p w14:paraId="0D4EF03A" w14:textId="77777777" w:rsidR="0003584E" w:rsidRPr="00596C97" w:rsidRDefault="001A3EDE" w:rsidP="00842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ОПК-1.1, ОПК-1.2, ОПК-1.3.</w:t>
      </w:r>
    </w:p>
    <w:p w14:paraId="28628C9B" w14:textId="77777777" w:rsidR="0084230A" w:rsidRPr="00596C97" w:rsidRDefault="0084230A" w:rsidP="00842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7B8DE3D" w14:textId="77777777" w:rsidR="0003584E" w:rsidRDefault="001A3EDE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Задания открытого типа с кратким свободным ответом</w:t>
      </w:r>
    </w:p>
    <w:p w14:paraId="3A32B263" w14:textId="77777777" w:rsidR="006261A4" w:rsidRDefault="006261A4" w:rsidP="006261A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6F1C49">
        <w:rPr>
          <w:rFonts w:ascii="Times New Roman" w:eastAsia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14:paraId="45F24CD7" w14:textId="77777777" w:rsidR="00A15382" w:rsidRPr="00596C97" w:rsidRDefault="00A15382" w:rsidP="00A1538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14:paraId="7B7ABBE1" w14:textId="77777777" w:rsidR="006261A4" w:rsidRDefault="001A3EDE" w:rsidP="006261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4230A">
        <w:rPr>
          <w:rFonts w:ascii="Times New Roman" w:eastAsia="Times New Roman" w:hAnsi="Times New Roman" w:cs="Times New Roman"/>
          <w:sz w:val="28"/>
          <w:szCs w:val="28"/>
        </w:rPr>
        <w:t>1. Метрическим пространством называется множество</w:t>
      </w:r>
      <w:r w:rsidR="00790B6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4230A">
        <w:rPr>
          <w:rFonts w:ascii="Times New Roman" w:eastAsia="Times New Roman" w:hAnsi="Times New Roman" w:cs="Times New Roman"/>
          <w:sz w:val="28"/>
          <w:szCs w:val="28"/>
        </w:rPr>
        <w:t>X, в котором расстояние между каждыми двумя элементами x</w:t>
      </w:r>
      <w:r w:rsidRPr="0084230A">
        <w:rPr>
          <w:rFonts w:ascii="Cambria Math" w:eastAsia="Times New Roman" w:hAnsi="Cambria Math" w:cs="Cambria Math"/>
          <w:sz w:val="28"/>
          <w:szCs w:val="28"/>
        </w:rPr>
        <w:t>∈</w:t>
      </w:r>
      <w:r w:rsidRPr="0084230A">
        <w:rPr>
          <w:rFonts w:ascii="Times New Roman" w:eastAsia="Times New Roman" w:hAnsi="Times New Roman" w:cs="Times New Roman"/>
          <w:sz w:val="28"/>
          <w:szCs w:val="28"/>
        </w:rPr>
        <w:t>X и y</w:t>
      </w:r>
      <w:r w:rsidRPr="0084230A">
        <w:rPr>
          <w:rFonts w:ascii="Cambria Math" w:eastAsia="Times New Roman" w:hAnsi="Cambria Math" w:cs="Cambria Math"/>
          <w:sz w:val="28"/>
          <w:szCs w:val="28"/>
        </w:rPr>
        <w:t>∈</w:t>
      </w:r>
      <w:r w:rsidRPr="0084230A">
        <w:rPr>
          <w:rFonts w:ascii="Times New Roman" w:eastAsia="Times New Roman" w:hAnsi="Times New Roman" w:cs="Times New Roman"/>
          <w:sz w:val="28"/>
          <w:szCs w:val="28"/>
        </w:rPr>
        <w:t>Y</w:t>
      </w:r>
      <w:r w:rsidR="00AF6000">
        <w:rPr>
          <w:rFonts w:ascii="Times New Roman" w:eastAsia="Times New Roman" w:hAnsi="Times New Roman" w:cs="Times New Roman"/>
          <w:sz w:val="28"/>
          <w:szCs w:val="28"/>
        </w:rPr>
        <w:t xml:space="preserve"> задано</w:t>
      </w:r>
      <w:r w:rsidRPr="0084230A">
        <w:rPr>
          <w:rFonts w:ascii="Times New Roman" w:eastAsia="Times New Roman" w:hAnsi="Times New Roman" w:cs="Times New Roman"/>
          <w:sz w:val="28"/>
          <w:szCs w:val="28"/>
        </w:rPr>
        <w:t xml:space="preserve"> в виде</w:t>
      </w:r>
      <w:r w:rsidR="006261A4">
        <w:rPr>
          <w:rFonts w:ascii="Times New Roman" w:eastAsia="Times New Roman" w:hAnsi="Times New Roman" w:cs="Times New Roman"/>
          <w:sz w:val="28"/>
          <w:szCs w:val="28"/>
        </w:rPr>
        <w:t>_________функции.</w:t>
      </w:r>
    </w:p>
    <w:p w14:paraId="2E869688" w14:textId="77777777" w:rsidR="006261A4" w:rsidRDefault="001A3EDE" w:rsidP="006261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4230A">
        <w:rPr>
          <w:rFonts w:ascii="Times New Roman" w:eastAsia="Times New Roman" w:hAnsi="Times New Roman" w:cs="Times New Roman"/>
          <w:sz w:val="28"/>
          <w:szCs w:val="28"/>
        </w:rPr>
        <w:t xml:space="preserve">Правильный </w:t>
      </w:r>
      <w:r w:rsidR="006261A4">
        <w:rPr>
          <w:rFonts w:ascii="Times New Roman" w:eastAsia="Times New Roman" w:hAnsi="Times New Roman" w:cs="Times New Roman"/>
          <w:sz w:val="28"/>
          <w:szCs w:val="28"/>
        </w:rPr>
        <w:t xml:space="preserve">ответ: </w:t>
      </w:r>
      <w:r w:rsidR="006261A4" w:rsidRPr="0084230A">
        <w:rPr>
          <w:rFonts w:ascii="Times New Roman" w:eastAsia="Times New Roman" w:hAnsi="Times New Roman" w:cs="Times New Roman"/>
          <w:sz w:val="28"/>
          <w:szCs w:val="28"/>
        </w:rPr>
        <w:t>действительной</w:t>
      </w:r>
      <w:r w:rsidR="006261A4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C49B98B" w14:textId="77777777" w:rsidR="0003584E" w:rsidRDefault="001A3EDE" w:rsidP="00842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ОПК-1.1, ОПК-1.2, ОПК-1.3.</w:t>
      </w:r>
    </w:p>
    <w:p w14:paraId="335FF70B" w14:textId="77777777" w:rsidR="006261A4" w:rsidRDefault="006261A4" w:rsidP="00842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3952A0E" w14:textId="77777777" w:rsidR="0003584E" w:rsidRDefault="001A3EDE" w:rsidP="00842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="00790B61"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>истемой в нормальной форме Коши называют</w:t>
      </w:r>
      <w:r w:rsidR="00790B61">
        <w:rPr>
          <w:rFonts w:ascii="Times New Roman" w:eastAsia="Times New Roman" w:hAnsi="Times New Roman" w:cs="Times New Roman"/>
          <w:sz w:val="28"/>
          <w:szCs w:val="28"/>
        </w:rPr>
        <w:t xml:space="preserve"> систему дифференциальных уравнений первого порядка, разрешенных относительно </w:t>
      </w:r>
      <w:r>
        <w:rPr>
          <w:rFonts w:ascii="Times New Roman" w:eastAsia="Times New Roman" w:hAnsi="Times New Roman" w:cs="Times New Roman"/>
          <w:sz w:val="28"/>
          <w:szCs w:val="28"/>
        </w:rPr>
        <w:t>______________.</w:t>
      </w:r>
    </w:p>
    <w:p w14:paraId="0C7B1263" w14:textId="77777777" w:rsidR="0003584E" w:rsidRDefault="001A3EDE" w:rsidP="00842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производных.</w:t>
      </w:r>
    </w:p>
    <w:p w14:paraId="687D1563" w14:textId="77777777" w:rsidR="0003584E" w:rsidRDefault="001A3EDE" w:rsidP="00842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ОПК-1.1, ОПК-1.2, ОПК-1.3.</w:t>
      </w:r>
    </w:p>
    <w:p w14:paraId="21AA645D" w14:textId="77777777" w:rsidR="006261A4" w:rsidRDefault="006261A4" w:rsidP="00842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0D8FEC2" w14:textId="77777777" w:rsidR="0003584E" w:rsidRDefault="001A3EDE" w:rsidP="00A153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="00A15382">
        <w:rPr>
          <w:rFonts w:ascii="Times New Roman" w:eastAsia="Times New Roman" w:hAnsi="Times New Roman" w:cs="Times New Roman"/>
          <w:sz w:val="28"/>
          <w:szCs w:val="28"/>
        </w:rPr>
        <w:t xml:space="preserve">В случае решения задачи оптимального управления, </w:t>
      </w:r>
      <w:r w:rsidR="00A15382" w:rsidRPr="0084230A">
        <w:rPr>
          <w:rFonts w:ascii="Times New Roman" w:eastAsia="Times New Roman" w:hAnsi="Times New Roman" w:cs="Times New Roman"/>
          <w:sz w:val="28"/>
          <w:szCs w:val="28"/>
        </w:rPr>
        <w:t>при заданных уравнении объекта управления, ограничениях и краевых условиях требуется найти такие программное управление или управление с обратной связью и фазовую траекторию, при которых критерий качества принимает</w:t>
      </w:r>
      <w:r w:rsidR="00A15382">
        <w:rPr>
          <w:rFonts w:ascii="Times New Roman" w:eastAsia="Times New Roman" w:hAnsi="Times New Roman" w:cs="Times New Roman"/>
          <w:sz w:val="28"/>
          <w:szCs w:val="28"/>
        </w:rPr>
        <w:t xml:space="preserve"> ___________</w:t>
      </w:r>
      <w:r w:rsidR="006261A4">
        <w:rPr>
          <w:rFonts w:ascii="Times New Roman" w:eastAsia="Times New Roman" w:hAnsi="Times New Roman" w:cs="Times New Roman"/>
          <w:sz w:val="28"/>
          <w:szCs w:val="28"/>
        </w:rPr>
        <w:t xml:space="preserve"> значение</w:t>
      </w:r>
      <w:r w:rsidR="00A15382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FB20A14" w14:textId="77777777" w:rsidR="0003584E" w:rsidRPr="0084230A" w:rsidRDefault="001A3EDE" w:rsidP="00842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4230A">
        <w:rPr>
          <w:rFonts w:ascii="Times New Roman" w:eastAsia="Times New Roman" w:hAnsi="Times New Roman" w:cs="Times New Roman"/>
          <w:sz w:val="28"/>
          <w:szCs w:val="28"/>
        </w:rPr>
        <w:t>Правильный ответ</w:t>
      </w:r>
      <w:r w:rsidR="00A15382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84230A">
        <w:rPr>
          <w:rFonts w:ascii="Times New Roman" w:eastAsia="Times New Roman" w:hAnsi="Times New Roman" w:cs="Times New Roman"/>
          <w:sz w:val="28"/>
          <w:szCs w:val="28"/>
        </w:rPr>
        <w:t xml:space="preserve"> минимальное (максимальное ).</w:t>
      </w:r>
    </w:p>
    <w:p w14:paraId="2C39848C" w14:textId="77777777" w:rsidR="0003584E" w:rsidRDefault="001A3EDE" w:rsidP="00842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ОПК-1.1, ОПК-1.2, ОПК-1.3.</w:t>
      </w:r>
    </w:p>
    <w:p w14:paraId="359EBC30" w14:textId="77777777" w:rsidR="0084230A" w:rsidRDefault="0084230A" w:rsidP="00A1538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14:paraId="25A6424C" w14:textId="77777777" w:rsidR="00435D77" w:rsidRDefault="006261A4" w:rsidP="00435D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61A4"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r w:rsidR="00B9705E">
        <w:rPr>
          <w:rFonts w:ascii="Times New Roman" w:eastAsia="Times New Roman" w:hAnsi="Times New Roman" w:cs="Times New Roman"/>
          <w:sz w:val="28"/>
          <w:szCs w:val="28"/>
        </w:rPr>
        <w:t>Задача управления системой</w:t>
      </w:r>
      <w:r w:rsidR="00435D77">
        <w:rPr>
          <w:rFonts w:ascii="Times New Roman" w:eastAsia="Times New Roman" w:hAnsi="Times New Roman" w:cs="Times New Roman"/>
          <w:sz w:val="28"/>
          <w:szCs w:val="28"/>
        </w:rPr>
        <w:t xml:space="preserve"> при которой требуется перевести объект из начального состояния в начало координат за фиксированное время формулируется как задача с _________.</w:t>
      </w:r>
    </w:p>
    <w:p w14:paraId="764A34AC" w14:textId="77777777" w:rsidR="00435D77" w:rsidRDefault="00435D77" w:rsidP="00435D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4230A">
        <w:rPr>
          <w:rFonts w:ascii="Times New Roman" w:eastAsia="Times New Roman" w:hAnsi="Times New Roman" w:cs="Times New Roman"/>
          <w:sz w:val="28"/>
          <w:szCs w:val="28"/>
        </w:rPr>
        <w:t>Правильный ответ</w:t>
      </w:r>
      <w:r>
        <w:rPr>
          <w:rFonts w:ascii="Times New Roman" w:eastAsia="Times New Roman" w:hAnsi="Times New Roman" w:cs="Times New Roman"/>
          <w:sz w:val="28"/>
          <w:szCs w:val="28"/>
        </w:rPr>
        <w:t>: фиксированными концами.</w:t>
      </w:r>
    </w:p>
    <w:p w14:paraId="17D3AD3D" w14:textId="77777777" w:rsidR="0003584E" w:rsidRDefault="001A3EDE" w:rsidP="00435D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ОПК-1.1, ОПК-1.2, ОПК-1.3.</w:t>
      </w:r>
    </w:p>
    <w:p w14:paraId="2EA9AF4A" w14:textId="77777777" w:rsidR="00435D77" w:rsidRDefault="00435D77" w:rsidP="00435D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EB67137" w14:textId="77777777" w:rsidR="0003584E" w:rsidRDefault="001A3EDE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Задания открытого типа с развернутым ответом</w:t>
      </w:r>
    </w:p>
    <w:p w14:paraId="782221D2" w14:textId="77777777" w:rsidR="0084230A" w:rsidRPr="0084230A" w:rsidRDefault="001A3EDE" w:rsidP="00842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84230A">
        <w:rPr>
          <w:rFonts w:ascii="Times New Roman" w:eastAsia="Times New Roman" w:hAnsi="Times New Roman" w:cs="Times New Roman"/>
          <w:sz w:val="28"/>
          <w:szCs w:val="28"/>
        </w:rPr>
        <w:t>1. Решить систему уравнений вида</w:t>
      </w:r>
      <w:r w:rsidR="0084230A">
        <w:rPr>
          <w:rFonts w:ascii="Times New Roman" w:eastAsia="Times New Roman" w:hAnsi="Times New Roman" w:cs="Times New Roman"/>
          <w:sz w:val="28"/>
          <w:szCs w:val="28"/>
          <w:lang w:val="en-US"/>
        </w:rPr>
        <w:t>:</w:t>
      </w:r>
    </w:p>
    <w:p w14:paraId="50786322" w14:textId="77777777" w:rsidR="0084230A" w:rsidRDefault="001A3EDE" w:rsidP="0084230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84230A">
        <w:rPr>
          <w:rFonts w:ascii="Times New Roman" w:eastAsia="Times New Roman" w:hAnsi="Times New Roman" w:cs="Times New Roman"/>
          <w:sz w:val="28"/>
          <w:szCs w:val="28"/>
        </w:rPr>
        <w:object w:dxaOrig="1915" w:dyaOrig="761" w14:anchorId="77E2D8A7">
          <v:shape id="_x0000_i1035" type="#_x0000_t75" style="width:96pt;height:39pt" o:ole="">
            <v:imagedata r:id="rId27" o:title=""/>
          </v:shape>
          <o:OLEObject Type="Embed" ProgID="Equation.3" ShapeID="_x0000_i1035" DrawAspect="Content" ObjectID="_1805135597" r:id="rId28"/>
        </w:object>
      </w:r>
    </w:p>
    <w:p w14:paraId="357FF448" w14:textId="77777777" w:rsidR="0003584E" w:rsidRPr="0084230A" w:rsidRDefault="001A3EDE" w:rsidP="00842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4230A">
        <w:rPr>
          <w:rFonts w:ascii="Times New Roman" w:eastAsia="Times New Roman" w:hAnsi="Times New Roman" w:cs="Times New Roman"/>
          <w:sz w:val="28"/>
          <w:szCs w:val="28"/>
        </w:rPr>
        <w:t>при начальных условиях y</w:t>
      </w:r>
      <w:r w:rsidRPr="0084230A">
        <w:rPr>
          <w:rFonts w:ascii="Times New Roman" w:eastAsia="Times New Roman" w:hAnsi="Times New Roman" w:cs="Times New Roman"/>
          <w:sz w:val="28"/>
          <w:szCs w:val="28"/>
          <w:vertAlign w:val="subscript"/>
        </w:rPr>
        <w:t>1</w:t>
      </w:r>
      <w:r w:rsidRPr="0084230A">
        <w:rPr>
          <w:rFonts w:ascii="Times New Roman" w:eastAsia="Times New Roman" w:hAnsi="Times New Roman" w:cs="Times New Roman"/>
          <w:sz w:val="28"/>
          <w:szCs w:val="28"/>
        </w:rPr>
        <w:t>(0)=с, y</w:t>
      </w:r>
      <w:r w:rsidRPr="0084230A">
        <w:rPr>
          <w:rFonts w:ascii="Times New Roman" w:eastAsia="Times New Roman" w:hAnsi="Times New Roman" w:cs="Times New Roman"/>
          <w:sz w:val="28"/>
          <w:szCs w:val="28"/>
          <w:vertAlign w:val="subscript"/>
        </w:rPr>
        <w:t>2</w:t>
      </w:r>
      <w:r w:rsidRPr="0084230A">
        <w:rPr>
          <w:rFonts w:ascii="Times New Roman" w:eastAsia="Times New Roman" w:hAnsi="Times New Roman" w:cs="Times New Roman"/>
          <w:sz w:val="28"/>
          <w:szCs w:val="28"/>
        </w:rPr>
        <w:t>(0)=с</w:t>
      </w:r>
      <w:r w:rsidRPr="006C6818">
        <w:rPr>
          <w:rFonts w:ascii="Times New Roman" w:eastAsia="Times New Roman" w:hAnsi="Times New Roman" w:cs="Times New Roman"/>
          <w:sz w:val="28"/>
          <w:szCs w:val="28"/>
          <w:vertAlign w:val="subscript"/>
        </w:rPr>
        <w:t>2</w:t>
      </w:r>
      <w:r w:rsidRPr="0084230A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8CB3B56" w14:textId="77777777" w:rsidR="0003584E" w:rsidRDefault="001A3EDE" w:rsidP="00842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Время выполнения – 10 мин.</w:t>
      </w:r>
    </w:p>
    <w:p w14:paraId="77B00929" w14:textId="77777777" w:rsidR="0003584E" w:rsidRDefault="001A3EDE" w:rsidP="00842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 результат:</w:t>
      </w:r>
    </w:p>
    <w:p w14:paraId="375C6F91" w14:textId="77777777" w:rsidR="0003584E" w:rsidRPr="0084230A" w:rsidRDefault="001A3EDE" w:rsidP="00842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4230A">
        <w:rPr>
          <w:rFonts w:ascii="Times New Roman" w:eastAsia="Times New Roman" w:hAnsi="Times New Roman" w:cs="Times New Roman"/>
          <w:sz w:val="28"/>
          <w:szCs w:val="28"/>
        </w:rPr>
        <w:t>При решении задач оптимального управления удобно пользоваться также операторным методом решения систем дифференциальных уравнений.</w:t>
      </w:r>
    </w:p>
    <w:p w14:paraId="7030E94F" w14:textId="77777777" w:rsidR="0003584E" w:rsidRDefault="001A3EDE" w:rsidP="00842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Этот метод состоит в том, что посредством интегрального преобразования Лапласа от дифференциального уравнения переходят к вспомогательному алгебраическому уравнению. Затем находят решение преобразованного уравнения, после чего при помощи обратного преобразования получают решения дифференциального уравнения. Для решения поставленной задачи необходимо:</w:t>
      </w:r>
    </w:p>
    <w:p w14:paraId="1F738186" w14:textId="77777777" w:rsidR="0003584E" w:rsidRDefault="00435D77" w:rsidP="00842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1)</w:t>
      </w:r>
      <w:r w:rsidR="001A3EDE">
        <w:rPr>
          <w:rFonts w:ascii="Times New Roman" w:eastAsia="Times New Roman" w:hAnsi="Times New Roman" w:cs="Times New Roman"/>
          <w:sz w:val="28"/>
          <w:szCs w:val="28"/>
        </w:rPr>
        <w:t xml:space="preserve"> Выполнить преобразование Лапласа обоих уравнений системы.</w:t>
      </w:r>
    </w:p>
    <w:p w14:paraId="2D3CB50B" w14:textId="77777777" w:rsidR="0003584E" w:rsidRDefault="00435D77" w:rsidP="00842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2)</w:t>
      </w:r>
      <w:r w:rsidR="001A3EDE">
        <w:rPr>
          <w:rFonts w:ascii="Times New Roman" w:eastAsia="Times New Roman" w:hAnsi="Times New Roman" w:cs="Times New Roman"/>
          <w:sz w:val="28"/>
          <w:szCs w:val="28"/>
        </w:rPr>
        <w:t xml:space="preserve"> Решить систему уравнений в операторной форме с учетом начальных условий. </w:t>
      </w:r>
    </w:p>
    <w:p w14:paraId="0CFA25CA" w14:textId="77777777" w:rsidR="0003584E" w:rsidRDefault="00435D77" w:rsidP="00842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3) </w:t>
      </w:r>
      <w:r w:rsidR="001A3EDE">
        <w:rPr>
          <w:rFonts w:ascii="Times New Roman" w:eastAsia="Times New Roman" w:hAnsi="Times New Roman" w:cs="Times New Roman"/>
          <w:sz w:val="28"/>
          <w:szCs w:val="28"/>
        </w:rPr>
        <w:t>Выполнить обратное преобразование Лапласа для каждого из решений системы, представленного в операторной форме.</w:t>
      </w:r>
    </w:p>
    <w:p w14:paraId="73887219" w14:textId="77777777" w:rsidR="0003584E" w:rsidRDefault="001A3EDE" w:rsidP="00842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Критерий оценивания:</w:t>
      </w:r>
    </w:p>
    <w:p w14:paraId="548E205E" w14:textId="77777777" w:rsidR="0003584E" w:rsidRDefault="001A3EDE" w:rsidP="00842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описание этапов решения системы дифференциальных уравнений.</w:t>
      </w:r>
    </w:p>
    <w:p w14:paraId="6B7C9694" w14:textId="77777777" w:rsidR="0003584E" w:rsidRDefault="001A3EDE" w:rsidP="00842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ОПК-1.1, ОПК-1.2, ОПК-1.3, ПК-2.3.</w:t>
      </w:r>
    </w:p>
    <w:p w14:paraId="25A9A334" w14:textId="77777777" w:rsidR="0003584E" w:rsidRDefault="001A3EDE" w:rsidP="00842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В схеме системы управления с отрицательной обратной связью определить передаточную функцию системы управления:</w:t>
      </w:r>
    </w:p>
    <w:p w14:paraId="77E6CA0B" w14:textId="77777777" w:rsidR="0003584E" w:rsidRDefault="001A3EDE" w:rsidP="008423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549E6EC2" wp14:editId="5D0BFE7D">
            <wp:extent cx="5940425" cy="2826548"/>
            <wp:effectExtent l="0" t="0" r="0" b="0"/>
            <wp:docPr id="39" name="image2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3.png"/>
                    <pic:cNvPicPr preferRelativeResize="0"/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2654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BE20520" w14:textId="77777777" w:rsidR="0003584E" w:rsidRDefault="001A3EDE" w:rsidP="00842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Время выполнения – </w:t>
      </w:r>
      <w:r w:rsidR="00435D77"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>5 мин.</w:t>
      </w:r>
    </w:p>
    <w:p w14:paraId="58EB83A6" w14:textId="77777777" w:rsidR="0003584E" w:rsidRDefault="001A3EDE" w:rsidP="00842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 результат:</w:t>
      </w:r>
    </w:p>
    <w:p w14:paraId="5E266E37" w14:textId="77777777" w:rsidR="00A15382" w:rsidRDefault="00A15382" w:rsidP="00A153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1) Определяем передаточную функцию ПИД-регулятора.</w:t>
      </w:r>
    </w:p>
    <w:p w14:paraId="035F17F0" w14:textId="77777777" w:rsidR="00A15382" w:rsidRDefault="00A15382" w:rsidP="00A153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2) Определяем передаточную функцию </w:t>
      </w:r>
      <w:r w:rsidR="00AF6000">
        <w:rPr>
          <w:rFonts w:ascii="Times New Roman" w:eastAsia="Times New Roman" w:hAnsi="Times New Roman" w:cs="Times New Roman"/>
          <w:sz w:val="28"/>
          <w:szCs w:val="28"/>
        </w:rPr>
        <w:t>разомкнутой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системы управления с ПИД-регулятором.</w:t>
      </w:r>
    </w:p>
    <w:p w14:paraId="72261180" w14:textId="77777777" w:rsidR="00A15382" w:rsidRDefault="00A15382" w:rsidP="00A153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3) Определяем передаточную функцию системы управления с отрицательной обратной связью от величины </w:t>
      </w:r>
      <w:r w:rsidRPr="00C925A4">
        <w:rPr>
          <w:rFonts w:ascii="Times New Roman" w:eastAsia="Times New Roman" w:hAnsi="Times New Roman" w:cs="Times New Roman"/>
          <w:position w:val="-10"/>
          <w:sz w:val="28"/>
          <w:szCs w:val="28"/>
        </w:rPr>
        <w:object w:dxaOrig="480" w:dyaOrig="340" w14:anchorId="302EDE79">
          <v:shape id="_x0000_i1036" type="#_x0000_t75" style="width:24pt;height:17.25pt" o:ole="">
            <v:imagedata r:id="rId30" o:title=""/>
          </v:shape>
          <o:OLEObject Type="Embed" ProgID="Equation.3" ShapeID="_x0000_i1036" DrawAspect="Content" ObjectID="_1805135598" r:id="rId31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величине </w:t>
      </w:r>
      <w:r w:rsidRPr="00C925A4">
        <w:rPr>
          <w:rFonts w:ascii="Times New Roman" w:eastAsia="Times New Roman" w:hAnsi="Times New Roman" w:cs="Times New Roman"/>
          <w:position w:val="-10"/>
          <w:sz w:val="28"/>
          <w:szCs w:val="28"/>
        </w:rPr>
        <w:object w:dxaOrig="540" w:dyaOrig="340" w14:anchorId="1119925D">
          <v:shape id="_x0000_i1037" type="#_x0000_t75" style="width:27pt;height:17.25pt" o:ole="">
            <v:imagedata r:id="rId32" o:title=""/>
          </v:shape>
          <o:OLEObject Type="Embed" ProgID="Equation.3" ShapeID="_x0000_i1037" DrawAspect="Content" ObjectID="_1805135599" r:id="rId33"/>
        </w:object>
      </w:r>
      <w:r w:rsidR="00AF6000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97A47FF" w14:textId="77777777" w:rsidR="00A15382" w:rsidRDefault="00A15382" w:rsidP="00A153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Критерии оценивания:</w:t>
      </w:r>
    </w:p>
    <w:p w14:paraId="2328DC14" w14:textId="77777777" w:rsidR="00A15382" w:rsidRDefault="00A15382" w:rsidP="00A153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описание всех пунктов из ожидаемого результата.</w:t>
      </w:r>
    </w:p>
    <w:p w14:paraId="718FA7F4" w14:textId="77777777" w:rsidR="0003584E" w:rsidRPr="0084230A" w:rsidRDefault="001A3EDE" w:rsidP="00842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4230A">
        <w:rPr>
          <w:rFonts w:ascii="Times New Roman" w:eastAsia="Times New Roman" w:hAnsi="Times New Roman" w:cs="Times New Roman"/>
          <w:sz w:val="28"/>
          <w:szCs w:val="28"/>
        </w:rPr>
        <w:t xml:space="preserve">3. Уравнение объекта </w:t>
      </w:r>
      <w:r w:rsidR="00A15382" w:rsidRPr="00A15382">
        <w:rPr>
          <w:rFonts w:ascii="Times New Roman" w:eastAsia="Times New Roman" w:hAnsi="Times New Roman" w:cs="Times New Roman"/>
          <w:position w:val="-10"/>
          <w:sz w:val="28"/>
          <w:szCs w:val="28"/>
        </w:rPr>
        <w:object w:dxaOrig="840" w:dyaOrig="320" w14:anchorId="1D10BB6D">
          <v:shape id="_x0000_i1038" type="#_x0000_t75" style="width:42pt;height:16.5pt" o:ole="" fillcolor="window">
            <v:imagedata r:id="rId34" o:title=""/>
          </v:shape>
          <o:OLEObject Type="Embed" ProgID="Equation.3" ShapeID="_x0000_i1038" DrawAspect="Content" ObjectID="_1805135600" r:id="rId35"/>
        </w:object>
      </w:r>
      <w:r w:rsidRPr="0084230A">
        <w:rPr>
          <w:rFonts w:ascii="Times New Roman" w:eastAsia="Times New Roman" w:hAnsi="Times New Roman" w:cs="Times New Roman"/>
          <w:sz w:val="28"/>
          <w:szCs w:val="28"/>
        </w:rPr>
        <w:t xml:space="preserve">. Найти матрицы А и В, определить управляемость системы. Привести к виду </w:t>
      </w:r>
      <w:r w:rsidR="00A15382" w:rsidRPr="00A15382">
        <w:rPr>
          <w:rFonts w:ascii="Times New Roman" w:eastAsia="Times New Roman" w:hAnsi="Times New Roman" w:cs="Times New Roman"/>
          <w:position w:val="-6"/>
          <w:sz w:val="28"/>
          <w:szCs w:val="28"/>
        </w:rPr>
        <w:object w:dxaOrig="1240" w:dyaOrig="279" w14:anchorId="25F2FC92">
          <v:shape id="_x0000_i1039" type="#_x0000_t75" style="width:61.5pt;height:13.5pt" o:ole="" fillcolor="window">
            <v:imagedata r:id="rId36" o:title=""/>
          </v:shape>
          <o:OLEObject Type="Embed" ProgID="Equation.3" ShapeID="_x0000_i1039" DrawAspect="Content" ObjectID="_1805135601" r:id="rId37"/>
        </w:object>
      </w:r>
      <w:r w:rsidRPr="0084230A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2F2B40CA" w14:textId="77777777" w:rsidR="0003584E" w:rsidRDefault="001A3EDE" w:rsidP="00842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Время выполнения – </w:t>
      </w:r>
      <w:r w:rsidR="00435D77"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>0 мин.</w:t>
      </w:r>
    </w:p>
    <w:p w14:paraId="296156AF" w14:textId="77777777" w:rsidR="0003584E" w:rsidRDefault="001A3EDE" w:rsidP="00842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 результат:</w:t>
      </w:r>
    </w:p>
    <w:p w14:paraId="16472E20" w14:textId="77777777" w:rsidR="0003584E" w:rsidRDefault="001A3EDE" w:rsidP="00842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="00A15382"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Представить уравнение объекта в нормальной форме Коши.</w:t>
      </w:r>
    </w:p>
    <w:p w14:paraId="43C13E18" w14:textId="77777777" w:rsidR="0003584E" w:rsidRDefault="00A15382" w:rsidP="00842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2)</w:t>
      </w:r>
      <w:r w:rsidR="001A3EDE">
        <w:rPr>
          <w:rFonts w:ascii="Times New Roman" w:eastAsia="Times New Roman" w:hAnsi="Times New Roman" w:cs="Times New Roman"/>
          <w:sz w:val="28"/>
          <w:szCs w:val="28"/>
        </w:rPr>
        <w:t xml:space="preserve"> Представить объект управления в пространстве состояний.</w:t>
      </w:r>
    </w:p>
    <w:p w14:paraId="6777E899" w14:textId="77777777" w:rsidR="0003584E" w:rsidRDefault="00A15382" w:rsidP="00842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3)</w:t>
      </w:r>
      <w:r w:rsidR="001A3EDE">
        <w:rPr>
          <w:rFonts w:ascii="Times New Roman" w:eastAsia="Times New Roman" w:hAnsi="Times New Roman" w:cs="Times New Roman"/>
          <w:sz w:val="28"/>
          <w:szCs w:val="28"/>
        </w:rPr>
        <w:t xml:space="preserve"> Вычислить матрицу управляемости.</w:t>
      </w:r>
    </w:p>
    <w:p w14:paraId="7E23132A" w14:textId="77777777" w:rsidR="0003584E" w:rsidRDefault="00A15382" w:rsidP="00842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4)</w:t>
      </w:r>
      <w:r w:rsidR="001A3EDE">
        <w:rPr>
          <w:rFonts w:ascii="Times New Roman" w:eastAsia="Times New Roman" w:hAnsi="Times New Roman" w:cs="Times New Roman"/>
          <w:sz w:val="28"/>
          <w:szCs w:val="28"/>
        </w:rPr>
        <w:t xml:space="preserve"> Вычислить функцию Лагранжа</w:t>
      </w:r>
    </w:p>
    <w:p w14:paraId="22A32D71" w14:textId="77777777" w:rsidR="0003584E" w:rsidRDefault="00A15382" w:rsidP="00842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5) </w:t>
      </w:r>
      <w:r w:rsidR="001A3EDE">
        <w:rPr>
          <w:rFonts w:ascii="Times New Roman" w:eastAsia="Times New Roman" w:hAnsi="Times New Roman" w:cs="Times New Roman"/>
          <w:sz w:val="28"/>
          <w:szCs w:val="28"/>
        </w:rPr>
        <w:t>Подставляя управление в уравнение объекта и интегрируя обе части, определим закон изменения координат объекта.</w:t>
      </w:r>
    </w:p>
    <w:p w14:paraId="69131334" w14:textId="77777777" w:rsidR="0003584E" w:rsidRDefault="00A15382" w:rsidP="00842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6)</w:t>
      </w:r>
      <w:r w:rsidR="001A3EDE">
        <w:rPr>
          <w:rFonts w:ascii="Times New Roman" w:eastAsia="Times New Roman" w:hAnsi="Times New Roman" w:cs="Times New Roman"/>
          <w:sz w:val="28"/>
          <w:szCs w:val="28"/>
        </w:rPr>
        <w:t xml:space="preserve"> Решая краевую задачу, определим неизвестные константы.</w:t>
      </w:r>
    </w:p>
    <w:p w14:paraId="1BD492DA" w14:textId="77777777" w:rsidR="0003584E" w:rsidRDefault="00A15382" w:rsidP="00842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7)</w:t>
      </w:r>
      <w:r w:rsidR="001A3EDE">
        <w:rPr>
          <w:rFonts w:ascii="Times New Roman" w:eastAsia="Times New Roman" w:hAnsi="Times New Roman" w:cs="Times New Roman"/>
          <w:sz w:val="28"/>
          <w:szCs w:val="28"/>
        </w:rPr>
        <w:t xml:space="preserve"> Определим аналитическое выражение оптимального управления.</w:t>
      </w:r>
    </w:p>
    <w:p w14:paraId="45126A52" w14:textId="77777777" w:rsidR="0003584E" w:rsidRDefault="001A3EDE" w:rsidP="00842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Критерий оценивания:</w:t>
      </w:r>
    </w:p>
    <w:p w14:paraId="6E859D4F" w14:textId="77777777" w:rsidR="00A15382" w:rsidRDefault="00A15382" w:rsidP="00A153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описание не менее пяти пунктов из ожидаемого результата.</w:t>
      </w:r>
    </w:p>
    <w:p w14:paraId="16F0D185" w14:textId="77777777" w:rsidR="0003584E" w:rsidRDefault="001A3EDE" w:rsidP="00842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ОПК-1.1, ОПК-1.2, ОПК-1.3, ПК-2.3.</w:t>
      </w:r>
    </w:p>
    <w:p w14:paraId="2FA28B7F" w14:textId="77777777" w:rsidR="00435D77" w:rsidRDefault="00435D77" w:rsidP="00842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9CE591D" w14:textId="77777777" w:rsidR="0003584E" w:rsidRPr="0084230A" w:rsidRDefault="001A3EDE" w:rsidP="00842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4230A">
        <w:rPr>
          <w:rFonts w:ascii="Times New Roman" w:eastAsia="Times New Roman" w:hAnsi="Times New Roman" w:cs="Times New Roman"/>
          <w:sz w:val="28"/>
          <w:szCs w:val="28"/>
        </w:rPr>
        <w:t xml:space="preserve">4. Требуется за минимальное время достичь заданного перемещения по координате </w:t>
      </w:r>
      <w:r w:rsidRPr="0084230A">
        <w:rPr>
          <w:rFonts w:ascii="Times New Roman" w:eastAsia="Times New Roman" w:hAnsi="Times New Roman" w:cs="Times New Roman"/>
          <w:sz w:val="28"/>
          <w:szCs w:val="28"/>
        </w:rPr>
        <w:object w:dxaOrig="258" w:dyaOrig="380" w14:anchorId="75D03AD0">
          <v:shape id="_x0000_i1040" type="#_x0000_t75" style="width:12pt;height:18pt" o:ole="" fillcolor="window">
            <v:imagedata r:id="rId38" o:title=""/>
          </v:shape>
          <o:OLEObject Type="Embed" ProgID="Equation.3" ShapeID="_x0000_i1040" DrawAspect="Content" ObjectID="_1805135602" r:id="rId39"/>
        </w:object>
      </w:r>
      <w:r w:rsidRPr="0084230A">
        <w:rPr>
          <w:rFonts w:ascii="Times New Roman" w:eastAsia="Times New Roman" w:hAnsi="Times New Roman" w:cs="Times New Roman"/>
          <w:sz w:val="28"/>
          <w:szCs w:val="28"/>
        </w:rPr>
        <w:t xml:space="preserve"> для системы, описываемой уравнениями</w:t>
      </w:r>
    </w:p>
    <w:p w14:paraId="4C3D5612" w14:textId="77777777" w:rsidR="0003584E" w:rsidRPr="0084230A" w:rsidRDefault="001A3EDE" w:rsidP="00842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4230A">
        <w:rPr>
          <w:rFonts w:ascii="Times New Roman" w:eastAsia="Times New Roman" w:hAnsi="Times New Roman" w:cs="Times New Roman"/>
          <w:sz w:val="28"/>
          <w:szCs w:val="28"/>
        </w:rPr>
        <w:object w:dxaOrig="1046" w:dyaOrig="856" w14:anchorId="506D2C3B">
          <v:shape id="_x0000_i1041" type="#_x0000_t75" style="width:52.5pt;height:42pt" o:ole="" fillcolor="window">
            <v:imagedata r:id="rId40" o:title=""/>
          </v:shape>
          <o:OLEObject Type="Embed" ProgID="Equation.3" ShapeID="_x0000_i1041" DrawAspect="Content" ObjectID="_1805135603" r:id="rId41"/>
        </w:object>
      </w:r>
    </w:p>
    <w:p w14:paraId="681BD4A4" w14:textId="77777777" w:rsidR="0084230A" w:rsidRPr="0084230A" w:rsidRDefault="001A3EDE" w:rsidP="00842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84230A">
        <w:rPr>
          <w:rFonts w:ascii="Times New Roman" w:eastAsia="Times New Roman" w:hAnsi="Times New Roman" w:cs="Times New Roman"/>
          <w:sz w:val="28"/>
          <w:szCs w:val="28"/>
        </w:rPr>
        <w:t>Граничные условия</w:t>
      </w:r>
      <w:r w:rsidR="0084230A">
        <w:rPr>
          <w:rFonts w:ascii="Times New Roman" w:eastAsia="Times New Roman" w:hAnsi="Times New Roman" w:cs="Times New Roman"/>
          <w:sz w:val="28"/>
          <w:szCs w:val="28"/>
          <w:lang w:val="en-US"/>
        </w:rPr>
        <w:t>:</w:t>
      </w:r>
    </w:p>
    <w:p w14:paraId="0EB98B32" w14:textId="77777777" w:rsidR="0084230A" w:rsidRDefault="00A15382" w:rsidP="00842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A15382">
        <w:rPr>
          <w:rFonts w:ascii="Times New Roman" w:eastAsia="Times New Roman" w:hAnsi="Times New Roman" w:cs="Times New Roman"/>
          <w:position w:val="-30"/>
          <w:sz w:val="28"/>
          <w:szCs w:val="28"/>
        </w:rPr>
        <w:object w:dxaOrig="2439" w:dyaOrig="720" w14:anchorId="0746B837">
          <v:shape id="_x0000_i1042" type="#_x0000_t75" style="width:121.5pt;height:36pt" o:ole="" fillcolor="window">
            <v:imagedata r:id="rId42" o:title=""/>
          </v:shape>
          <o:OLEObject Type="Embed" ProgID="Equation.3" ShapeID="_x0000_i1042" DrawAspect="Content" ObjectID="_1805135604" r:id="rId43"/>
        </w:object>
      </w:r>
    </w:p>
    <w:p w14:paraId="7F1DBB0D" w14:textId="77777777" w:rsidR="0003584E" w:rsidRPr="0084230A" w:rsidRDefault="001A3EDE" w:rsidP="00842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4230A">
        <w:rPr>
          <w:rFonts w:ascii="Times New Roman" w:eastAsia="Times New Roman" w:hAnsi="Times New Roman" w:cs="Times New Roman"/>
          <w:sz w:val="28"/>
          <w:szCs w:val="28"/>
        </w:rPr>
        <w:t xml:space="preserve">Найти время переключения </w:t>
      </w:r>
      <w:r w:rsidR="00A15382" w:rsidRPr="00A15382">
        <w:rPr>
          <w:rFonts w:ascii="Times New Roman" w:eastAsia="Times New Roman" w:hAnsi="Times New Roman" w:cs="Times New Roman"/>
          <w:position w:val="-6"/>
          <w:sz w:val="28"/>
          <w:szCs w:val="28"/>
        </w:rPr>
        <w:object w:dxaOrig="200" w:dyaOrig="220" w14:anchorId="3F15D538">
          <v:shape id="_x0000_i1043" type="#_x0000_t75" style="width:9.75pt;height:10.5pt" o:ole="" fillcolor="window">
            <v:imagedata r:id="rId44" o:title=""/>
          </v:shape>
          <o:OLEObject Type="Embed" ProgID="Equation.3" ShapeID="_x0000_i1043" DrawAspect="Content" ObjectID="_1805135605" r:id="rId45"/>
        </w:object>
      </w:r>
      <w:r w:rsidRPr="0084230A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="00A15382" w:rsidRPr="00A15382">
        <w:rPr>
          <w:rFonts w:ascii="Times New Roman" w:eastAsia="Times New Roman" w:hAnsi="Times New Roman" w:cs="Times New Roman"/>
          <w:position w:val="-14"/>
          <w:sz w:val="28"/>
          <w:szCs w:val="28"/>
        </w:rPr>
        <w:object w:dxaOrig="240" w:dyaOrig="380" w14:anchorId="43A1AADF">
          <v:shape id="_x0000_i1044" type="#_x0000_t75" style="width:11.25pt;height:18.75pt" o:ole="" fillcolor="window">
            <v:imagedata r:id="rId46" o:title=""/>
          </v:shape>
          <o:OLEObject Type="Embed" ProgID="Equation.3" ShapeID="_x0000_i1044" DrawAspect="Content" ObjectID="_1805135606" r:id="rId47"/>
        </w:object>
      </w:r>
      <w:r w:rsidRPr="0084230A">
        <w:rPr>
          <w:rFonts w:ascii="Times New Roman" w:eastAsia="Times New Roman" w:hAnsi="Times New Roman" w:cs="Times New Roman"/>
          <w:sz w:val="28"/>
          <w:szCs w:val="28"/>
        </w:rPr>
        <w:t xml:space="preserve"> при </w:t>
      </w:r>
      <w:r w:rsidR="00A15382" w:rsidRPr="00A15382">
        <w:rPr>
          <w:rFonts w:ascii="Times New Roman" w:eastAsia="Times New Roman" w:hAnsi="Times New Roman" w:cs="Times New Roman"/>
          <w:position w:val="-14"/>
          <w:sz w:val="28"/>
          <w:szCs w:val="28"/>
        </w:rPr>
        <w:object w:dxaOrig="580" w:dyaOrig="400" w14:anchorId="2C250B93">
          <v:shape id="_x0000_i1045" type="#_x0000_t75" style="width:29.25pt;height:20.25pt" o:ole="" fillcolor="window">
            <v:imagedata r:id="rId48" o:title=""/>
          </v:shape>
          <o:OLEObject Type="Embed" ProgID="Equation.3" ShapeID="_x0000_i1045" DrawAspect="Content" ObjectID="_1805135607" r:id="rId49"/>
        </w:object>
      </w:r>
      <w:r w:rsidRPr="0084230A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29DE346" w14:textId="77777777" w:rsidR="0003584E" w:rsidRDefault="001A3EDE" w:rsidP="00842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Время выполнения – </w:t>
      </w:r>
      <w:r w:rsidR="00435D77"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>0 мин.</w:t>
      </w:r>
    </w:p>
    <w:p w14:paraId="6E24D084" w14:textId="77777777" w:rsidR="0003584E" w:rsidRDefault="001A3EDE" w:rsidP="00842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 результат:</w:t>
      </w:r>
    </w:p>
    <w:p w14:paraId="15603ADD" w14:textId="77777777" w:rsidR="0003584E" w:rsidRDefault="001A3EDE" w:rsidP="00842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="00014ABA"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Определим функционал объекта управления.</w:t>
      </w:r>
    </w:p>
    <w:p w14:paraId="27BEDAC5" w14:textId="77777777" w:rsidR="0003584E" w:rsidRDefault="00014ABA" w:rsidP="00842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2)</w:t>
      </w:r>
      <w:r w:rsidR="001A3EDE">
        <w:rPr>
          <w:rFonts w:ascii="Times New Roman" w:eastAsia="Times New Roman" w:hAnsi="Times New Roman" w:cs="Times New Roman"/>
          <w:sz w:val="28"/>
          <w:szCs w:val="28"/>
        </w:rPr>
        <w:t xml:space="preserve"> Составим Гамильтониан.</w:t>
      </w:r>
    </w:p>
    <w:p w14:paraId="5FDB9107" w14:textId="77777777" w:rsidR="0003584E" w:rsidRDefault="00014ABA" w:rsidP="00842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3)</w:t>
      </w:r>
      <w:r w:rsidR="001A3EDE">
        <w:rPr>
          <w:rFonts w:ascii="Times New Roman" w:eastAsia="Times New Roman" w:hAnsi="Times New Roman" w:cs="Times New Roman"/>
          <w:sz w:val="28"/>
          <w:szCs w:val="28"/>
        </w:rPr>
        <w:t xml:space="preserve"> Найдем момент переключения для фазовых координат.</w:t>
      </w:r>
    </w:p>
    <w:p w14:paraId="0557B51B" w14:textId="77777777" w:rsidR="0003584E" w:rsidRPr="0084230A" w:rsidRDefault="00014ABA" w:rsidP="00842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4)</w:t>
      </w:r>
      <w:r w:rsidR="001A3EDE" w:rsidRPr="0084230A">
        <w:rPr>
          <w:rFonts w:ascii="Times New Roman" w:eastAsia="Times New Roman" w:hAnsi="Times New Roman" w:cs="Times New Roman"/>
          <w:sz w:val="28"/>
          <w:szCs w:val="28"/>
        </w:rPr>
        <w:t xml:space="preserve"> Из полученного уравнения, при условии непрерывности фазовых координат определим время переключения.</w:t>
      </w:r>
    </w:p>
    <w:p w14:paraId="10CB6E14" w14:textId="77777777" w:rsidR="0003584E" w:rsidRDefault="001A3EDE" w:rsidP="00842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Критерий оценивания:</w:t>
      </w:r>
    </w:p>
    <w:p w14:paraId="674AC19E" w14:textId="77777777" w:rsidR="00A15382" w:rsidRDefault="00A15382" w:rsidP="00A153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описание не менее трех пунктов из ожидаемого результата.</w:t>
      </w:r>
    </w:p>
    <w:p w14:paraId="39F2A7C3" w14:textId="77777777" w:rsidR="0003584E" w:rsidRDefault="001A3EDE" w:rsidP="00842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ОПК-1.1, ОПК-1.2, ОПК-1.3, ПК-2.3.</w:t>
      </w:r>
    </w:p>
    <w:p w14:paraId="0A7594D1" w14:textId="42698751" w:rsidR="0003584E" w:rsidRDefault="0003584E" w:rsidP="00B74DE3">
      <w:pPr>
        <w:rPr>
          <w:rFonts w:ascii="Times New Roman" w:eastAsia="Times New Roman" w:hAnsi="Times New Roman" w:cs="Times New Roman"/>
          <w:sz w:val="28"/>
          <w:szCs w:val="28"/>
        </w:rPr>
      </w:pPr>
    </w:p>
    <w:sectPr w:rsidR="0003584E" w:rsidSect="00CB63EC">
      <w:footerReference w:type="default" r:id="rId50"/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CFE048" w14:textId="77777777" w:rsidR="00B47D99" w:rsidRDefault="00B47D99" w:rsidP="00BA64D7">
      <w:pPr>
        <w:spacing w:after="0" w:line="240" w:lineRule="auto"/>
      </w:pPr>
      <w:r>
        <w:separator/>
      </w:r>
    </w:p>
  </w:endnote>
  <w:endnote w:type="continuationSeparator" w:id="0">
    <w:p w14:paraId="2760BEFB" w14:textId="77777777" w:rsidR="00B47D99" w:rsidRDefault="00B47D99" w:rsidP="00BA64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4"/>
        <w:szCs w:val="24"/>
      </w:rPr>
      <w:id w:val="-1290268995"/>
      <w:docPartObj>
        <w:docPartGallery w:val="Page Numbers (Bottom of Page)"/>
        <w:docPartUnique/>
      </w:docPartObj>
    </w:sdtPr>
    <w:sdtContent>
      <w:p w14:paraId="752742F5" w14:textId="77777777" w:rsidR="00B9705E" w:rsidRPr="00BA64D7" w:rsidRDefault="003F252C">
        <w:pPr>
          <w:pStyle w:val="af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BA64D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B9705E" w:rsidRPr="00BA64D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BA64D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75C77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BA64D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0B3914" w14:textId="77777777" w:rsidR="00B47D99" w:rsidRDefault="00B47D99" w:rsidP="00BA64D7">
      <w:pPr>
        <w:spacing w:after="0" w:line="240" w:lineRule="auto"/>
      </w:pPr>
      <w:r>
        <w:separator/>
      </w:r>
    </w:p>
  </w:footnote>
  <w:footnote w:type="continuationSeparator" w:id="0">
    <w:p w14:paraId="1BBD1836" w14:textId="77777777" w:rsidR="00B47D99" w:rsidRDefault="00B47D99" w:rsidP="00BA64D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3584E"/>
    <w:rsid w:val="00007186"/>
    <w:rsid w:val="00014ABA"/>
    <w:rsid w:val="0003584E"/>
    <w:rsid w:val="000D37DA"/>
    <w:rsid w:val="001A0166"/>
    <w:rsid w:val="001A3EDE"/>
    <w:rsid w:val="002A0079"/>
    <w:rsid w:val="002C06D5"/>
    <w:rsid w:val="003F252C"/>
    <w:rsid w:val="00435D77"/>
    <w:rsid w:val="00504AA4"/>
    <w:rsid w:val="00596C97"/>
    <w:rsid w:val="005E42A7"/>
    <w:rsid w:val="00604494"/>
    <w:rsid w:val="00610024"/>
    <w:rsid w:val="006261A4"/>
    <w:rsid w:val="00650E90"/>
    <w:rsid w:val="006C6818"/>
    <w:rsid w:val="0074698C"/>
    <w:rsid w:val="007872EA"/>
    <w:rsid w:val="00790B61"/>
    <w:rsid w:val="0084230A"/>
    <w:rsid w:val="008C4EFB"/>
    <w:rsid w:val="00A10DA3"/>
    <w:rsid w:val="00A15382"/>
    <w:rsid w:val="00AD3D26"/>
    <w:rsid w:val="00AF6000"/>
    <w:rsid w:val="00B47D99"/>
    <w:rsid w:val="00B74DE3"/>
    <w:rsid w:val="00B8173E"/>
    <w:rsid w:val="00B9705E"/>
    <w:rsid w:val="00BA64D7"/>
    <w:rsid w:val="00C75C77"/>
    <w:rsid w:val="00CB63EC"/>
    <w:rsid w:val="00CE5900"/>
    <w:rsid w:val="00D80433"/>
    <w:rsid w:val="00E33CD3"/>
    <w:rsid w:val="00F363D8"/>
    <w:rsid w:val="00F704D0"/>
    <w:rsid w:val="00F75D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1F82C51"/>
  <w15:docId w15:val="{824AC89D-CBF1-44BB-9CBA-58270DAFD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2430"/>
  </w:style>
  <w:style w:type="paragraph" w:styleId="1">
    <w:name w:val="heading 1"/>
    <w:basedOn w:val="a"/>
    <w:next w:val="a"/>
    <w:uiPriority w:val="9"/>
    <w:qFormat/>
    <w:rsid w:val="00CB63EC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rsid w:val="00CB63EC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rsid w:val="00CB63EC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CB63EC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CB63EC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rsid w:val="00CB63EC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CB63E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rsid w:val="00CB63EC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List Paragraph"/>
    <w:basedOn w:val="a"/>
    <w:uiPriority w:val="34"/>
    <w:qFormat/>
    <w:rsid w:val="00E72430"/>
    <w:pPr>
      <w:ind w:left="720"/>
      <w:contextualSpacing/>
    </w:pPr>
  </w:style>
  <w:style w:type="table" w:styleId="a5">
    <w:name w:val="Table Grid"/>
    <w:basedOn w:val="a1"/>
    <w:uiPriority w:val="59"/>
    <w:rsid w:val="00CB2E8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ody Text"/>
    <w:basedOn w:val="a"/>
    <w:link w:val="a7"/>
    <w:rsid w:val="00ED1D0D"/>
    <w:pPr>
      <w:spacing w:after="0" w:line="240" w:lineRule="auto"/>
      <w:jc w:val="both"/>
    </w:pPr>
    <w:rPr>
      <w:rFonts w:ascii="Arial" w:eastAsia="Times New Roman" w:hAnsi="Arial" w:cs="Times New Roman"/>
      <w:sz w:val="28"/>
      <w:szCs w:val="20"/>
    </w:rPr>
  </w:style>
  <w:style w:type="character" w:customStyle="1" w:styleId="a7">
    <w:name w:val="Основной текст Знак"/>
    <w:basedOn w:val="a0"/>
    <w:link w:val="a6"/>
    <w:rsid w:val="00ED1D0D"/>
    <w:rPr>
      <w:rFonts w:ascii="Arial" w:eastAsia="Times New Roman" w:hAnsi="Arial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814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814D7"/>
    <w:rPr>
      <w:rFonts w:ascii="Tahoma" w:hAnsi="Tahoma" w:cs="Tahoma"/>
      <w:sz w:val="16"/>
      <w:szCs w:val="16"/>
    </w:rPr>
  </w:style>
  <w:style w:type="paragraph" w:customStyle="1" w:styleId="aa">
    <w:name w:val="ФормулаБезНумерации"/>
    <w:basedOn w:val="a"/>
    <w:rsid w:val="001B121A"/>
    <w:pPr>
      <w:spacing w:before="180" w:after="180" w:line="240" w:lineRule="auto"/>
      <w:jc w:val="center"/>
    </w:pPr>
    <w:rPr>
      <w:rFonts w:ascii="Arial" w:eastAsia="Times New Roman" w:hAnsi="Arial" w:cs="Arial"/>
      <w:sz w:val="28"/>
      <w:szCs w:val="20"/>
    </w:rPr>
  </w:style>
  <w:style w:type="paragraph" w:styleId="ab">
    <w:name w:val="Subtitle"/>
    <w:basedOn w:val="a"/>
    <w:next w:val="a"/>
    <w:uiPriority w:val="11"/>
    <w:qFormat/>
    <w:rsid w:val="00CB63EC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c">
    <w:basedOn w:val="TableNormal"/>
    <w:rsid w:val="00CB63EC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"/>
    <w:rsid w:val="00CB63EC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"/>
    <w:rsid w:val="00CB63EC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"/>
    <w:rsid w:val="00CB63EC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"/>
    <w:rsid w:val="00CB63EC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"/>
    <w:rsid w:val="00CB63EC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"/>
    <w:rsid w:val="00CB63EC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"/>
    <w:rsid w:val="00CB63EC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"/>
    <w:rsid w:val="00CB63E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f5">
    <w:name w:val="header"/>
    <w:basedOn w:val="a"/>
    <w:link w:val="af6"/>
    <w:uiPriority w:val="99"/>
    <w:unhideWhenUsed/>
    <w:rsid w:val="00BA64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BA64D7"/>
  </w:style>
  <w:style w:type="paragraph" w:styleId="af7">
    <w:name w:val="footer"/>
    <w:basedOn w:val="a"/>
    <w:link w:val="af8"/>
    <w:uiPriority w:val="99"/>
    <w:unhideWhenUsed/>
    <w:rsid w:val="00BA64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BA64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0.bin"/><Relationship Id="rId39" Type="http://schemas.openxmlformats.org/officeDocument/2006/relationships/oleObject" Target="embeddings/oleObject16.bin"/><Relationship Id="rId21" Type="http://schemas.openxmlformats.org/officeDocument/2006/relationships/image" Target="media/image8.wmf"/><Relationship Id="rId34" Type="http://schemas.openxmlformats.org/officeDocument/2006/relationships/image" Target="media/image15.wmf"/><Relationship Id="rId42" Type="http://schemas.openxmlformats.org/officeDocument/2006/relationships/image" Target="media/image19.wmf"/><Relationship Id="rId47" Type="http://schemas.openxmlformats.org/officeDocument/2006/relationships/oleObject" Target="embeddings/oleObject20.bin"/><Relationship Id="rId50" Type="http://schemas.openxmlformats.org/officeDocument/2006/relationships/footer" Target="footer1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9" Type="http://schemas.openxmlformats.org/officeDocument/2006/relationships/image" Target="media/image12.png"/><Relationship Id="rId11" Type="http://schemas.openxmlformats.org/officeDocument/2006/relationships/image" Target="media/image3.wmf"/><Relationship Id="rId24" Type="http://schemas.openxmlformats.org/officeDocument/2006/relationships/oleObject" Target="embeddings/oleObject9.bin"/><Relationship Id="rId32" Type="http://schemas.openxmlformats.org/officeDocument/2006/relationships/image" Target="media/image14.wmf"/><Relationship Id="rId37" Type="http://schemas.openxmlformats.org/officeDocument/2006/relationships/oleObject" Target="embeddings/oleObject15.bin"/><Relationship Id="rId40" Type="http://schemas.openxmlformats.org/officeDocument/2006/relationships/image" Target="media/image18.wmf"/><Relationship Id="rId45" Type="http://schemas.openxmlformats.org/officeDocument/2006/relationships/oleObject" Target="embeddings/oleObject19.bin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36" Type="http://schemas.openxmlformats.org/officeDocument/2006/relationships/image" Target="media/image16.wmf"/><Relationship Id="rId49" Type="http://schemas.openxmlformats.org/officeDocument/2006/relationships/oleObject" Target="embeddings/oleObject21.bin"/><Relationship Id="rId10" Type="http://schemas.openxmlformats.org/officeDocument/2006/relationships/oleObject" Target="embeddings/oleObject2.bin"/><Relationship Id="rId19" Type="http://schemas.openxmlformats.org/officeDocument/2006/relationships/image" Target="media/image7.wmf"/><Relationship Id="rId31" Type="http://schemas.openxmlformats.org/officeDocument/2006/relationships/oleObject" Target="embeddings/oleObject12.bin"/><Relationship Id="rId44" Type="http://schemas.openxmlformats.org/officeDocument/2006/relationships/image" Target="media/image20.wmf"/><Relationship Id="rId5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30" Type="http://schemas.openxmlformats.org/officeDocument/2006/relationships/image" Target="media/image13.wmf"/><Relationship Id="rId35" Type="http://schemas.openxmlformats.org/officeDocument/2006/relationships/oleObject" Target="embeddings/oleObject14.bin"/><Relationship Id="rId43" Type="http://schemas.openxmlformats.org/officeDocument/2006/relationships/oleObject" Target="embeddings/oleObject18.bin"/><Relationship Id="rId48" Type="http://schemas.openxmlformats.org/officeDocument/2006/relationships/image" Target="media/image22.wmf"/><Relationship Id="rId8" Type="http://schemas.openxmlformats.org/officeDocument/2006/relationships/oleObject" Target="embeddings/oleObject1.bin"/><Relationship Id="rId51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oleObject" Target="embeddings/oleObject13.bin"/><Relationship Id="rId38" Type="http://schemas.openxmlformats.org/officeDocument/2006/relationships/image" Target="media/image17.wmf"/><Relationship Id="rId46" Type="http://schemas.openxmlformats.org/officeDocument/2006/relationships/image" Target="media/image21.wmf"/><Relationship Id="rId20" Type="http://schemas.openxmlformats.org/officeDocument/2006/relationships/oleObject" Target="embeddings/oleObject7.bin"/><Relationship Id="rId41" Type="http://schemas.openxmlformats.org/officeDocument/2006/relationships/oleObject" Target="embeddings/oleObject17.bin"/><Relationship Id="rId1" Type="http://schemas.openxmlformats.org/officeDocument/2006/relationships/customXml" Target="../customXml/item1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+fRvkGeu9IB+SW/ig9Ok1u/6Ew==">CgMxLjA4AHIhMTd5dXF1S3NONzlubHRyNl95Ykp6dHl4X0NKc1ZqRWVO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7</Pages>
  <Words>1578</Words>
  <Characters>9000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Александр Кузьменко</cp:lastModifiedBy>
  <cp:revision>21</cp:revision>
  <dcterms:created xsi:type="dcterms:W3CDTF">2025-03-11T08:27:00Z</dcterms:created>
  <dcterms:modified xsi:type="dcterms:W3CDTF">2025-04-02T18:43:00Z</dcterms:modified>
</cp:coreProperties>
</file>