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2232" w14:textId="77777777" w:rsidR="006A06B1" w:rsidRPr="00CD1C94" w:rsidRDefault="006A06B1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6923FF">
        <w:rPr>
          <w:b/>
          <w:bCs/>
          <w:sz w:val="28"/>
          <w:szCs w:val="28"/>
          <w:lang w:val="ru-RU"/>
        </w:rPr>
        <w:br/>
      </w:r>
      <w:r w:rsidRPr="00CD1C94">
        <w:rPr>
          <w:b/>
          <w:bCs/>
          <w:sz w:val="28"/>
          <w:szCs w:val="28"/>
          <w:lang w:val="ru-RU"/>
        </w:rPr>
        <w:t xml:space="preserve"> </w:t>
      </w:r>
      <w:r w:rsidRPr="00116510">
        <w:rPr>
          <w:b/>
          <w:bCs/>
          <w:sz w:val="28"/>
          <w:szCs w:val="28"/>
          <w:lang w:val="ru-RU"/>
        </w:rPr>
        <w:t>«Микропроцессорная техника в мехатронике и робототехнике»</w:t>
      </w:r>
    </w:p>
    <w:p w14:paraId="1C5E9648" w14:textId="77777777" w:rsidR="006A06B1" w:rsidRPr="006923FF" w:rsidRDefault="006A06B1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3B811E2" w14:textId="77777777" w:rsidR="006A06B1" w:rsidRPr="006923FF" w:rsidRDefault="006A06B1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7793011C" w14:textId="77777777" w:rsidR="006A06B1" w:rsidRPr="006923FF" w:rsidRDefault="006A06B1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D9E92AB" w14:textId="77777777" w:rsidR="006A06B1" w:rsidRPr="006923FF" w:rsidRDefault="006A06B1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276DA1EF" w14:textId="77777777" w:rsidR="006A06B1" w:rsidRPr="006923FF" w:rsidRDefault="006A06B1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3EA124F" w14:textId="77777777" w:rsidR="006A06B1" w:rsidRPr="006923FF" w:rsidRDefault="006A06B1" w:rsidP="00BB2ECE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35CD3B4A" w14:textId="77777777" w:rsidR="006A06B1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1D685084" w14:textId="77777777" w:rsidR="006A06B1" w:rsidRDefault="006A06B1" w:rsidP="00F01FCD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1. Для перевода младшего разряда порта </w:t>
      </w:r>
      <w:r>
        <w:rPr>
          <w:color w:val="auto"/>
          <w:sz w:val="28"/>
          <w:szCs w:val="28"/>
          <w:lang w:val="en-US"/>
        </w:rPr>
        <w:t>P</w:t>
      </w:r>
      <w:r>
        <w:rPr>
          <w:color w:val="auto"/>
          <w:sz w:val="28"/>
          <w:szCs w:val="28"/>
          <w:lang w:val="ru-RU"/>
        </w:rPr>
        <w:t>B микроконтроллера ATMega8 в режим ввода с потягивающим резистором необходимо выполнить операции:</w:t>
      </w:r>
    </w:p>
    <w:p w14:paraId="45E58822" w14:textId="77777777" w:rsidR="006A06B1" w:rsidRPr="001C4FAC" w:rsidRDefault="006A06B1" w:rsidP="001C4FAC">
      <w:pPr>
        <w:pStyle w:val="Default"/>
        <w:rPr>
          <w:rFonts w:cs="Calibri"/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ru-RU"/>
        </w:rPr>
        <w:t>А</w:t>
      </w:r>
      <w:r w:rsidRPr="00926FC4">
        <w:rPr>
          <w:color w:val="auto"/>
          <w:sz w:val="28"/>
          <w:szCs w:val="28"/>
          <w:lang w:val="en-US"/>
        </w:rPr>
        <w:t>)</w:t>
      </w:r>
      <w:r w:rsidRPr="001C4FAC">
        <w:rPr>
          <w:color w:val="auto"/>
          <w:sz w:val="28"/>
          <w:szCs w:val="28"/>
          <w:lang w:val="en-US"/>
        </w:rPr>
        <w:t xml:space="preserve"> </w:t>
      </w:r>
      <w:r>
        <w:rPr>
          <w:color w:val="auto"/>
          <w:sz w:val="28"/>
          <w:szCs w:val="28"/>
          <w:lang w:val="en-US"/>
        </w:rPr>
        <w:t>DDRC.0 = 1;</w:t>
      </w:r>
      <w:r w:rsidRPr="00926FC4">
        <w:rPr>
          <w:color w:val="auto"/>
          <w:sz w:val="28"/>
          <w:szCs w:val="28"/>
          <w:lang w:val="en-US"/>
        </w:rPr>
        <w:t xml:space="preserve"> </w:t>
      </w:r>
    </w:p>
    <w:p w14:paraId="11A45254" w14:textId="77777777" w:rsidR="006A06B1" w:rsidRPr="00926FC4" w:rsidRDefault="006A06B1" w:rsidP="00BB2ECE">
      <w:pPr>
        <w:pStyle w:val="Default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ru-RU"/>
        </w:rPr>
        <w:t>Б</w:t>
      </w:r>
      <w:r w:rsidRPr="00926FC4">
        <w:rPr>
          <w:color w:val="auto"/>
          <w:sz w:val="28"/>
          <w:szCs w:val="28"/>
          <w:lang w:val="en-US"/>
        </w:rPr>
        <w:t>)</w:t>
      </w:r>
      <w:r>
        <w:rPr>
          <w:color w:val="auto"/>
          <w:sz w:val="28"/>
          <w:szCs w:val="28"/>
          <w:lang w:val="en-US"/>
        </w:rPr>
        <w:t xml:space="preserve"> </w:t>
      </w:r>
      <w:r w:rsidRPr="00926FC4">
        <w:rPr>
          <w:color w:val="auto"/>
          <w:sz w:val="28"/>
          <w:szCs w:val="28"/>
          <w:lang w:val="en-US"/>
        </w:rPr>
        <w:t>PORTC.0 = 1;</w:t>
      </w:r>
    </w:p>
    <w:p w14:paraId="67F7090D" w14:textId="77777777" w:rsidR="006A06B1" w:rsidRPr="001C4FAC" w:rsidRDefault="006A06B1" w:rsidP="00BB2ECE">
      <w:pPr>
        <w:pStyle w:val="Default"/>
        <w:rPr>
          <w:rFonts w:cs="Calibri"/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ru-RU"/>
        </w:rPr>
        <w:t>В</w:t>
      </w:r>
      <w:r w:rsidRPr="00926FC4">
        <w:rPr>
          <w:color w:val="auto"/>
          <w:sz w:val="28"/>
          <w:szCs w:val="28"/>
          <w:lang w:val="en-US"/>
        </w:rPr>
        <w:t xml:space="preserve">) </w:t>
      </w:r>
      <w:r>
        <w:rPr>
          <w:color w:val="auto"/>
          <w:sz w:val="28"/>
          <w:szCs w:val="28"/>
          <w:lang w:val="en-US"/>
        </w:rPr>
        <w:t xml:space="preserve">DDRC.0 = 0; </w:t>
      </w:r>
      <w:r w:rsidRPr="00926FC4">
        <w:rPr>
          <w:color w:val="auto"/>
          <w:sz w:val="28"/>
          <w:szCs w:val="28"/>
          <w:lang w:val="en-US"/>
        </w:rPr>
        <w:t xml:space="preserve">PORTC.0 = 1; </w:t>
      </w:r>
    </w:p>
    <w:p w14:paraId="0B231BD5" w14:textId="77777777" w:rsidR="006A06B1" w:rsidRPr="00AC07D4" w:rsidRDefault="006A06B1" w:rsidP="001C4FAC">
      <w:pPr>
        <w:pStyle w:val="Default"/>
        <w:rPr>
          <w:color w:val="auto"/>
          <w:sz w:val="28"/>
          <w:szCs w:val="28"/>
          <w:lang w:val="en-GB"/>
        </w:rPr>
      </w:pPr>
      <w:r>
        <w:rPr>
          <w:color w:val="auto"/>
          <w:sz w:val="28"/>
          <w:szCs w:val="28"/>
          <w:lang w:val="ru-RU"/>
        </w:rPr>
        <w:t>Г</w:t>
      </w:r>
      <w:r w:rsidRPr="00AC07D4">
        <w:rPr>
          <w:color w:val="auto"/>
          <w:sz w:val="28"/>
          <w:szCs w:val="28"/>
          <w:lang w:val="en-GB"/>
        </w:rPr>
        <w:t xml:space="preserve">) </w:t>
      </w:r>
      <w:r>
        <w:rPr>
          <w:color w:val="auto"/>
          <w:sz w:val="28"/>
          <w:szCs w:val="28"/>
          <w:lang w:val="en-US"/>
        </w:rPr>
        <w:t>DDRC</w:t>
      </w:r>
      <w:r w:rsidRPr="00AC07D4">
        <w:rPr>
          <w:color w:val="auto"/>
          <w:sz w:val="28"/>
          <w:szCs w:val="28"/>
          <w:lang w:val="en-GB"/>
        </w:rPr>
        <w:t xml:space="preserve">.0 = 1; PORTC.0 = 0; </w:t>
      </w:r>
    </w:p>
    <w:p w14:paraId="5CEF6144" w14:textId="77777777" w:rsidR="006A06B1" w:rsidRPr="00AC07D4" w:rsidRDefault="006A06B1" w:rsidP="001C4FAC">
      <w:pPr>
        <w:pStyle w:val="Default"/>
        <w:rPr>
          <w:color w:val="auto"/>
          <w:sz w:val="28"/>
          <w:szCs w:val="28"/>
          <w:lang w:val="en-GB"/>
        </w:rPr>
      </w:pPr>
      <w:r w:rsidRPr="00926FC4">
        <w:rPr>
          <w:color w:val="auto"/>
          <w:sz w:val="28"/>
          <w:szCs w:val="28"/>
          <w:lang w:val="ru-RU"/>
        </w:rPr>
        <w:t>Д</w:t>
      </w:r>
      <w:r w:rsidRPr="00AC07D4">
        <w:rPr>
          <w:color w:val="auto"/>
          <w:sz w:val="28"/>
          <w:szCs w:val="28"/>
          <w:lang w:val="en-GB"/>
        </w:rPr>
        <w:t xml:space="preserve">) </w:t>
      </w:r>
      <w:r>
        <w:rPr>
          <w:color w:val="auto"/>
          <w:sz w:val="28"/>
          <w:szCs w:val="28"/>
          <w:lang w:val="en-US"/>
        </w:rPr>
        <w:t>DDRC</w:t>
      </w:r>
      <w:r w:rsidRPr="00AC07D4">
        <w:rPr>
          <w:color w:val="auto"/>
          <w:sz w:val="28"/>
          <w:szCs w:val="28"/>
          <w:lang w:val="en-GB"/>
        </w:rPr>
        <w:t>.0 = 0;  PINC.0 = 1;</w:t>
      </w:r>
    </w:p>
    <w:p w14:paraId="667351F5" w14:textId="77777777" w:rsidR="006A06B1" w:rsidRPr="001C4FAC" w:rsidRDefault="006A06B1" w:rsidP="001C4F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В</w:t>
      </w:r>
    </w:p>
    <w:p w14:paraId="711BFF30" w14:textId="77777777" w:rsidR="006A06B1" w:rsidRPr="00E76116" w:rsidRDefault="006A06B1" w:rsidP="001C4F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 (ОПК-11.1, ОПК-11.2)</w:t>
      </w:r>
    </w:p>
    <w:p w14:paraId="5A19D6D0" w14:textId="77777777" w:rsidR="006A06B1" w:rsidRPr="001C4FAC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2C52C580" w14:textId="77777777" w:rsidR="006A06B1" w:rsidRDefault="006A06B1" w:rsidP="00D128B0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7E6F9477" w14:textId="77777777" w:rsidR="006A06B1" w:rsidRDefault="006A06B1" w:rsidP="00D128B0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926FC4">
        <w:rPr>
          <w:color w:val="auto"/>
          <w:sz w:val="28"/>
          <w:szCs w:val="28"/>
          <w:lang w:val="ru-RU"/>
        </w:rPr>
        <w:t xml:space="preserve">2. </w:t>
      </w:r>
      <w:r>
        <w:rPr>
          <w:color w:val="auto"/>
          <w:sz w:val="28"/>
          <w:szCs w:val="28"/>
          <w:lang w:val="ru-RU"/>
        </w:rPr>
        <w:t>Между выходами PB1 и PB2</w:t>
      </w:r>
      <w:r w:rsidRPr="00D128B0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ru-RU"/>
        </w:rPr>
        <w:t>микроконтроллера ATMega8</w:t>
      </w:r>
      <w:r w:rsidRPr="00926FC4">
        <w:rPr>
          <w:color w:val="auto"/>
          <w:sz w:val="28"/>
          <w:szCs w:val="28"/>
          <w:lang w:val="ru-RU"/>
        </w:rPr>
        <w:t xml:space="preserve"> </w:t>
      </w:r>
      <w:r w:rsidRPr="00D128B0">
        <w:rPr>
          <w:color w:val="auto"/>
          <w:sz w:val="28"/>
          <w:szCs w:val="28"/>
          <w:lang w:val="ru-RU"/>
        </w:rPr>
        <w:t>включены после</w:t>
      </w:r>
      <w:r>
        <w:rPr>
          <w:color w:val="auto"/>
          <w:sz w:val="28"/>
          <w:szCs w:val="28"/>
          <w:lang w:val="ru-RU"/>
        </w:rPr>
        <w:t>д</w:t>
      </w:r>
      <w:r w:rsidRPr="00D128B0">
        <w:rPr>
          <w:color w:val="auto"/>
          <w:sz w:val="28"/>
          <w:szCs w:val="28"/>
          <w:lang w:val="ru-RU"/>
        </w:rPr>
        <w:t>овательно светодиод и токоограничительный резистор,</w:t>
      </w:r>
      <w:r>
        <w:rPr>
          <w:color w:val="auto"/>
          <w:sz w:val="28"/>
          <w:szCs w:val="28"/>
          <w:lang w:val="ru-RU"/>
        </w:rPr>
        <w:t xml:space="preserve"> причем анод резистора подключен к PB1. Какая из операций включит светодиод:</w:t>
      </w:r>
    </w:p>
    <w:p w14:paraId="199F98B0" w14:textId="77777777" w:rsidR="006A06B1" w:rsidRPr="00926FC4" w:rsidRDefault="006A06B1" w:rsidP="00D128B0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А)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PORTB</w:t>
      </w:r>
      <w:r w:rsidRPr="00926FC4">
        <w:rPr>
          <w:color w:val="auto"/>
          <w:sz w:val="28"/>
          <w:szCs w:val="28"/>
          <w:lang w:val="ru-RU"/>
        </w:rPr>
        <w:t xml:space="preserve"> = 0;</w:t>
      </w:r>
    </w:p>
    <w:p w14:paraId="1AB14A5E" w14:textId="77777777" w:rsidR="006A06B1" w:rsidRPr="00926FC4" w:rsidRDefault="006A06B1" w:rsidP="000755F5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926FC4">
        <w:rPr>
          <w:color w:val="auto"/>
          <w:sz w:val="28"/>
          <w:szCs w:val="28"/>
          <w:lang w:val="ru-RU"/>
        </w:rPr>
        <w:t>Б</w:t>
      </w:r>
      <w:r>
        <w:rPr>
          <w:color w:val="auto"/>
          <w:sz w:val="28"/>
          <w:szCs w:val="28"/>
          <w:lang w:val="ru-RU"/>
        </w:rPr>
        <w:t>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PORTB</w:t>
      </w:r>
      <w:r w:rsidRPr="00926FC4">
        <w:rPr>
          <w:color w:val="auto"/>
          <w:sz w:val="28"/>
          <w:szCs w:val="28"/>
          <w:lang w:val="ru-RU"/>
        </w:rPr>
        <w:t xml:space="preserve"> = 1;</w:t>
      </w:r>
    </w:p>
    <w:p w14:paraId="1E7EB4FE" w14:textId="77777777" w:rsidR="006A06B1" w:rsidRPr="00926FC4" w:rsidRDefault="006A06B1" w:rsidP="00D128B0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В)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PORTB</w:t>
      </w:r>
      <w:r w:rsidRPr="00926FC4">
        <w:rPr>
          <w:color w:val="auto"/>
          <w:sz w:val="28"/>
          <w:szCs w:val="28"/>
          <w:lang w:val="ru-RU"/>
        </w:rPr>
        <w:t xml:space="preserve"> = 3;</w:t>
      </w:r>
    </w:p>
    <w:p w14:paraId="7DF23AA1" w14:textId="77777777" w:rsidR="006A06B1" w:rsidRPr="00926FC4" w:rsidRDefault="006A06B1" w:rsidP="00D128B0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Г) PORTB = 5;</w:t>
      </w:r>
    </w:p>
    <w:p w14:paraId="50C021D5" w14:textId="77777777" w:rsidR="006A06B1" w:rsidRPr="00926FC4" w:rsidRDefault="006A06B1" w:rsidP="00D128B0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Д)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PORTB</w:t>
      </w:r>
      <w:r w:rsidRPr="00926FC4">
        <w:rPr>
          <w:color w:val="auto"/>
          <w:sz w:val="28"/>
          <w:szCs w:val="28"/>
          <w:lang w:val="ru-RU"/>
        </w:rPr>
        <w:t xml:space="preserve"> = 7;</w:t>
      </w:r>
    </w:p>
    <w:p w14:paraId="75DEBF38" w14:textId="77777777" w:rsidR="006A06B1" w:rsidRPr="00D128B0" w:rsidRDefault="006A06B1" w:rsidP="00D128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926FC4">
        <w:rPr>
          <w:rFonts w:ascii="Times New Roman" w:hAnsi="Times New Roman" w:cs="Times New Roman"/>
          <w:sz w:val="28"/>
          <w:szCs w:val="28"/>
          <w:lang w:eastAsia="uk-UA"/>
        </w:rPr>
        <w:t>Б</w:t>
      </w:r>
    </w:p>
    <w:p w14:paraId="7D5AB52F" w14:textId="77777777" w:rsidR="006A06B1" w:rsidRPr="00763857" w:rsidRDefault="006A06B1" w:rsidP="00D128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ПК-4 (ПК-4.2)</w:t>
      </w:r>
    </w:p>
    <w:p w14:paraId="1BE5D75E" w14:textId="77777777" w:rsidR="006A06B1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5B83FE66" w14:textId="77777777" w:rsidR="006A06B1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71C3734E" w14:textId="77777777" w:rsidR="006A06B1" w:rsidRDefault="006A06B1" w:rsidP="00BB2ECE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3. У микроконтроллера ATMega8 в качестве аналоговых входов могут использоваться линии, совмещенные с портом:</w:t>
      </w:r>
    </w:p>
    <w:p w14:paraId="722B78E2" w14:textId="77777777" w:rsidR="006A06B1" w:rsidRPr="00926FC4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А) PA</w:t>
      </w:r>
    </w:p>
    <w:p w14:paraId="08C9788E" w14:textId="77777777" w:rsidR="006A06B1" w:rsidRPr="00926FC4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Б)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PB</w:t>
      </w:r>
    </w:p>
    <w:p w14:paraId="34229C34" w14:textId="77777777" w:rsidR="006A06B1" w:rsidRPr="00926FC4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В)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PC</w:t>
      </w:r>
    </w:p>
    <w:p w14:paraId="2ECF4EB5" w14:textId="77777777" w:rsidR="006A06B1" w:rsidRPr="00926FC4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PD</w:t>
      </w:r>
    </w:p>
    <w:p w14:paraId="620B4B18" w14:textId="77777777" w:rsidR="006A06B1" w:rsidRPr="00926FC4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Д) PE</w:t>
      </w:r>
    </w:p>
    <w:p w14:paraId="664CD3A6" w14:textId="77777777" w:rsidR="006A06B1" w:rsidRPr="00D128B0" w:rsidRDefault="006A06B1" w:rsidP="000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В</w:t>
      </w:r>
    </w:p>
    <w:p w14:paraId="2C6071C8" w14:textId="77777777" w:rsidR="006A06B1" w:rsidRPr="00763857" w:rsidRDefault="006A06B1" w:rsidP="000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ПК-4 (ПК-4.2)</w:t>
      </w:r>
    </w:p>
    <w:p w14:paraId="0AF9BD68" w14:textId="77777777" w:rsidR="006A06B1" w:rsidRPr="000755F5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29E3F7A7" w14:textId="77777777" w:rsidR="006A06B1" w:rsidRPr="006923FF" w:rsidRDefault="006A06B1" w:rsidP="009B2608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29A09657" w14:textId="77777777" w:rsidR="006A06B1" w:rsidRPr="009B2608" w:rsidRDefault="006A06B1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10B444D3" w14:textId="77777777" w:rsidR="006A06B1" w:rsidRPr="00E76116" w:rsidRDefault="006A06B1" w:rsidP="009B2608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76116">
        <w:rPr>
          <w:color w:val="auto"/>
          <w:sz w:val="28"/>
          <w:szCs w:val="28"/>
          <w:lang w:val="ru-RU"/>
        </w:rPr>
        <w:lastRenderedPageBreak/>
        <w:t>4</w:t>
      </w:r>
      <w:r w:rsidRPr="00926FC4">
        <w:rPr>
          <w:color w:val="auto"/>
          <w:sz w:val="28"/>
          <w:szCs w:val="28"/>
          <w:lang w:val="ru-RU"/>
        </w:rPr>
        <w:t xml:space="preserve">. </w:t>
      </w:r>
      <w:r w:rsidRPr="00E76116">
        <w:rPr>
          <w:color w:val="auto"/>
          <w:sz w:val="28"/>
          <w:szCs w:val="28"/>
          <w:lang w:val="ru-RU"/>
        </w:rPr>
        <w:t>В микроконтроллерах Atmel режим работы порта ввода-вывода общего назначение (</w:t>
      </w:r>
      <w:r w:rsidRPr="00926FC4">
        <w:rPr>
          <w:color w:val="auto"/>
          <w:sz w:val="28"/>
          <w:szCs w:val="28"/>
          <w:lang w:val="ru-RU"/>
        </w:rPr>
        <w:t>цифровой порт</w:t>
      </w:r>
      <w:r w:rsidRPr="00E76116">
        <w:rPr>
          <w:color w:val="auto"/>
          <w:sz w:val="28"/>
          <w:szCs w:val="28"/>
          <w:lang w:val="ru-RU"/>
        </w:rPr>
        <w:t>) задается регистрами:</w:t>
      </w:r>
    </w:p>
    <w:p w14:paraId="6EC1157C" w14:textId="77777777" w:rsidR="006A06B1" w:rsidRPr="00926FC4" w:rsidRDefault="006A06B1" w:rsidP="009B2608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E76116">
        <w:rPr>
          <w:color w:val="auto"/>
          <w:sz w:val="28"/>
          <w:szCs w:val="28"/>
          <w:lang w:val="ru-RU"/>
        </w:rPr>
        <w:t>А) PINx</w:t>
      </w:r>
    </w:p>
    <w:p w14:paraId="00623727" w14:textId="77777777" w:rsidR="006A06B1" w:rsidRPr="00926FC4" w:rsidRDefault="006A06B1" w:rsidP="009B2608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E76116">
        <w:rPr>
          <w:color w:val="auto"/>
          <w:sz w:val="28"/>
          <w:szCs w:val="28"/>
          <w:lang w:val="ru-RU"/>
        </w:rPr>
        <w:t>Б)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 w:rsidRPr="00E76116">
        <w:rPr>
          <w:color w:val="auto"/>
          <w:sz w:val="28"/>
          <w:szCs w:val="28"/>
          <w:lang w:val="en-US"/>
        </w:rPr>
        <w:t>PORTx</w:t>
      </w:r>
    </w:p>
    <w:p w14:paraId="52EA8572" w14:textId="77777777" w:rsidR="006A06B1" w:rsidRPr="00926FC4" w:rsidRDefault="006A06B1" w:rsidP="009B2608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E76116">
        <w:rPr>
          <w:color w:val="auto"/>
          <w:sz w:val="28"/>
          <w:szCs w:val="28"/>
          <w:lang w:val="ru-RU"/>
        </w:rPr>
        <w:t>В)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 w:rsidRPr="00E76116">
        <w:rPr>
          <w:color w:val="auto"/>
          <w:sz w:val="28"/>
          <w:szCs w:val="28"/>
          <w:lang w:val="en-US"/>
        </w:rPr>
        <w:t>DDRx</w:t>
      </w:r>
    </w:p>
    <w:p w14:paraId="0A0E3BB0" w14:textId="77777777" w:rsidR="006A06B1" w:rsidRPr="00926FC4" w:rsidRDefault="006A06B1" w:rsidP="009B2608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E76116">
        <w:rPr>
          <w:color w:val="auto"/>
          <w:sz w:val="28"/>
          <w:szCs w:val="28"/>
          <w:lang w:val="ru-RU"/>
        </w:rPr>
        <w:t>Г)</w:t>
      </w:r>
      <w:r w:rsidRPr="00926FC4">
        <w:rPr>
          <w:color w:val="auto"/>
          <w:sz w:val="28"/>
          <w:szCs w:val="28"/>
          <w:lang w:val="ru-RU"/>
        </w:rPr>
        <w:t xml:space="preserve"> </w:t>
      </w:r>
      <w:r w:rsidRPr="00E76116">
        <w:rPr>
          <w:color w:val="auto"/>
          <w:sz w:val="28"/>
          <w:szCs w:val="28"/>
          <w:lang w:val="en-US"/>
        </w:rPr>
        <w:t>DIDRx</w:t>
      </w:r>
    </w:p>
    <w:p w14:paraId="5F14858F" w14:textId="77777777" w:rsidR="006A06B1" w:rsidRPr="00E76116" w:rsidRDefault="006A06B1" w:rsidP="009B2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 w:rsidRPr="00926FC4">
        <w:rPr>
          <w:rFonts w:ascii="Times New Roman" w:hAnsi="Times New Roman" w:cs="Times New Roman"/>
          <w:sz w:val="28"/>
          <w:szCs w:val="28"/>
          <w:lang w:eastAsia="uk-UA"/>
        </w:rPr>
        <w:t>Б, В,  Г</w:t>
      </w:r>
    </w:p>
    <w:p w14:paraId="3154A8C0" w14:textId="77777777" w:rsidR="006A06B1" w:rsidRPr="00E76116" w:rsidRDefault="006A06B1" w:rsidP="009B2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 (ОПК-11.1, ОПК-11.2)</w:t>
      </w:r>
    </w:p>
    <w:p w14:paraId="17DA9383" w14:textId="77777777" w:rsidR="006A06B1" w:rsidRPr="006923FF" w:rsidRDefault="006A06B1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3759C030" w14:textId="77777777" w:rsidR="006A06B1" w:rsidRPr="006923FF" w:rsidRDefault="006A06B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092EC2BD" w14:textId="77777777" w:rsidR="006A06B1" w:rsidRPr="006923FF" w:rsidRDefault="006A06B1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61F18335" w14:textId="77777777" w:rsidR="006A06B1" w:rsidRPr="006923FF" w:rsidRDefault="006A06B1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09436B17" w14:textId="77777777" w:rsidR="006A06B1" w:rsidRDefault="006A06B1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7A6FF4DE" w14:textId="77777777" w:rsidR="006A06B1" w:rsidRDefault="006A06B1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3411EC99" w14:textId="77777777" w:rsidR="006A06B1" w:rsidRDefault="006A06B1" w:rsidP="00DC113E">
      <w:pPr>
        <w:pStyle w:val="Default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/>
        </w:rPr>
        <w:t xml:space="preserve">1. </w:t>
      </w:r>
      <w:r w:rsidRPr="00357697">
        <w:rPr>
          <w:sz w:val="28"/>
          <w:szCs w:val="28"/>
          <w:lang w:val="ru-RU" w:eastAsia="zh-CN"/>
        </w:rPr>
        <w:t xml:space="preserve">Сопоставьте </w:t>
      </w:r>
      <w:r>
        <w:rPr>
          <w:sz w:val="28"/>
          <w:szCs w:val="28"/>
          <w:lang w:val="ru-RU" w:eastAsia="zh-CN"/>
        </w:rPr>
        <w:t>название технологии, применяемых для программирования робототехнических систем и их описание</w:t>
      </w:r>
    </w:p>
    <w:p w14:paraId="2EAE7E7A" w14:textId="77777777" w:rsidR="006A06B1" w:rsidRDefault="006A06B1" w:rsidP="00DC113E">
      <w:pPr>
        <w:pStyle w:val="Default"/>
        <w:rPr>
          <w:sz w:val="28"/>
          <w:szCs w:val="28"/>
          <w:lang w:val="ru-RU" w:eastAsia="zh-CN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394"/>
        <w:gridCol w:w="7283"/>
      </w:tblGrid>
      <w:tr w:rsidR="006A06B1" w:rsidRPr="00357697" w14:paraId="1E997F67" w14:textId="77777777">
        <w:tc>
          <w:tcPr>
            <w:tcW w:w="2448" w:type="dxa"/>
          </w:tcPr>
          <w:p w14:paraId="7736E070" w14:textId="77777777" w:rsidR="006A06B1" w:rsidRPr="0061670E" w:rsidRDefault="006A06B1" w:rsidP="0061670E">
            <w:pPr>
              <w:pStyle w:val="Default"/>
              <w:jc w:val="both"/>
              <w:rPr>
                <w:color w:val="auto"/>
                <w:sz w:val="28"/>
                <w:szCs w:val="28"/>
                <w:lang w:val="en-US" w:eastAsia="zh-CN"/>
              </w:rPr>
            </w:pPr>
            <w:r w:rsidRPr="0061670E">
              <w:rPr>
                <w:color w:val="auto"/>
                <w:sz w:val="28"/>
                <w:szCs w:val="28"/>
                <w:lang w:val="ru-RU"/>
              </w:rPr>
              <w:t xml:space="preserve">1) </w:t>
            </w:r>
            <w:r w:rsidRPr="0061670E">
              <w:rPr>
                <w:color w:val="auto"/>
                <w:sz w:val="28"/>
                <w:szCs w:val="28"/>
                <w:lang w:val="en-US" w:eastAsia="zh-CN"/>
              </w:rPr>
              <w:t>VAL</w:t>
            </w:r>
          </w:p>
        </w:tc>
        <w:tc>
          <w:tcPr>
            <w:tcW w:w="7456" w:type="dxa"/>
          </w:tcPr>
          <w:p w14:paraId="0F4D2BE4" w14:textId="77777777" w:rsidR="006A06B1" w:rsidRPr="0061670E" w:rsidRDefault="006A06B1" w:rsidP="0061670E">
            <w:pPr>
              <w:pStyle w:val="Default"/>
              <w:jc w:val="both"/>
              <w:rPr>
                <w:color w:val="auto"/>
                <w:sz w:val="28"/>
                <w:szCs w:val="28"/>
                <w:lang w:val="ru-RU"/>
              </w:rPr>
            </w:pPr>
            <w:r w:rsidRPr="0061670E">
              <w:rPr>
                <w:color w:val="auto"/>
                <w:sz w:val="28"/>
                <w:szCs w:val="28"/>
                <w:lang w:val="ru-RU"/>
              </w:rPr>
              <w:t>А) Язык программирования общего назначения, нашедший благодаря своей выразительности и развитой системе библиотек применение в задачах верхнего уровня по управлению робототехническими системами</w:t>
            </w:r>
          </w:p>
        </w:tc>
      </w:tr>
      <w:tr w:rsidR="006A06B1" w:rsidRPr="00357697" w14:paraId="24B463CE" w14:textId="77777777">
        <w:tc>
          <w:tcPr>
            <w:tcW w:w="2448" w:type="dxa"/>
          </w:tcPr>
          <w:p w14:paraId="01B96764" w14:textId="77777777" w:rsidR="006A06B1" w:rsidRPr="0061670E" w:rsidRDefault="006A06B1" w:rsidP="0061670E">
            <w:pPr>
              <w:pStyle w:val="Default"/>
              <w:jc w:val="both"/>
              <w:rPr>
                <w:color w:val="auto"/>
                <w:sz w:val="28"/>
                <w:szCs w:val="28"/>
                <w:lang w:val="en-US"/>
              </w:rPr>
            </w:pPr>
            <w:r w:rsidRPr="0061670E">
              <w:rPr>
                <w:color w:val="auto"/>
                <w:sz w:val="28"/>
                <w:szCs w:val="28"/>
                <w:lang w:val="en-US"/>
              </w:rPr>
              <w:t>2) RCCL</w:t>
            </w:r>
          </w:p>
        </w:tc>
        <w:tc>
          <w:tcPr>
            <w:tcW w:w="7456" w:type="dxa"/>
          </w:tcPr>
          <w:p w14:paraId="40C01A0E" w14:textId="77777777" w:rsidR="006A06B1" w:rsidRPr="0061670E" w:rsidRDefault="006A06B1" w:rsidP="0061670E">
            <w:pPr>
              <w:pStyle w:val="Default"/>
              <w:jc w:val="both"/>
              <w:rPr>
                <w:color w:val="auto"/>
                <w:sz w:val="28"/>
                <w:szCs w:val="28"/>
                <w:lang w:val="ru-RU"/>
              </w:rPr>
            </w:pPr>
            <w:r w:rsidRPr="0061670E">
              <w:rPr>
                <w:color w:val="auto"/>
                <w:sz w:val="28"/>
                <w:szCs w:val="28"/>
                <w:lang w:val="ru-RU"/>
              </w:rPr>
              <w:t>Б) Языки программирования общего назначения, нашедшие благодаря своей эффективности применение при программировании нижнего уровня управления робототехническими системами</w:t>
            </w:r>
          </w:p>
        </w:tc>
      </w:tr>
      <w:tr w:rsidR="006A06B1" w:rsidRPr="00357697" w14:paraId="54DBA59F" w14:textId="77777777">
        <w:tc>
          <w:tcPr>
            <w:tcW w:w="2448" w:type="dxa"/>
          </w:tcPr>
          <w:p w14:paraId="3765A2B7" w14:textId="77777777" w:rsidR="006A06B1" w:rsidRPr="0061670E" w:rsidRDefault="006A06B1" w:rsidP="0061670E">
            <w:pPr>
              <w:pStyle w:val="Default"/>
              <w:jc w:val="both"/>
              <w:rPr>
                <w:rFonts w:cs="Calibri"/>
                <w:color w:val="auto"/>
                <w:sz w:val="28"/>
                <w:szCs w:val="28"/>
                <w:lang w:val="ru-RU" w:eastAsia="zh-CN"/>
              </w:rPr>
            </w:pPr>
            <w:r w:rsidRPr="0061670E">
              <w:rPr>
                <w:color w:val="auto"/>
                <w:sz w:val="28"/>
                <w:szCs w:val="28"/>
                <w:lang w:val="en-US"/>
              </w:rPr>
              <w:t>3) C/C++</w:t>
            </w:r>
          </w:p>
        </w:tc>
        <w:tc>
          <w:tcPr>
            <w:tcW w:w="7456" w:type="dxa"/>
          </w:tcPr>
          <w:p w14:paraId="512007E4" w14:textId="77777777" w:rsidR="006A06B1" w:rsidRPr="0061670E" w:rsidRDefault="006A06B1" w:rsidP="0061670E">
            <w:pPr>
              <w:pStyle w:val="Default"/>
              <w:jc w:val="both"/>
              <w:rPr>
                <w:rFonts w:cs="Calibri"/>
                <w:color w:val="auto"/>
                <w:sz w:val="28"/>
                <w:szCs w:val="28"/>
                <w:lang w:val="ru-RU"/>
              </w:rPr>
            </w:pPr>
            <w:r w:rsidRPr="0061670E">
              <w:rPr>
                <w:color w:val="auto"/>
                <w:sz w:val="28"/>
                <w:szCs w:val="28"/>
                <w:lang w:val="ru-RU"/>
              </w:rPr>
              <w:t xml:space="preserve">В) Специализированный язык высокого уровня, включающий команды манипуляции обобщенными и пространственными координатами а также команды управления, созданный для управления роботами типа </w:t>
            </w:r>
            <w:r w:rsidRPr="0061670E">
              <w:rPr>
                <w:color w:val="auto"/>
                <w:sz w:val="28"/>
                <w:szCs w:val="28"/>
                <w:lang w:val="en-US" w:eastAsia="zh-CN"/>
              </w:rPr>
              <w:t>PUMA</w:t>
            </w:r>
          </w:p>
        </w:tc>
      </w:tr>
      <w:tr w:rsidR="006A06B1" w:rsidRPr="00357697" w14:paraId="3AFD6D5A" w14:textId="77777777">
        <w:tc>
          <w:tcPr>
            <w:tcW w:w="2448" w:type="dxa"/>
          </w:tcPr>
          <w:p w14:paraId="096D9EE7" w14:textId="77777777" w:rsidR="006A06B1" w:rsidRPr="0061670E" w:rsidRDefault="006A06B1" w:rsidP="0061670E">
            <w:pPr>
              <w:pStyle w:val="Default"/>
              <w:jc w:val="both"/>
              <w:rPr>
                <w:rFonts w:cs="Calibri"/>
                <w:color w:val="auto"/>
                <w:sz w:val="28"/>
                <w:szCs w:val="28"/>
                <w:lang w:val="ru-RU" w:eastAsia="zh-CN"/>
              </w:rPr>
            </w:pPr>
            <w:r w:rsidRPr="0061670E">
              <w:rPr>
                <w:color w:val="auto"/>
                <w:sz w:val="28"/>
                <w:szCs w:val="28"/>
                <w:lang w:val="ru-RU"/>
              </w:rPr>
              <w:t>4) Python</w:t>
            </w:r>
          </w:p>
        </w:tc>
        <w:tc>
          <w:tcPr>
            <w:tcW w:w="7456" w:type="dxa"/>
          </w:tcPr>
          <w:p w14:paraId="4D75CB19" w14:textId="77777777" w:rsidR="006A06B1" w:rsidRPr="0061670E" w:rsidRDefault="006A06B1" w:rsidP="0061670E">
            <w:pPr>
              <w:pStyle w:val="Default"/>
              <w:jc w:val="both"/>
              <w:rPr>
                <w:color w:val="auto"/>
                <w:sz w:val="28"/>
                <w:szCs w:val="28"/>
                <w:lang w:val="ru-RU"/>
              </w:rPr>
            </w:pPr>
            <w:r w:rsidRPr="0061670E">
              <w:rPr>
                <w:color w:val="auto"/>
                <w:sz w:val="28"/>
                <w:szCs w:val="28"/>
                <w:lang w:val="ru-RU"/>
              </w:rPr>
              <w:t>Г) Специализированная библиотека для манипуляции обобщенными координатами и передачи команд управляющей системе реального времени, а также препроцессор для языка Си, позволяющий управлять роботами из программ для ОС UNIX</w:t>
            </w:r>
          </w:p>
        </w:tc>
      </w:tr>
    </w:tbl>
    <w:p w14:paraId="2758E56C" w14:textId="77777777" w:rsidR="006A06B1" w:rsidRDefault="006A06B1" w:rsidP="00630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8661DE7" w14:textId="77777777" w:rsidR="006A06B1" w:rsidRPr="00E76116" w:rsidRDefault="006A06B1" w:rsidP="00630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1-В, 2-Г, 3-Б, 4-А</w:t>
      </w:r>
    </w:p>
    <w:p w14:paraId="2095ED34" w14:textId="77777777" w:rsidR="006A06B1" w:rsidRPr="00E76116" w:rsidRDefault="006A06B1" w:rsidP="00630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 (ОПК-11.1, ОПК-11.2)</w:t>
      </w:r>
    </w:p>
    <w:p w14:paraId="32B9A5E7" w14:textId="77777777" w:rsidR="006A06B1" w:rsidRDefault="006A06B1"/>
    <w:p w14:paraId="171E69BC" w14:textId="77777777" w:rsidR="006A06B1" w:rsidRDefault="006A06B1" w:rsidP="0086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2. Сопоставьте инструменты разработки, применяемые при создании и исследовании робототехнических систем и их характеристики:</w:t>
      </w:r>
    </w:p>
    <w:p w14:paraId="04CB0A79" w14:textId="77777777" w:rsidR="006A06B1" w:rsidRDefault="006A06B1" w:rsidP="0086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432"/>
        <w:gridCol w:w="7245"/>
      </w:tblGrid>
      <w:tr w:rsidR="006A06B1" w:rsidRPr="000A5E2B" w14:paraId="3BB8D2F4" w14:textId="77777777">
        <w:tc>
          <w:tcPr>
            <w:tcW w:w="2448" w:type="dxa"/>
          </w:tcPr>
          <w:p w14:paraId="7C5D67C5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Arduino</w:t>
            </w:r>
          </w:p>
        </w:tc>
        <w:tc>
          <w:tcPr>
            <w:tcW w:w="7456" w:type="dxa"/>
          </w:tcPr>
          <w:p w14:paraId="2662EA07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</w:t>
            </w: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61670E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CAD</w:t>
            </w: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ориентированный на проектированые и анализ </w:t>
            </w: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электронных схем, в особенности цифровых и включающих микропроцессоры и микроконтроллеры</w:t>
            </w:r>
          </w:p>
        </w:tc>
      </w:tr>
      <w:tr w:rsidR="006A06B1" w:rsidRPr="000A5E2B" w14:paraId="67DABB85" w14:textId="77777777">
        <w:tc>
          <w:tcPr>
            <w:tcW w:w="2448" w:type="dxa"/>
          </w:tcPr>
          <w:p w14:paraId="3C81AE43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2) AVRGCC</w:t>
            </w:r>
          </w:p>
        </w:tc>
        <w:tc>
          <w:tcPr>
            <w:tcW w:w="7456" w:type="dxa"/>
          </w:tcPr>
          <w:p w14:paraId="56070F17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Интегрированная среда разработки и коллекция одноплатных управляющих контроллеров на различных однокристальных ЭВМ и систем на чипе, объединенных единой библиотекой, обеспечивающей уровень абстракции устройств</w:t>
            </w:r>
          </w:p>
        </w:tc>
      </w:tr>
      <w:tr w:rsidR="006A06B1" w:rsidRPr="000A5E2B" w14:paraId="0F6CADA5" w14:textId="77777777">
        <w:tc>
          <w:tcPr>
            <w:tcW w:w="2448" w:type="dxa"/>
          </w:tcPr>
          <w:p w14:paraId="4D58D92C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3) Proteus ISIS</w:t>
            </w:r>
          </w:p>
        </w:tc>
        <w:tc>
          <w:tcPr>
            <w:tcW w:w="7456" w:type="dxa"/>
          </w:tcPr>
          <w:p w14:paraId="6490507D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Интегрированная среда, компилятор, библиотеки, , программатор и интрактивный генератор кода поддержки внешних устройств, ориентированный на программирование микроконтроллеров фирмы ATMEL на языке Си</w:t>
            </w:r>
          </w:p>
        </w:tc>
      </w:tr>
      <w:tr w:rsidR="006A06B1" w:rsidRPr="000A5E2B" w14:paraId="29898C90" w14:textId="77777777">
        <w:tc>
          <w:tcPr>
            <w:tcW w:w="2448" w:type="dxa"/>
          </w:tcPr>
          <w:p w14:paraId="574E4B70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4) CodevisionAVR</w:t>
            </w:r>
          </w:p>
        </w:tc>
        <w:tc>
          <w:tcPr>
            <w:tcW w:w="7456" w:type="dxa"/>
          </w:tcPr>
          <w:p w14:paraId="71B0DFE0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Реализация компилятора GCC с языков Си/Си++ для микроконтроллеров фирмы ATMEL</w:t>
            </w:r>
          </w:p>
        </w:tc>
      </w:tr>
    </w:tbl>
    <w:p w14:paraId="1CE23147" w14:textId="77777777" w:rsidR="006A06B1" w:rsidRDefault="006A06B1" w:rsidP="00865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C8936C7" w14:textId="77777777" w:rsidR="006A06B1" w:rsidRPr="00E76116" w:rsidRDefault="006A06B1" w:rsidP="00865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1-Б, 2-Г, 3-А, 4-В</w:t>
      </w:r>
    </w:p>
    <w:p w14:paraId="27073CCC" w14:textId="77777777" w:rsidR="006A06B1" w:rsidRPr="00E76116" w:rsidRDefault="006A06B1" w:rsidP="00865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 (ОПК-11.1, ОПК-11.2)</w:t>
      </w:r>
    </w:p>
    <w:p w14:paraId="5BB4230B" w14:textId="77777777" w:rsidR="006A06B1" w:rsidRPr="000A5E2B" w:rsidRDefault="006A06B1" w:rsidP="000A5E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8B13B08" w14:textId="77777777" w:rsidR="006A06B1" w:rsidRDefault="006A06B1" w:rsidP="000A5E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3. Сопоставьте тип памяти, применяемый в микропроцессорных системах с его характеристиками: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417"/>
        <w:gridCol w:w="7260"/>
      </w:tblGrid>
      <w:tr w:rsidR="006A06B1" w:rsidRPr="000A5E2B" w14:paraId="078E0923" w14:textId="77777777">
        <w:tc>
          <w:tcPr>
            <w:tcW w:w="2448" w:type="dxa"/>
          </w:tcPr>
          <w:p w14:paraId="32327A2C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1) SRAM</w:t>
            </w:r>
          </w:p>
        </w:tc>
        <w:tc>
          <w:tcPr>
            <w:tcW w:w="7456" w:type="dxa"/>
          </w:tcPr>
          <w:p w14:paraId="5585C2C6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</w:t>
            </w: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Перепрограммируемая память, содержимое которой не теряется при отключении питания, в программах микроконтроллеров используется для сохранения настроек.</w:t>
            </w:r>
          </w:p>
        </w:tc>
      </w:tr>
      <w:tr w:rsidR="006A06B1" w:rsidRPr="000A5E2B" w14:paraId="13674BF2" w14:textId="77777777">
        <w:tc>
          <w:tcPr>
            <w:tcW w:w="2448" w:type="dxa"/>
          </w:tcPr>
          <w:p w14:paraId="6F014A12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2) DRAM</w:t>
            </w:r>
          </w:p>
        </w:tc>
        <w:tc>
          <w:tcPr>
            <w:tcW w:w="7456" w:type="dxa"/>
          </w:tcPr>
          <w:p w14:paraId="1F8383E3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</w:t>
            </w: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Перепрограммируемая память, стираемая электрически, блоками. В микроконтроллерах применяется для хранения кода.</w:t>
            </w:r>
          </w:p>
        </w:tc>
      </w:tr>
      <w:tr w:rsidR="006A06B1" w:rsidRPr="000A5E2B" w14:paraId="45948645" w14:textId="77777777">
        <w:tc>
          <w:tcPr>
            <w:tcW w:w="2448" w:type="dxa"/>
          </w:tcPr>
          <w:p w14:paraId="7CD94A64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3) EPROM</w:t>
            </w:r>
          </w:p>
        </w:tc>
        <w:tc>
          <w:tcPr>
            <w:tcW w:w="7456" w:type="dxa"/>
          </w:tcPr>
          <w:p w14:paraId="3707E979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</w:t>
            </w: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Основной вид оперативной памяти микропроцессорных систем, так как требует небольшого количества элементов на ячейку, но имеет меньшее быстродействие и требует постоянной регенерации.</w:t>
            </w:r>
          </w:p>
        </w:tc>
      </w:tr>
      <w:tr w:rsidR="006A06B1" w:rsidRPr="000A5E2B" w14:paraId="5850D7E1" w14:textId="77777777">
        <w:tc>
          <w:tcPr>
            <w:tcW w:w="2448" w:type="dxa"/>
          </w:tcPr>
          <w:p w14:paraId="6DEFF18F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4) MASKROM</w:t>
            </w:r>
          </w:p>
        </w:tc>
        <w:tc>
          <w:tcPr>
            <w:tcW w:w="7456" w:type="dxa"/>
          </w:tcPr>
          <w:p w14:paraId="2912FBC1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</w:t>
            </w: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Оперативная память, обладающая высоким быстродействием, но требует большого количества элементов для реализации ячейки. Применяется как кеш в микропроцессорных системах и быстродействующая память микроконтроллеров.</w:t>
            </w:r>
          </w:p>
        </w:tc>
      </w:tr>
      <w:tr w:rsidR="006A06B1" w:rsidRPr="000A5E2B" w14:paraId="249315B2" w14:textId="77777777">
        <w:tc>
          <w:tcPr>
            <w:tcW w:w="2448" w:type="dxa"/>
          </w:tcPr>
          <w:p w14:paraId="3076B87E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5) FLASHROM</w:t>
            </w:r>
          </w:p>
        </w:tc>
        <w:tc>
          <w:tcPr>
            <w:tcW w:w="7456" w:type="dxa"/>
          </w:tcPr>
          <w:p w14:paraId="559086E0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Д) Постоянная память, содержание которой задается на производстве, встречается при программировании начальных загрузчиков SOC.</w:t>
            </w:r>
          </w:p>
        </w:tc>
      </w:tr>
    </w:tbl>
    <w:p w14:paraId="39B40ABB" w14:textId="77777777" w:rsidR="006A06B1" w:rsidRDefault="006A06B1"/>
    <w:p w14:paraId="4B0C8332" w14:textId="77777777" w:rsidR="006A06B1" w:rsidRDefault="006A06B1" w:rsidP="00802F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1-Г, 2-В, 3-А, 4-Д, 5-Б</w:t>
      </w:r>
    </w:p>
    <w:p w14:paraId="3A11F825" w14:textId="77777777" w:rsidR="006A06B1" w:rsidRPr="00E76116" w:rsidRDefault="006A06B1" w:rsidP="00802F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7611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 (ОПК-11.1, ОПК-11.2)</w:t>
      </w:r>
    </w:p>
    <w:p w14:paraId="5E697B41" w14:textId="77777777" w:rsidR="006A06B1" w:rsidRPr="00802F04" w:rsidRDefault="006A06B1" w:rsidP="00802F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FAA6853" w14:textId="77777777" w:rsidR="006A06B1" w:rsidRDefault="006A06B1" w:rsidP="00D62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62CB0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4. Сопостав</w:t>
      </w:r>
      <w:r>
        <w:rPr>
          <w:rFonts w:ascii="Times New Roman" w:hAnsi="Times New Roman" w:cs="Times New Roman"/>
          <w:sz w:val="28"/>
          <w:szCs w:val="28"/>
          <w:lang w:eastAsia="uk-UA"/>
        </w:rPr>
        <w:t>ь</w:t>
      </w:r>
      <w:r w:rsidRPr="00D62CB0">
        <w:rPr>
          <w:rFonts w:ascii="Times New Roman" w:hAnsi="Times New Roman" w:cs="Times New Roman"/>
          <w:sz w:val="28"/>
          <w:szCs w:val="28"/>
          <w:lang w:eastAsia="uk-UA"/>
        </w:rPr>
        <w:t>те типы устройств с областями их применения в современных системах управления:</w:t>
      </w:r>
    </w:p>
    <w:p w14:paraId="1770E75C" w14:textId="77777777" w:rsidR="006A06B1" w:rsidRDefault="006A06B1" w:rsidP="00D62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961"/>
        <w:gridCol w:w="6716"/>
      </w:tblGrid>
      <w:tr w:rsidR="006A06B1" w:rsidRPr="000A5E2B" w14:paraId="092CC231" w14:textId="77777777">
        <w:tc>
          <w:tcPr>
            <w:tcW w:w="2988" w:type="dxa"/>
          </w:tcPr>
          <w:p w14:paraId="61687888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Микропроцессор</w:t>
            </w:r>
          </w:p>
        </w:tc>
        <w:tc>
          <w:tcPr>
            <w:tcW w:w="6916" w:type="dxa"/>
          </w:tcPr>
          <w:p w14:paraId="7FE4D783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Нижний уровень управления, подсистемы робототехнических систем, тактическое управление</w:t>
            </w:r>
          </w:p>
        </w:tc>
      </w:tr>
      <w:tr w:rsidR="006A06B1" w:rsidRPr="000A5E2B" w14:paraId="72997C0D" w14:textId="77777777">
        <w:tc>
          <w:tcPr>
            <w:tcW w:w="2988" w:type="dxa"/>
          </w:tcPr>
          <w:p w14:paraId="1522802F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Микроконтроллер</w:t>
            </w:r>
          </w:p>
        </w:tc>
        <w:tc>
          <w:tcPr>
            <w:tcW w:w="6916" w:type="dxa"/>
          </w:tcPr>
          <w:p w14:paraId="679C4F42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Верхний уровень управления встраиваемых систем, стратегическое управление</w:t>
            </w:r>
          </w:p>
        </w:tc>
      </w:tr>
      <w:tr w:rsidR="006A06B1" w:rsidRPr="000A5E2B" w14:paraId="2A49B619" w14:textId="77777777">
        <w:tc>
          <w:tcPr>
            <w:tcW w:w="2988" w:type="dxa"/>
          </w:tcPr>
          <w:p w14:paraId="05390034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Система на чипе</w:t>
            </w:r>
          </w:p>
        </w:tc>
        <w:tc>
          <w:tcPr>
            <w:tcW w:w="6916" w:type="dxa"/>
          </w:tcPr>
          <w:p w14:paraId="76C97991" w14:textId="77777777" w:rsidR="006A06B1" w:rsidRPr="0061670E" w:rsidRDefault="006A06B1" w:rsidP="00616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1670E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Терминалы </w:t>
            </w:r>
            <w:r w:rsidRPr="0061670E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SCADA систем</w:t>
            </w:r>
          </w:p>
        </w:tc>
      </w:tr>
    </w:tbl>
    <w:p w14:paraId="68DBB1D3" w14:textId="77777777" w:rsidR="006A06B1" w:rsidRDefault="006A06B1" w:rsidP="00802F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F41D633" w14:textId="77777777" w:rsidR="006A06B1" w:rsidRPr="00D62CB0" w:rsidRDefault="006A06B1" w:rsidP="00802F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D62CB0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2-А, 3-Б</w:t>
      </w:r>
    </w:p>
    <w:p w14:paraId="2BC3479B" w14:textId="77777777" w:rsidR="006A06B1" w:rsidRPr="00E76116" w:rsidRDefault="006A06B1" w:rsidP="00802F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D62CB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 (ОПК-11.1, ОПК-11.2)</w:t>
      </w:r>
    </w:p>
    <w:p w14:paraId="7D9EE06B" w14:textId="77777777" w:rsidR="006A06B1" w:rsidRDefault="006A06B1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3146447" w14:textId="77777777" w:rsidR="006A06B1" w:rsidRPr="006923FF" w:rsidRDefault="006A06B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5057D7ED" w14:textId="77777777" w:rsidR="006A06B1" w:rsidRPr="006923FF" w:rsidRDefault="006A06B1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5037AA9" w14:textId="77777777" w:rsidR="006A06B1" w:rsidRPr="00AC07D4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eastAsia="uk-UA"/>
        </w:rPr>
      </w:pPr>
      <w:r w:rsidRPr="00BC1090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BC1090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.</w:t>
      </w:r>
    </w:p>
    <w:p w14:paraId="01857DE4" w14:textId="77777777" w:rsidR="006A06B1" w:rsidRPr="00AC07D4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93B34CB" w14:textId="77777777" w:rsidR="006A06B1" w:rsidRPr="0053737A" w:rsidRDefault="006A06B1" w:rsidP="00537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3737A">
        <w:rPr>
          <w:rFonts w:ascii="Times New Roman" w:hAnsi="Times New Roman" w:cs="Times New Roman"/>
          <w:sz w:val="28"/>
          <w:szCs w:val="28"/>
          <w:lang w:eastAsia="uk-UA"/>
        </w:rPr>
        <w:t>1. Расположите следующие шаги в правильном порядке для инициализации системы роботизированной руки на основе микроконтроллера:</w:t>
      </w:r>
    </w:p>
    <w:p w14:paraId="6F654CF3" w14:textId="77777777" w:rsidR="006A06B1" w:rsidRPr="0053737A" w:rsidRDefault="006A06B1" w:rsidP="00537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C07D4">
        <w:rPr>
          <w:rFonts w:ascii="Times New Roman" w:hAnsi="Times New Roman" w:cs="Times New Roman"/>
          <w:sz w:val="28"/>
          <w:szCs w:val="28"/>
          <w:lang w:eastAsia="uk-UA"/>
        </w:rPr>
        <w:t>А)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>алибр</w:t>
      </w:r>
      <w:r>
        <w:rPr>
          <w:rFonts w:ascii="Times New Roman" w:hAnsi="Times New Roman" w:cs="Times New Roman"/>
          <w:sz w:val="28"/>
          <w:szCs w:val="28"/>
          <w:lang w:eastAsia="uk-UA"/>
        </w:rPr>
        <w:t>овка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датчик</w:t>
      </w:r>
      <w:r>
        <w:rPr>
          <w:rFonts w:ascii="Times New Roman" w:hAnsi="Times New Roman" w:cs="Times New Roman"/>
          <w:sz w:val="28"/>
          <w:szCs w:val="28"/>
          <w:lang w:eastAsia="uk-UA"/>
        </w:rPr>
        <w:t>ов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положения для каждого сочленения.</w:t>
      </w:r>
    </w:p>
    <w:p w14:paraId="1C45FFBD" w14:textId="77777777" w:rsidR="006A06B1" w:rsidRPr="0053737A" w:rsidRDefault="006A06B1" w:rsidP="00537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Б) 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>Настрой</w:t>
      </w:r>
      <w:r>
        <w:rPr>
          <w:rFonts w:ascii="Times New Roman" w:hAnsi="Times New Roman" w:cs="Times New Roman"/>
          <w:sz w:val="28"/>
          <w:szCs w:val="28"/>
          <w:lang w:eastAsia="uk-UA"/>
        </w:rPr>
        <w:t>ка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протокол</w:t>
      </w: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связи (</w:t>
      </w:r>
      <w:r>
        <w:rPr>
          <w:rFonts w:ascii="Times New Roman" w:hAnsi="Times New Roman" w:cs="Times New Roman"/>
          <w:sz w:val="28"/>
          <w:szCs w:val="28"/>
          <w:lang w:eastAsia="uk-UA"/>
        </w:rPr>
        <w:t>UART, SPI, CAN) с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контроллер</w:t>
      </w:r>
      <w:r>
        <w:rPr>
          <w:rFonts w:ascii="Times New Roman" w:hAnsi="Times New Roman" w:cs="Times New Roman"/>
          <w:sz w:val="28"/>
          <w:szCs w:val="28"/>
          <w:lang w:eastAsia="uk-UA"/>
        </w:rPr>
        <w:t>ами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двигателей.</w:t>
      </w:r>
    </w:p>
    <w:p w14:paraId="4470BA12" w14:textId="77777777" w:rsidR="006A06B1" w:rsidRPr="0053737A" w:rsidRDefault="006A06B1" w:rsidP="00537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В) 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>Инициализ</w:t>
      </w:r>
      <w:r>
        <w:rPr>
          <w:rFonts w:ascii="Times New Roman" w:hAnsi="Times New Roman" w:cs="Times New Roman"/>
          <w:sz w:val="28"/>
          <w:szCs w:val="28"/>
          <w:lang w:eastAsia="uk-UA"/>
        </w:rPr>
        <w:t>ация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сигнал</w:t>
      </w:r>
      <w:r>
        <w:rPr>
          <w:rFonts w:ascii="Times New Roman" w:hAnsi="Times New Roman" w:cs="Times New Roman"/>
          <w:sz w:val="28"/>
          <w:szCs w:val="28"/>
          <w:lang w:eastAsia="uk-UA"/>
        </w:rPr>
        <w:t>ов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ШИМ для управления двигателями.</w:t>
      </w:r>
    </w:p>
    <w:p w14:paraId="339F1829" w14:textId="77777777" w:rsidR="006A06B1" w:rsidRPr="0053737A" w:rsidRDefault="006A06B1" w:rsidP="00537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Г) 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>Включ</w:t>
      </w:r>
      <w:r>
        <w:rPr>
          <w:rFonts w:ascii="Times New Roman" w:hAnsi="Times New Roman" w:cs="Times New Roman"/>
          <w:sz w:val="28"/>
          <w:szCs w:val="28"/>
          <w:lang w:eastAsia="uk-UA"/>
        </w:rPr>
        <w:t>ение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  <w:lang w:eastAsia="uk-UA"/>
        </w:rPr>
        <w:t>ов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безопасности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(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>концевые выключатели</w:t>
      </w:r>
      <w:r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796EABA4" w14:textId="77777777" w:rsidR="006A06B1" w:rsidRPr="0053737A" w:rsidRDefault="006A06B1" w:rsidP="00537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Д) 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>Загруз</w:t>
      </w:r>
      <w:r>
        <w:rPr>
          <w:rFonts w:ascii="Times New Roman" w:hAnsi="Times New Roman" w:cs="Times New Roman"/>
          <w:sz w:val="28"/>
          <w:szCs w:val="28"/>
          <w:lang w:eastAsia="uk-UA"/>
        </w:rPr>
        <w:t>ка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параметр</w:t>
      </w:r>
      <w:r>
        <w:rPr>
          <w:rFonts w:ascii="Times New Roman" w:hAnsi="Times New Roman" w:cs="Times New Roman"/>
          <w:sz w:val="28"/>
          <w:szCs w:val="28"/>
          <w:lang w:eastAsia="uk-UA"/>
        </w:rPr>
        <w:t>ов</w:t>
      </w:r>
      <w:r w:rsidRPr="0053737A">
        <w:rPr>
          <w:rFonts w:ascii="Times New Roman" w:hAnsi="Times New Roman" w:cs="Times New Roman"/>
          <w:sz w:val="28"/>
          <w:szCs w:val="28"/>
          <w:lang w:eastAsia="uk-UA"/>
        </w:rPr>
        <w:t xml:space="preserve"> кинематики в микроконтроллер.</w:t>
      </w:r>
    </w:p>
    <w:p w14:paraId="25BBAF1C" w14:textId="77777777" w:rsidR="006A06B1" w:rsidRDefault="006A06B1" w:rsidP="00537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C399AD1" w14:textId="77777777" w:rsidR="006A06B1" w:rsidRPr="00BC1090" w:rsidRDefault="006A06B1" w:rsidP="00537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C1090">
        <w:rPr>
          <w:rFonts w:ascii="Times New Roman" w:hAnsi="Times New Roman" w:cs="Times New Roman"/>
          <w:sz w:val="28"/>
          <w:szCs w:val="28"/>
          <w:lang w:eastAsia="uk-UA"/>
        </w:rPr>
        <w:t>Пр</w:t>
      </w:r>
      <w:r>
        <w:rPr>
          <w:rFonts w:ascii="Times New Roman" w:hAnsi="Times New Roman" w:cs="Times New Roman"/>
          <w:sz w:val="28"/>
          <w:szCs w:val="28"/>
          <w:lang w:eastAsia="uk-UA"/>
        </w:rPr>
        <w:t>авильный ответ: Б, Г, В, А, Д</w:t>
      </w:r>
    </w:p>
    <w:p w14:paraId="38F50F01" w14:textId="77777777" w:rsidR="006A06B1" w:rsidRPr="00BC1090" w:rsidRDefault="006A06B1" w:rsidP="00537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C109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ОПК-1 (ОПК-11.1, ОПК-11.2)</w:t>
      </w:r>
    </w:p>
    <w:p w14:paraId="2C4D735B" w14:textId="77777777" w:rsidR="006A06B1" w:rsidRPr="0053737A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24F234E" w14:textId="77777777" w:rsidR="006A06B1" w:rsidRPr="00BC1090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AC07D4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 w:rsidRPr="00BC1090">
        <w:rPr>
          <w:rFonts w:ascii="Times New Roman" w:hAnsi="Times New Roman" w:cs="Times New Roman"/>
          <w:sz w:val="28"/>
          <w:szCs w:val="28"/>
          <w:lang w:eastAsia="uk-UA"/>
        </w:rPr>
        <w:t>Расположите в правильном порядке последовательность событий при выполнении операции записи в память типа DRAM:</w:t>
      </w:r>
    </w:p>
    <w:p w14:paraId="210A387C" w14:textId="77777777" w:rsidR="006A06B1" w:rsidRPr="00AC07D4" w:rsidRDefault="006A06B1" w:rsidP="00BC10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AC07D4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BC1090">
        <w:rPr>
          <w:rFonts w:ascii="Times New Roman" w:hAnsi="Times New Roman" w:cs="Times New Roman"/>
          <w:sz w:val="28"/>
          <w:szCs w:val="28"/>
          <w:lang w:eastAsia="uk-UA"/>
        </w:rPr>
        <w:t xml:space="preserve"> Активируется сигнал RAS</w:t>
      </w:r>
    </w:p>
    <w:p w14:paraId="2025BC06" w14:textId="77777777" w:rsidR="006A06B1" w:rsidRPr="00BC1090" w:rsidRDefault="006A06B1" w:rsidP="00BC10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AC07D4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BC1090">
        <w:rPr>
          <w:rFonts w:ascii="Times New Roman" w:hAnsi="Times New Roman" w:cs="Times New Roman"/>
          <w:sz w:val="28"/>
          <w:szCs w:val="28"/>
          <w:lang w:eastAsia="uk-UA"/>
        </w:rPr>
        <w:t xml:space="preserve"> Младшая часть линейного адреса выводится на линии адреса</w:t>
      </w:r>
    </w:p>
    <w:p w14:paraId="62AAF6E3" w14:textId="77777777" w:rsidR="006A06B1" w:rsidRPr="00AC07D4" w:rsidRDefault="006A06B1" w:rsidP="00BC10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AC07D4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BC1090">
        <w:rPr>
          <w:rFonts w:ascii="Times New Roman" w:hAnsi="Times New Roman" w:cs="Times New Roman"/>
          <w:sz w:val="28"/>
          <w:szCs w:val="28"/>
          <w:lang w:eastAsia="uk-UA"/>
        </w:rPr>
        <w:t xml:space="preserve"> Одновременно активируются сигналы </w:t>
      </w:r>
      <w:r w:rsidRPr="00BC1090">
        <w:rPr>
          <w:rFonts w:ascii="Times New Roman" w:hAnsi="Times New Roman" w:cs="Times New Roman"/>
          <w:sz w:val="28"/>
          <w:szCs w:val="28"/>
          <w:lang w:val="en-US" w:eastAsia="uk-UA"/>
        </w:rPr>
        <w:t>C</w:t>
      </w:r>
      <w:r w:rsidRPr="00BC1090">
        <w:rPr>
          <w:rFonts w:ascii="Times New Roman" w:hAnsi="Times New Roman" w:cs="Times New Roman"/>
          <w:sz w:val="28"/>
          <w:szCs w:val="28"/>
          <w:lang w:eastAsia="uk-UA"/>
        </w:rPr>
        <w:t>AS и WE</w:t>
      </w:r>
    </w:p>
    <w:p w14:paraId="53CE51F5" w14:textId="77777777" w:rsidR="006A06B1" w:rsidRPr="00BC1090" w:rsidRDefault="006A06B1" w:rsidP="00BC10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AC07D4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BC1090">
        <w:rPr>
          <w:rFonts w:ascii="Times New Roman" w:hAnsi="Times New Roman" w:cs="Times New Roman"/>
          <w:sz w:val="28"/>
          <w:szCs w:val="28"/>
          <w:lang w:eastAsia="uk-UA"/>
        </w:rPr>
        <w:t xml:space="preserve"> Старшая часть линейного адреса выводится на линии адреса</w:t>
      </w:r>
    </w:p>
    <w:p w14:paraId="2D2B08A2" w14:textId="77777777" w:rsidR="006A06B1" w:rsidRPr="00BC1090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BC1090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BC1090">
        <w:rPr>
          <w:rFonts w:ascii="Times New Roman" w:hAnsi="Times New Roman" w:cs="Times New Roman"/>
          <w:sz w:val="28"/>
          <w:szCs w:val="28"/>
          <w:lang w:eastAsia="uk-UA"/>
        </w:rPr>
        <w:t>анные для записи уже должны быть на линиях данных</w:t>
      </w:r>
    </w:p>
    <w:p w14:paraId="66F70684" w14:textId="77777777" w:rsidR="006A06B1" w:rsidRPr="00BC1090" w:rsidRDefault="006A06B1" w:rsidP="00BC10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C1090">
        <w:rPr>
          <w:rFonts w:ascii="Times New Roman" w:hAnsi="Times New Roman" w:cs="Times New Roman"/>
          <w:sz w:val="28"/>
          <w:szCs w:val="28"/>
          <w:lang w:eastAsia="uk-UA"/>
        </w:rPr>
        <w:t>Пр</w:t>
      </w:r>
      <w:r>
        <w:rPr>
          <w:rFonts w:ascii="Times New Roman" w:hAnsi="Times New Roman" w:cs="Times New Roman"/>
          <w:sz w:val="28"/>
          <w:szCs w:val="28"/>
          <w:lang w:eastAsia="uk-UA"/>
        </w:rPr>
        <w:t>авильный ответ: Г, А, Б, Д, В</w:t>
      </w:r>
    </w:p>
    <w:p w14:paraId="2DC1E3B9" w14:textId="77777777" w:rsidR="006A06B1" w:rsidRPr="00BC1090" w:rsidRDefault="006A06B1" w:rsidP="00BC10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C109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ОПК-1 (ОПК-11.1, ОПК-11.2)</w:t>
      </w:r>
    </w:p>
    <w:p w14:paraId="024A0E05" w14:textId="77777777" w:rsidR="006A06B1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uk-UA"/>
        </w:rPr>
      </w:pPr>
    </w:p>
    <w:p w14:paraId="6E08992D" w14:textId="77777777" w:rsidR="006A06B1" w:rsidRPr="00C63792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C63792">
        <w:rPr>
          <w:rFonts w:ascii="Times New Roman" w:hAnsi="Times New Roman" w:cs="Times New Roman"/>
          <w:sz w:val="28"/>
          <w:szCs w:val="28"/>
          <w:lang w:eastAsia="uk-UA"/>
        </w:rPr>
        <w:t>. Укажите порядок загрузки вычислительной системы на базе процессоров x86 в режиме совместимости:</w:t>
      </w:r>
    </w:p>
    <w:p w14:paraId="5AE93880" w14:textId="77777777" w:rsidR="006A06B1" w:rsidRPr="00C63792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63792">
        <w:rPr>
          <w:rFonts w:ascii="Times New Roman" w:hAnsi="Times New Roman" w:cs="Times New Roman"/>
          <w:sz w:val="28"/>
          <w:szCs w:val="28"/>
          <w:lang w:eastAsia="uk-UA"/>
        </w:rPr>
        <w:t xml:space="preserve">А) загрузчик </w:t>
      </w:r>
      <w:r w:rsidRPr="00C63792">
        <w:rPr>
          <w:rFonts w:ascii="Times New Roman" w:hAnsi="Times New Roman" w:cs="Times New Roman"/>
          <w:sz w:val="28"/>
          <w:szCs w:val="28"/>
          <w:lang w:val="en-US" w:eastAsia="uk-UA"/>
        </w:rPr>
        <w:t>MBR</w:t>
      </w:r>
    </w:p>
    <w:p w14:paraId="40297FA9" w14:textId="77777777" w:rsidR="006A06B1" w:rsidRPr="00C63792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63792">
        <w:rPr>
          <w:rFonts w:ascii="Times New Roman" w:hAnsi="Times New Roman" w:cs="Times New Roman"/>
          <w:sz w:val="28"/>
          <w:szCs w:val="28"/>
          <w:lang w:eastAsia="uk-UA"/>
        </w:rPr>
        <w:t xml:space="preserve">Б) </w:t>
      </w:r>
      <w:r w:rsidRPr="00C63792">
        <w:rPr>
          <w:rFonts w:ascii="Times New Roman" w:hAnsi="Times New Roman" w:cs="Times New Roman"/>
          <w:sz w:val="28"/>
          <w:szCs w:val="28"/>
          <w:lang w:val="en-US" w:eastAsia="uk-UA"/>
        </w:rPr>
        <w:t>BIOS</w:t>
      </w:r>
    </w:p>
    <w:p w14:paraId="13134539" w14:textId="77777777" w:rsidR="006A06B1" w:rsidRPr="00C63792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63792">
        <w:rPr>
          <w:rFonts w:ascii="Times New Roman" w:hAnsi="Times New Roman" w:cs="Times New Roman"/>
          <w:sz w:val="28"/>
          <w:szCs w:val="28"/>
          <w:lang w:eastAsia="uk-UA"/>
        </w:rPr>
        <w:t>В) процесс входа</w:t>
      </w:r>
    </w:p>
    <w:p w14:paraId="6553527A" w14:textId="77777777" w:rsidR="006A06B1" w:rsidRPr="00C63792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63792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Г) загрузчик раздела</w:t>
      </w:r>
    </w:p>
    <w:p w14:paraId="48900A0E" w14:textId="77777777" w:rsidR="006A06B1" w:rsidRPr="00C63792" w:rsidRDefault="006A06B1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sz w:val="28"/>
          <w:szCs w:val="28"/>
          <w:lang w:eastAsia="uk-UA"/>
        </w:rPr>
      </w:pPr>
      <w:r w:rsidRPr="00C63792">
        <w:rPr>
          <w:rFonts w:ascii="Times New Roman" w:hAnsi="Times New Roman" w:cs="Times New Roman"/>
          <w:sz w:val="28"/>
          <w:szCs w:val="28"/>
          <w:lang w:eastAsia="uk-UA"/>
        </w:rPr>
        <w:t>Д) ядро ОС</w:t>
      </w:r>
    </w:p>
    <w:p w14:paraId="58DE9EF7" w14:textId="77777777" w:rsidR="006A06B1" w:rsidRPr="00C63792" w:rsidRDefault="006A06B1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63792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А, Г, Д, В</w:t>
      </w:r>
    </w:p>
    <w:p w14:paraId="6F854870" w14:textId="77777777" w:rsidR="006A06B1" w:rsidRPr="00C63792" w:rsidRDefault="006A06B1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63792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ОПК-1 (ОПК-11.1, ОПК-11.2)</w:t>
      </w:r>
    </w:p>
    <w:p w14:paraId="6738E14D" w14:textId="77777777" w:rsidR="006A06B1" w:rsidRPr="00C63792" w:rsidRDefault="006A06B1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C28477A" w14:textId="77777777" w:rsidR="006A06B1" w:rsidRPr="00894262" w:rsidRDefault="006A06B1" w:rsidP="001E3B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Pr="00894262">
        <w:rPr>
          <w:rFonts w:ascii="Times New Roman" w:hAnsi="Times New Roman" w:cs="Times New Roman"/>
          <w:sz w:val="28"/>
          <w:szCs w:val="28"/>
          <w:lang w:eastAsia="uk-UA"/>
        </w:rPr>
        <w:t>. Расположите указанные типы памяти</w:t>
      </w:r>
      <w:r>
        <w:rPr>
          <w:rFonts w:ascii="Times New Roman" w:hAnsi="Times New Roman" w:cs="Times New Roman"/>
          <w:sz w:val="28"/>
          <w:szCs w:val="28"/>
          <w:lang w:eastAsia="uk-UA"/>
        </w:rPr>
        <w:t>, применяемой в микропроцессорных системах</w:t>
      </w:r>
      <w:r w:rsidRPr="00894262">
        <w:rPr>
          <w:rFonts w:ascii="Times New Roman" w:hAnsi="Times New Roman" w:cs="Times New Roman"/>
          <w:sz w:val="28"/>
          <w:szCs w:val="28"/>
          <w:lang w:eastAsia="uk-UA"/>
        </w:rPr>
        <w:t xml:space="preserve"> в порядке возрастания времени доступа</w:t>
      </w:r>
      <w:r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004ADA82" w14:textId="77777777" w:rsidR="006A06B1" w:rsidRPr="00894262" w:rsidRDefault="006A06B1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4262">
        <w:rPr>
          <w:rFonts w:ascii="Times New Roman" w:hAnsi="Times New Roman" w:cs="Times New Roman"/>
          <w:sz w:val="28"/>
          <w:szCs w:val="28"/>
          <w:lang w:eastAsia="uk-UA"/>
        </w:rPr>
        <w:t>А) оперативная память</w:t>
      </w:r>
    </w:p>
    <w:p w14:paraId="52AD4FC5" w14:textId="77777777" w:rsidR="006A06B1" w:rsidRPr="00894262" w:rsidRDefault="006A06B1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4262">
        <w:rPr>
          <w:rFonts w:ascii="Times New Roman" w:hAnsi="Times New Roman" w:cs="Times New Roman"/>
          <w:sz w:val="28"/>
          <w:szCs w:val="28"/>
          <w:lang w:eastAsia="uk-UA"/>
        </w:rPr>
        <w:t>Б) кэш 1-го уровня</w:t>
      </w:r>
    </w:p>
    <w:p w14:paraId="5DDA084A" w14:textId="77777777" w:rsidR="006A06B1" w:rsidRPr="00894262" w:rsidRDefault="006A06B1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4262">
        <w:rPr>
          <w:rFonts w:ascii="Times New Roman" w:hAnsi="Times New Roman" w:cs="Times New Roman"/>
          <w:sz w:val="28"/>
          <w:szCs w:val="28"/>
          <w:lang w:eastAsia="uk-UA"/>
        </w:rPr>
        <w:t>В) регистры</w:t>
      </w:r>
    </w:p>
    <w:p w14:paraId="107CF14D" w14:textId="77777777" w:rsidR="006A06B1" w:rsidRPr="00894262" w:rsidRDefault="006A06B1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4262">
        <w:rPr>
          <w:rFonts w:ascii="Times New Roman" w:hAnsi="Times New Roman" w:cs="Times New Roman"/>
          <w:sz w:val="28"/>
          <w:szCs w:val="28"/>
          <w:lang w:eastAsia="uk-UA"/>
        </w:rPr>
        <w:t>Г) кэш 3-го уровня</w:t>
      </w:r>
    </w:p>
    <w:p w14:paraId="2441D876" w14:textId="77777777" w:rsidR="006A06B1" w:rsidRPr="00894262" w:rsidRDefault="006A06B1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4262">
        <w:rPr>
          <w:rFonts w:ascii="Times New Roman" w:hAnsi="Times New Roman" w:cs="Times New Roman"/>
          <w:sz w:val="28"/>
          <w:szCs w:val="28"/>
          <w:lang w:eastAsia="uk-UA"/>
        </w:rPr>
        <w:t>Д) внешняя память</w:t>
      </w:r>
    </w:p>
    <w:p w14:paraId="0D19F745" w14:textId="77777777" w:rsidR="006A06B1" w:rsidRPr="00894262" w:rsidRDefault="006A06B1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4262">
        <w:rPr>
          <w:rFonts w:ascii="Times New Roman" w:hAnsi="Times New Roman" w:cs="Times New Roman"/>
          <w:sz w:val="28"/>
          <w:szCs w:val="28"/>
          <w:lang w:eastAsia="uk-UA"/>
        </w:rPr>
        <w:t>Е) буферная память</w:t>
      </w:r>
    </w:p>
    <w:p w14:paraId="382FC1B9" w14:textId="77777777" w:rsidR="006A06B1" w:rsidRPr="00894262" w:rsidRDefault="006A06B1" w:rsidP="00B14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4262">
        <w:rPr>
          <w:rFonts w:ascii="Times New Roman" w:hAnsi="Times New Roman" w:cs="Times New Roman"/>
          <w:sz w:val="28"/>
          <w:szCs w:val="28"/>
          <w:lang w:eastAsia="uk-UA"/>
        </w:rPr>
        <w:t>Правильный ответ: В, Б, Г, А, Е, Д</w:t>
      </w:r>
    </w:p>
    <w:p w14:paraId="1B279DC4" w14:textId="77777777" w:rsidR="006A06B1" w:rsidRDefault="006A06B1" w:rsidP="00B14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4262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ОПК-1 (ОПК-11.1, ОПК-11.2)</w:t>
      </w:r>
    </w:p>
    <w:p w14:paraId="59DC2D96" w14:textId="77777777" w:rsidR="006A06B1" w:rsidRDefault="006A06B1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ECDB4F9" w14:textId="77777777" w:rsidR="006A06B1" w:rsidRPr="006923FF" w:rsidRDefault="006A06B1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64A49A5C" w14:textId="77777777" w:rsidR="006A06B1" w:rsidRPr="006923FF" w:rsidRDefault="006A06B1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19C29676" w14:textId="77777777" w:rsidR="006A06B1" w:rsidRPr="006923FF" w:rsidRDefault="006A06B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5912FAF1" w14:textId="77777777" w:rsidR="006A06B1" w:rsidRPr="006923FF" w:rsidRDefault="006A06B1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831D3BB" w14:textId="77777777" w:rsidR="006A06B1" w:rsidRPr="00AC07D4" w:rsidRDefault="006A06B1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3A948127" w14:textId="77777777" w:rsidR="006A06B1" w:rsidRPr="00AC07D4" w:rsidRDefault="006A06B1" w:rsidP="00590F4E">
      <w:pPr>
        <w:pStyle w:val="Default"/>
        <w:rPr>
          <w:rFonts w:cs="Calibri"/>
          <w:sz w:val="28"/>
          <w:szCs w:val="28"/>
          <w:lang w:val="ru-RU"/>
        </w:rPr>
      </w:pPr>
    </w:p>
    <w:p w14:paraId="6E2B954C" w14:textId="77777777" w:rsidR="006A06B1" w:rsidRPr="00CD70C7" w:rsidRDefault="006A06B1" w:rsidP="00F87490">
      <w:pPr>
        <w:pStyle w:val="Default"/>
        <w:jc w:val="both"/>
        <w:rPr>
          <w:sz w:val="28"/>
          <w:szCs w:val="28"/>
          <w:lang w:val="ru-RU"/>
        </w:rPr>
      </w:pPr>
      <w:r w:rsidRPr="00CD70C7">
        <w:rPr>
          <w:sz w:val="28"/>
          <w:szCs w:val="28"/>
          <w:lang w:val="ru-RU"/>
        </w:rPr>
        <w:t>1. Совокупность шин данных, адреса и управления, используемая в микропроцессорной системе для организации взаимодействия микропроцессора с остальными компонентами называется __________.</w:t>
      </w:r>
    </w:p>
    <w:p w14:paraId="190B868A" w14:textId="77777777" w:rsidR="006A06B1" w:rsidRPr="00CD70C7" w:rsidRDefault="006A06B1" w:rsidP="00F87490">
      <w:pPr>
        <w:pStyle w:val="Default"/>
        <w:rPr>
          <w:color w:val="auto"/>
          <w:sz w:val="28"/>
          <w:szCs w:val="28"/>
          <w:lang w:val="ru-RU"/>
        </w:rPr>
      </w:pPr>
      <w:r w:rsidRPr="00CD70C7">
        <w:rPr>
          <w:color w:val="auto"/>
          <w:sz w:val="28"/>
          <w:szCs w:val="28"/>
          <w:lang w:val="ru-RU"/>
        </w:rPr>
        <w:t>Правильный ответ: магистраль</w:t>
      </w:r>
    </w:p>
    <w:p w14:paraId="6A350E68" w14:textId="77777777" w:rsidR="006A06B1" w:rsidRPr="00CD70C7" w:rsidRDefault="006A06B1" w:rsidP="00F87490">
      <w:pPr>
        <w:pStyle w:val="Default"/>
        <w:rPr>
          <w:rFonts w:cs="Calibri"/>
          <w:sz w:val="28"/>
          <w:szCs w:val="28"/>
          <w:lang w:val="ru-RU"/>
        </w:rPr>
      </w:pPr>
      <w:r w:rsidRPr="00CD70C7">
        <w:rPr>
          <w:color w:val="auto"/>
          <w:sz w:val="28"/>
          <w:szCs w:val="28"/>
          <w:lang w:val="ru-RU"/>
        </w:rPr>
        <w:t xml:space="preserve">Компетенции (индикаторы): </w:t>
      </w:r>
      <w:r>
        <w:rPr>
          <w:sz w:val="28"/>
          <w:szCs w:val="28"/>
        </w:rPr>
        <w:t>ОПК-1 (ОПК-11.1, ОПК-11.2)</w:t>
      </w:r>
    </w:p>
    <w:p w14:paraId="1076A76B" w14:textId="77777777" w:rsidR="006A06B1" w:rsidRDefault="006A06B1" w:rsidP="00F87490">
      <w:pPr>
        <w:pStyle w:val="Default"/>
        <w:rPr>
          <w:rFonts w:cs="Calibri"/>
          <w:sz w:val="28"/>
          <w:szCs w:val="28"/>
          <w:lang w:val="ru-RU"/>
        </w:rPr>
      </w:pPr>
    </w:p>
    <w:p w14:paraId="33015C1C" w14:textId="77777777" w:rsidR="006A06B1" w:rsidRDefault="006A06B1" w:rsidP="00CD70C7">
      <w:pPr>
        <w:pStyle w:val="Default"/>
        <w:jc w:val="both"/>
        <w:rPr>
          <w:sz w:val="28"/>
          <w:szCs w:val="28"/>
          <w:lang w:val="ru-RU"/>
        </w:rPr>
      </w:pPr>
      <w:r w:rsidRPr="00CD70C7"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  <w:lang w:val="ru-RU"/>
        </w:rPr>
        <w:t>Архитектура вычислительной системы, в которой используются разные адресные пространства и разные шины для исполняемого кода и обрабатываемых данных, нашедшая широкое применение в микроконтроллерах называется __________.</w:t>
      </w:r>
    </w:p>
    <w:p w14:paraId="56376667" w14:textId="77777777" w:rsidR="006A06B1" w:rsidRPr="00CD70C7" w:rsidRDefault="006A06B1" w:rsidP="00CD70C7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CD70C7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>гарвардской</w:t>
      </w:r>
    </w:p>
    <w:p w14:paraId="26605B28" w14:textId="77777777" w:rsidR="006A06B1" w:rsidRPr="00CD70C7" w:rsidRDefault="006A06B1" w:rsidP="00CD70C7">
      <w:pPr>
        <w:pStyle w:val="Default"/>
        <w:rPr>
          <w:rFonts w:cs="Calibri"/>
          <w:sz w:val="28"/>
          <w:szCs w:val="28"/>
          <w:lang w:val="ru-RU"/>
        </w:rPr>
      </w:pPr>
      <w:r w:rsidRPr="00CD70C7">
        <w:rPr>
          <w:color w:val="auto"/>
          <w:sz w:val="28"/>
          <w:szCs w:val="28"/>
          <w:lang w:val="ru-RU"/>
        </w:rPr>
        <w:t xml:space="preserve">Компетенции (индикаторы): </w:t>
      </w:r>
      <w:r>
        <w:rPr>
          <w:sz w:val="28"/>
          <w:szCs w:val="28"/>
        </w:rPr>
        <w:t>ОПК-1 (ОПК-11.1, ОПК-11.2)</w:t>
      </w:r>
    </w:p>
    <w:p w14:paraId="5995C9EC" w14:textId="77777777" w:rsidR="006A06B1" w:rsidRPr="00CD70C7" w:rsidRDefault="006A06B1" w:rsidP="00590F4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62704C02" w14:textId="77777777" w:rsidR="006A06B1" w:rsidRPr="00D0019E" w:rsidRDefault="006A06B1" w:rsidP="00C951BE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 Приостановление текущей выполняемой задачи с сохранением ее состояния и переключение на вложенную задачу которое выполняется микропроцессором (микроконтроллером) автоматически по внешнему аппаратному запросу называется ___________.</w:t>
      </w:r>
    </w:p>
    <w:p w14:paraId="0920CA70" w14:textId="77777777" w:rsidR="006A06B1" w:rsidRPr="00CD70C7" w:rsidRDefault="006A06B1" w:rsidP="0023346C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CD70C7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>аппаратное прерывание</w:t>
      </w:r>
    </w:p>
    <w:p w14:paraId="4A02D8C5" w14:textId="77777777" w:rsidR="006A06B1" w:rsidRDefault="006A06B1" w:rsidP="0023346C">
      <w:pPr>
        <w:pStyle w:val="Default"/>
        <w:rPr>
          <w:rFonts w:cs="Calibri"/>
          <w:sz w:val="28"/>
          <w:szCs w:val="28"/>
          <w:lang w:val="ru-RU"/>
        </w:rPr>
      </w:pPr>
      <w:r w:rsidRPr="00CD70C7">
        <w:rPr>
          <w:color w:val="auto"/>
          <w:sz w:val="28"/>
          <w:szCs w:val="28"/>
          <w:lang w:val="ru-RU"/>
        </w:rPr>
        <w:t xml:space="preserve">Компетенции (индикаторы): </w:t>
      </w:r>
      <w:r>
        <w:rPr>
          <w:sz w:val="28"/>
          <w:szCs w:val="28"/>
        </w:rPr>
        <w:t>ОПК-1 (ОПК-11.1, ОПК-11.2)</w:t>
      </w:r>
    </w:p>
    <w:p w14:paraId="6A42CC3D" w14:textId="77777777" w:rsidR="006A06B1" w:rsidRDefault="006A06B1" w:rsidP="0023346C">
      <w:pPr>
        <w:pStyle w:val="Default"/>
        <w:rPr>
          <w:rFonts w:cs="Calibri"/>
          <w:sz w:val="28"/>
          <w:szCs w:val="28"/>
          <w:lang w:val="ru-RU"/>
        </w:rPr>
      </w:pPr>
    </w:p>
    <w:p w14:paraId="1FA235BA" w14:textId="77777777" w:rsidR="006A06B1" w:rsidRDefault="006A06B1" w:rsidP="0023346C">
      <w:pPr>
        <w:pStyle w:val="Default"/>
        <w:rPr>
          <w:rFonts w:cs="Calibri"/>
          <w:sz w:val="28"/>
          <w:szCs w:val="28"/>
          <w:lang w:val="ru-RU"/>
        </w:rPr>
      </w:pPr>
    </w:p>
    <w:p w14:paraId="2CF3D3D3" w14:textId="77777777" w:rsidR="006A06B1" w:rsidRDefault="006A06B1" w:rsidP="006D31BE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Компонент вычислительной системы, аппаратно реализующий функции, эквивалентные целым специализированным подпрограммам основного </w:t>
      </w:r>
      <w:r>
        <w:rPr>
          <w:sz w:val="28"/>
          <w:szCs w:val="28"/>
          <w:lang w:val="ru-RU"/>
        </w:rPr>
        <w:lastRenderedPageBreak/>
        <w:t>процессора, способный самостоятельно выбирать из памяти необходимые ему данных, называется __________.</w:t>
      </w:r>
    </w:p>
    <w:p w14:paraId="2112026C" w14:textId="77777777" w:rsidR="006A06B1" w:rsidRPr="00CD70C7" w:rsidRDefault="006A06B1" w:rsidP="006D31BE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CD70C7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>сопроцессор</w:t>
      </w:r>
    </w:p>
    <w:p w14:paraId="4AF3A8A0" w14:textId="77777777" w:rsidR="006A06B1" w:rsidRDefault="006A06B1" w:rsidP="006D31BE">
      <w:pPr>
        <w:pStyle w:val="Default"/>
        <w:rPr>
          <w:rFonts w:cs="Calibri"/>
          <w:sz w:val="28"/>
          <w:szCs w:val="28"/>
          <w:lang w:val="ru-RU"/>
        </w:rPr>
      </w:pPr>
      <w:r w:rsidRPr="00CD70C7">
        <w:rPr>
          <w:color w:val="auto"/>
          <w:sz w:val="28"/>
          <w:szCs w:val="28"/>
          <w:lang w:val="ru-RU"/>
        </w:rPr>
        <w:t xml:space="preserve">Компетенции (индикаторы): </w:t>
      </w:r>
      <w:r>
        <w:rPr>
          <w:sz w:val="28"/>
          <w:szCs w:val="28"/>
        </w:rPr>
        <w:t>ОПК-1 (ОПК-11.1, ОПК-11.2)</w:t>
      </w:r>
    </w:p>
    <w:p w14:paraId="0098CF3B" w14:textId="77777777" w:rsidR="006A06B1" w:rsidRPr="00927651" w:rsidRDefault="006A06B1" w:rsidP="005154F3">
      <w:pPr>
        <w:pStyle w:val="Default"/>
        <w:rPr>
          <w:rFonts w:cs="Calibri"/>
          <w:sz w:val="28"/>
          <w:szCs w:val="28"/>
          <w:highlight w:val="yellow"/>
          <w:lang w:val="ru-RU"/>
        </w:rPr>
      </w:pPr>
    </w:p>
    <w:p w14:paraId="0152BA64" w14:textId="77777777" w:rsidR="006A06B1" w:rsidRPr="006923FF" w:rsidRDefault="006A06B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5DC54B65" w14:textId="77777777" w:rsidR="006A06B1" w:rsidRPr="006923FF" w:rsidRDefault="006A06B1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4EA4873" w14:textId="77777777" w:rsidR="006A06B1" w:rsidRDefault="006A06B1" w:rsidP="00EB6FE1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5AEA64CD" w14:textId="77777777" w:rsidR="006A06B1" w:rsidRDefault="006A06B1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6D2A0495" w14:textId="77777777" w:rsidR="006A06B1" w:rsidRPr="00042FEB" w:rsidRDefault="006A06B1" w:rsidP="00042FEB">
      <w:pPr>
        <w:pStyle w:val="Default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/>
        </w:rPr>
        <w:t xml:space="preserve">1. </w:t>
      </w:r>
      <w:r w:rsidRPr="00574531">
        <w:rPr>
          <w:sz w:val="28"/>
          <w:szCs w:val="28"/>
          <w:lang w:val="ru-RU" w:eastAsia="zh-CN"/>
        </w:rPr>
        <w:t>Приведите операторы, позволяющие переключить старш</w:t>
      </w:r>
      <w:r>
        <w:rPr>
          <w:sz w:val="28"/>
          <w:szCs w:val="28"/>
          <w:lang w:val="ru-RU" w:eastAsia="zh-CN"/>
        </w:rPr>
        <w:t xml:space="preserve">ую и младшую линии порта </w:t>
      </w:r>
      <w:r>
        <w:rPr>
          <w:sz w:val="28"/>
          <w:szCs w:val="28"/>
          <w:lang w:val="en-US" w:eastAsia="zh-CN"/>
        </w:rPr>
        <w:t>PB</w:t>
      </w:r>
      <w:r w:rsidRPr="00574531">
        <w:rPr>
          <w:sz w:val="28"/>
          <w:szCs w:val="28"/>
          <w:lang w:val="ru-RU" w:eastAsia="zh-CN"/>
        </w:rPr>
        <w:t xml:space="preserve"> на вывод и безударно (без</w:t>
      </w:r>
      <w:r>
        <w:rPr>
          <w:sz w:val="28"/>
          <w:szCs w:val="28"/>
          <w:lang w:val="ru-RU" w:eastAsia="zh-CN"/>
        </w:rPr>
        <w:t xml:space="preserve"> лишнего</w:t>
      </w:r>
      <w:r w:rsidRPr="00574531">
        <w:rPr>
          <w:sz w:val="28"/>
          <w:szCs w:val="28"/>
          <w:lang w:val="ru-RU" w:eastAsia="zh-CN"/>
        </w:rPr>
        <w:t xml:space="preserve"> импульса </w:t>
      </w:r>
      <w:r>
        <w:rPr>
          <w:sz w:val="28"/>
          <w:szCs w:val="28"/>
          <w:lang w:val="ru-RU" w:eastAsia="zh-CN"/>
        </w:rPr>
        <w:t xml:space="preserve">по этим линиям) вывести на младшую логический ноль, а на старшую логическую единицу </w:t>
      </w:r>
      <w:r w:rsidRPr="00042FEB">
        <w:rPr>
          <w:sz w:val="28"/>
          <w:szCs w:val="28"/>
          <w:lang w:val="ru-RU" w:eastAsia="zh-CN"/>
        </w:rPr>
        <w:t xml:space="preserve">используя специальные расширения синтаксиса языка Си доступные в </w:t>
      </w:r>
      <w:r w:rsidRPr="00042FEB">
        <w:rPr>
          <w:sz w:val="28"/>
          <w:szCs w:val="28"/>
          <w:lang w:val="en-US" w:eastAsia="zh-CN"/>
        </w:rPr>
        <w:t>CodevisionAVR</w:t>
      </w:r>
      <w:r w:rsidRPr="00042FEB">
        <w:rPr>
          <w:sz w:val="28"/>
          <w:szCs w:val="28"/>
          <w:lang w:val="ru-RU" w:eastAsia="zh-CN"/>
        </w:rPr>
        <w:t>.</w:t>
      </w:r>
    </w:p>
    <w:p w14:paraId="7FFEA87C" w14:textId="77777777" w:rsidR="006A06B1" w:rsidRPr="00042FEB" w:rsidRDefault="006A06B1" w:rsidP="00CE370C">
      <w:pPr>
        <w:pStyle w:val="Default"/>
        <w:rPr>
          <w:sz w:val="28"/>
          <w:szCs w:val="28"/>
          <w:lang w:val="ru-RU" w:eastAsia="zh-CN"/>
        </w:rPr>
      </w:pPr>
      <w:r w:rsidRPr="00042FEB">
        <w:rPr>
          <w:sz w:val="28"/>
          <w:szCs w:val="28"/>
          <w:lang w:val="ru-RU"/>
        </w:rPr>
        <w:t xml:space="preserve">Правильный ответ: </w:t>
      </w:r>
      <w:r>
        <w:rPr>
          <w:sz w:val="28"/>
          <w:szCs w:val="28"/>
          <w:lang w:val="en-US" w:eastAsia="zh-CN"/>
        </w:rPr>
        <w:t>PORTB</w:t>
      </w:r>
      <w:r w:rsidRPr="00042FEB">
        <w:rPr>
          <w:sz w:val="28"/>
          <w:szCs w:val="28"/>
          <w:lang w:val="ru-RU" w:eastAsia="zh-CN"/>
        </w:rPr>
        <w:t xml:space="preserve">.7 = 0; </w:t>
      </w:r>
      <w:r>
        <w:rPr>
          <w:sz w:val="28"/>
          <w:szCs w:val="28"/>
          <w:lang w:val="en-US" w:eastAsia="zh-CN"/>
        </w:rPr>
        <w:t>DDRB</w:t>
      </w:r>
      <w:r w:rsidRPr="00042FEB">
        <w:rPr>
          <w:sz w:val="28"/>
          <w:szCs w:val="28"/>
          <w:lang w:val="ru-RU" w:eastAsia="zh-CN"/>
        </w:rPr>
        <w:t xml:space="preserve">.7 = 1; </w:t>
      </w:r>
      <w:r>
        <w:rPr>
          <w:sz w:val="28"/>
          <w:szCs w:val="28"/>
          <w:lang w:val="en-US" w:eastAsia="zh-CN"/>
        </w:rPr>
        <w:t>PORTB</w:t>
      </w:r>
      <w:r w:rsidRPr="00042FEB">
        <w:rPr>
          <w:sz w:val="28"/>
          <w:szCs w:val="28"/>
          <w:lang w:val="ru-RU" w:eastAsia="zh-CN"/>
        </w:rPr>
        <w:t>.0 = 1;</w:t>
      </w:r>
      <w:r w:rsidRPr="00DA4633"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en-US" w:eastAsia="zh-CN"/>
        </w:rPr>
        <w:t>DDRB</w:t>
      </w:r>
      <w:r w:rsidRPr="00042FEB">
        <w:rPr>
          <w:sz w:val="28"/>
          <w:szCs w:val="28"/>
          <w:lang w:val="ru-RU" w:eastAsia="zh-CN"/>
        </w:rPr>
        <w:t xml:space="preserve">.0 = 1; </w:t>
      </w:r>
    </w:p>
    <w:p w14:paraId="67928DA9" w14:textId="77777777" w:rsidR="006A06B1" w:rsidRPr="00042FEB" w:rsidRDefault="006A06B1" w:rsidP="00CE370C">
      <w:pPr>
        <w:pStyle w:val="Default"/>
        <w:rPr>
          <w:rFonts w:cs="Calibri"/>
          <w:sz w:val="28"/>
          <w:szCs w:val="28"/>
          <w:lang w:val="ru-RU"/>
        </w:rPr>
      </w:pPr>
      <w:r w:rsidRPr="00042FEB">
        <w:rPr>
          <w:sz w:val="28"/>
          <w:szCs w:val="28"/>
          <w:lang w:val="ru-RU"/>
        </w:rPr>
        <w:t xml:space="preserve">Компетенции (индикаторы): </w:t>
      </w:r>
      <w:r>
        <w:rPr>
          <w:sz w:val="28"/>
          <w:szCs w:val="28"/>
        </w:rPr>
        <w:t>ОПК-1 (ОПК-11.1, ОПК-11.2)</w:t>
      </w:r>
      <w:r w:rsidRPr="00042FEB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ОПК-4 (ОПК-4.1)</w:t>
      </w:r>
    </w:p>
    <w:p w14:paraId="7C518CE5" w14:textId="77777777" w:rsidR="006A06B1" w:rsidRPr="00D75A88" w:rsidRDefault="006A06B1" w:rsidP="00EB6FE1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5F971ABC" w14:textId="77777777" w:rsidR="006A06B1" w:rsidRPr="006923FF" w:rsidRDefault="006A06B1" w:rsidP="00B735A1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42E98DB7" w14:textId="77777777" w:rsidR="006A06B1" w:rsidRPr="00AC07D4" w:rsidRDefault="006A06B1" w:rsidP="00B735A1">
      <w:pPr>
        <w:pStyle w:val="Default"/>
        <w:rPr>
          <w:rFonts w:cs="Calibri"/>
          <w:sz w:val="28"/>
          <w:szCs w:val="28"/>
          <w:lang w:val="ru-RU"/>
        </w:rPr>
      </w:pPr>
    </w:p>
    <w:p w14:paraId="14EE8325" w14:textId="77777777" w:rsidR="006A06B1" w:rsidRPr="00E07220" w:rsidRDefault="006A06B1" w:rsidP="00A65EC5">
      <w:pPr>
        <w:pStyle w:val="Default"/>
        <w:jc w:val="both"/>
        <w:rPr>
          <w:rFonts w:cs="Calibri"/>
          <w:sz w:val="28"/>
          <w:szCs w:val="28"/>
          <w:lang w:val="ru-RU" w:eastAsia="zh-CN"/>
        </w:rPr>
      </w:pPr>
      <w:r w:rsidRPr="009B0900">
        <w:rPr>
          <w:sz w:val="28"/>
          <w:szCs w:val="28"/>
          <w:lang w:val="ru-RU"/>
        </w:rPr>
        <w:t xml:space="preserve">2. В 16битой микропроцессорной системе адресные линии </w:t>
      </w:r>
      <w:r>
        <w:rPr>
          <w:sz w:val="28"/>
          <w:szCs w:val="28"/>
          <w:lang w:val="en-US" w:eastAsia="zh-CN"/>
        </w:rPr>
        <w:t>A</w:t>
      </w:r>
      <w:r w:rsidRPr="00E07220">
        <w:rPr>
          <w:sz w:val="28"/>
          <w:szCs w:val="28"/>
          <w:lang w:val="ru-RU" w:eastAsia="zh-CN"/>
        </w:rPr>
        <w:t>12-</w:t>
      </w:r>
      <w:r>
        <w:rPr>
          <w:sz w:val="28"/>
          <w:szCs w:val="28"/>
          <w:lang w:val="en-US" w:eastAsia="zh-CN"/>
        </w:rPr>
        <w:t>A</w:t>
      </w:r>
      <w:r w:rsidRPr="00E07220">
        <w:rPr>
          <w:sz w:val="28"/>
          <w:szCs w:val="28"/>
          <w:lang w:val="ru-RU" w:eastAsia="zh-CN"/>
        </w:rPr>
        <w:t>15 подключены</w:t>
      </w:r>
      <w:r>
        <w:rPr>
          <w:sz w:val="28"/>
          <w:szCs w:val="28"/>
          <w:lang w:val="ru-RU" w:eastAsia="zh-CN"/>
        </w:rPr>
        <w:t xml:space="preserve"> к дешифратору, выход </w:t>
      </w:r>
      <w:r>
        <w:rPr>
          <w:sz w:val="28"/>
          <w:szCs w:val="28"/>
          <w:lang w:val="en-US" w:eastAsia="zh-CN"/>
        </w:rPr>
        <w:t>Y</w:t>
      </w:r>
      <w:r w:rsidRPr="00E07220">
        <w:rPr>
          <w:sz w:val="28"/>
          <w:szCs w:val="28"/>
          <w:lang w:val="ru-RU" w:eastAsia="zh-CN"/>
        </w:rPr>
        <w:t xml:space="preserve">7 которого подключен к линии </w:t>
      </w:r>
      <w:r>
        <w:rPr>
          <w:sz w:val="28"/>
          <w:szCs w:val="28"/>
          <w:lang w:val="en-US" w:eastAsia="zh-CN"/>
        </w:rPr>
        <w:t>CS</w:t>
      </w:r>
      <w:r w:rsidRPr="00E07220">
        <w:rPr>
          <w:sz w:val="28"/>
          <w:szCs w:val="28"/>
          <w:lang w:val="ru-RU" w:eastAsia="zh-CN"/>
        </w:rPr>
        <w:t xml:space="preserve"> микросхемы ПЗУ объемом 2</w:t>
      </w:r>
      <w:r>
        <w:rPr>
          <w:sz w:val="28"/>
          <w:szCs w:val="28"/>
          <w:lang w:val="en-US" w:eastAsia="zh-CN"/>
        </w:rPr>
        <w:t>Kx</w:t>
      </w:r>
      <w:r w:rsidRPr="00E07220">
        <w:rPr>
          <w:sz w:val="28"/>
          <w:szCs w:val="28"/>
          <w:lang w:val="ru-RU" w:eastAsia="zh-CN"/>
        </w:rPr>
        <w:t xml:space="preserve">8. </w:t>
      </w:r>
      <w:r>
        <w:rPr>
          <w:sz w:val="28"/>
          <w:szCs w:val="28"/>
          <w:lang w:val="ru-RU" w:eastAsia="zh-CN"/>
        </w:rPr>
        <w:t xml:space="preserve">Где в адресном пространства процессора находиться эта ПЗУ? </w:t>
      </w:r>
    </w:p>
    <w:p w14:paraId="1D29D7DE" w14:textId="77777777" w:rsidR="006A06B1" w:rsidRPr="00042FEB" w:rsidRDefault="006A06B1" w:rsidP="00E07220">
      <w:pPr>
        <w:pStyle w:val="Default"/>
        <w:rPr>
          <w:rFonts w:cs="Calibri"/>
          <w:sz w:val="28"/>
          <w:szCs w:val="28"/>
          <w:lang w:val="ru-RU" w:eastAsia="zh-CN"/>
        </w:rPr>
      </w:pPr>
      <w:r w:rsidRPr="00042FEB">
        <w:rPr>
          <w:sz w:val="28"/>
          <w:szCs w:val="28"/>
          <w:lang w:val="ru-RU"/>
        </w:rPr>
        <w:t xml:space="preserve">Правильный ответ: </w:t>
      </w:r>
      <w:r>
        <w:rPr>
          <w:sz w:val="28"/>
          <w:szCs w:val="28"/>
          <w:lang w:val="ru-RU"/>
        </w:rPr>
        <w:t xml:space="preserve">с </w:t>
      </w:r>
      <w:r>
        <w:rPr>
          <w:sz w:val="28"/>
          <w:szCs w:val="28"/>
          <w:lang w:val="ru-RU" w:eastAsia="zh-CN"/>
        </w:rPr>
        <w:t>0</w:t>
      </w:r>
      <w:r>
        <w:rPr>
          <w:sz w:val="28"/>
          <w:szCs w:val="28"/>
          <w:lang w:val="en-US" w:eastAsia="zh-CN"/>
        </w:rPr>
        <w:t>x</w:t>
      </w:r>
      <w:r w:rsidRPr="005D7321">
        <w:rPr>
          <w:sz w:val="28"/>
          <w:szCs w:val="28"/>
          <w:lang w:val="ru-RU" w:eastAsia="zh-CN"/>
        </w:rPr>
        <w:t>7000</w:t>
      </w:r>
      <w:r>
        <w:rPr>
          <w:sz w:val="28"/>
          <w:szCs w:val="28"/>
          <w:lang w:val="ru-RU" w:eastAsia="zh-CN"/>
        </w:rPr>
        <w:t xml:space="preserve"> по</w:t>
      </w:r>
      <w:r w:rsidRPr="005D7321">
        <w:rPr>
          <w:sz w:val="28"/>
          <w:szCs w:val="28"/>
          <w:lang w:val="ru-RU" w:eastAsia="zh-CN"/>
        </w:rPr>
        <w:t xml:space="preserve"> 0</w:t>
      </w:r>
      <w:r>
        <w:rPr>
          <w:sz w:val="28"/>
          <w:szCs w:val="28"/>
          <w:lang w:val="en-US" w:eastAsia="zh-CN"/>
        </w:rPr>
        <w:t>x</w:t>
      </w:r>
      <w:r w:rsidRPr="005D7321">
        <w:rPr>
          <w:sz w:val="28"/>
          <w:szCs w:val="28"/>
          <w:lang w:val="ru-RU" w:eastAsia="zh-CN"/>
        </w:rPr>
        <w:t>77</w:t>
      </w:r>
      <w:r>
        <w:rPr>
          <w:sz w:val="28"/>
          <w:szCs w:val="28"/>
          <w:lang w:val="en-US" w:eastAsia="zh-CN"/>
        </w:rPr>
        <w:t>FF</w:t>
      </w:r>
      <w:r w:rsidRPr="005D7321">
        <w:rPr>
          <w:sz w:val="28"/>
          <w:szCs w:val="28"/>
          <w:lang w:val="ru-RU" w:eastAsia="zh-CN"/>
        </w:rPr>
        <w:t xml:space="preserve"> и</w:t>
      </w:r>
      <w:r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en-US" w:eastAsia="zh-CN"/>
        </w:rPr>
        <w:t>c</w:t>
      </w:r>
      <w:r w:rsidRPr="005D7321">
        <w:rPr>
          <w:sz w:val="28"/>
          <w:szCs w:val="28"/>
          <w:lang w:val="ru-RU" w:eastAsia="zh-CN"/>
        </w:rPr>
        <w:t xml:space="preserve"> 0</w:t>
      </w:r>
      <w:r>
        <w:rPr>
          <w:sz w:val="28"/>
          <w:szCs w:val="28"/>
          <w:lang w:val="en-US" w:eastAsia="zh-CN"/>
        </w:rPr>
        <w:t>x</w:t>
      </w:r>
      <w:r w:rsidRPr="005D7321">
        <w:rPr>
          <w:sz w:val="28"/>
          <w:szCs w:val="28"/>
          <w:lang w:val="ru-RU" w:eastAsia="zh-CN"/>
        </w:rPr>
        <w:t>7800 по</w:t>
      </w:r>
      <w:r>
        <w:rPr>
          <w:sz w:val="28"/>
          <w:szCs w:val="28"/>
          <w:lang w:val="ru-RU" w:eastAsia="zh-CN"/>
        </w:rPr>
        <w:t xml:space="preserve"> 0</w:t>
      </w:r>
      <w:r>
        <w:rPr>
          <w:sz w:val="28"/>
          <w:szCs w:val="28"/>
          <w:lang w:val="en-US" w:eastAsia="zh-CN"/>
        </w:rPr>
        <w:t>x</w:t>
      </w:r>
      <w:r w:rsidRPr="005D7321">
        <w:rPr>
          <w:sz w:val="28"/>
          <w:szCs w:val="28"/>
          <w:lang w:val="ru-RU" w:eastAsia="zh-CN"/>
        </w:rPr>
        <w:t>7</w:t>
      </w:r>
      <w:r>
        <w:rPr>
          <w:sz w:val="28"/>
          <w:szCs w:val="28"/>
          <w:lang w:val="en-US" w:eastAsia="zh-CN"/>
        </w:rPr>
        <w:t>FFF</w:t>
      </w:r>
      <w:r>
        <w:rPr>
          <w:sz w:val="28"/>
          <w:szCs w:val="28"/>
          <w:lang w:val="ru-RU" w:eastAsia="zh-CN"/>
        </w:rPr>
        <w:t>.</w:t>
      </w:r>
    </w:p>
    <w:p w14:paraId="694B26AE" w14:textId="77777777" w:rsidR="006A06B1" w:rsidRPr="00042FEB" w:rsidRDefault="006A06B1" w:rsidP="00E07220">
      <w:pPr>
        <w:pStyle w:val="Default"/>
        <w:rPr>
          <w:rFonts w:cs="Calibri"/>
          <w:sz w:val="28"/>
          <w:szCs w:val="28"/>
          <w:lang w:val="ru-RU"/>
        </w:rPr>
      </w:pPr>
      <w:r w:rsidRPr="00042FEB">
        <w:rPr>
          <w:sz w:val="28"/>
          <w:szCs w:val="28"/>
          <w:lang w:val="ru-RU"/>
        </w:rPr>
        <w:t xml:space="preserve">Компетенции (индикаторы): </w:t>
      </w:r>
      <w:r>
        <w:rPr>
          <w:sz w:val="28"/>
          <w:szCs w:val="28"/>
        </w:rPr>
        <w:t>ОПК-1 (ОПК-11.1, ОПК-11.2)</w:t>
      </w:r>
      <w:r w:rsidRPr="00042FEB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ОПК-4 (ОПК-4.1)</w:t>
      </w:r>
    </w:p>
    <w:p w14:paraId="0317C28C" w14:textId="77777777" w:rsidR="006A06B1" w:rsidRPr="009B0900" w:rsidRDefault="006A06B1" w:rsidP="00A65EC5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18F2676" w14:textId="77777777" w:rsidR="006A06B1" w:rsidRPr="00AC07D4" w:rsidRDefault="006A06B1" w:rsidP="00A65EC5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A65EC5">
        <w:rPr>
          <w:sz w:val="28"/>
          <w:szCs w:val="28"/>
          <w:lang w:val="ru-RU"/>
        </w:rPr>
        <w:t xml:space="preserve">3. Какой объем </w:t>
      </w:r>
      <w:r>
        <w:rPr>
          <w:sz w:val="28"/>
          <w:szCs w:val="28"/>
          <w:lang w:val="ru-RU"/>
        </w:rPr>
        <w:t xml:space="preserve">в Мбитах у симметричного </w:t>
      </w:r>
      <w:r w:rsidRPr="00A65EC5">
        <w:rPr>
          <w:sz w:val="28"/>
          <w:szCs w:val="28"/>
          <w:lang w:val="ru-RU"/>
        </w:rPr>
        <w:t xml:space="preserve">модуля </w:t>
      </w:r>
      <w:r>
        <w:rPr>
          <w:sz w:val="28"/>
          <w:szCs w:val="28"/>
          <w:lang w:val="en-US" w:eastAsia="zh-CN"/>
        </w:rPr>
        <w:t>DRAM</w:t>
      </w:r>
      <w:r>
        <w:rPr>
          <w:sz w:val="28"/>
          <w:szCs w:val="28"/>
          <w:lang w:val="ru-RU" w:eastAsia="zh-CN"/>
        </w:rPr>
        <w:t>,</w:t>
      </w:r>
      <w:r w:rsidRPr="00A65EC5"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zh-CN"/>
        </w:rPr>
        <w:t>у</w:t>
      </w:r>
      <w:r w:rsidRPr="00A65EC5">
        <w:rPr>
          <w:sz w:val="28"/>
          <w:szCs w:val="28"/>
          <w:lang w:val="ru-RU" w:eastAsia="zh-CN"/>
        </w:rPr>
        <w:t xml:space="preserve"> которого 12 линий адреса и 16 линий данных</w:t>
      </w:r>
      <w:r>
        <w:rPr>
          <w:sz w:val="28"/>
          <w:szCs w:val="28"/>
          <w:lang w:val="ru-RU" w:eastAsia="zh-CN"/>
        </w:rPr>
        <w:t>? Запишите промежуточные вычисление и результат.</w:t>
      </w:r>
    </w:p>
    <w:p w14:paraId="2BC36027" w14:textId="77777777" w:rsidR="006A06B1" w:rsidRPr="00A65EC5" w:rsidRDefault="006A06B1" w:rsidP="00A65EC5">
      <w:pPr>
        <w:pStyle w:val="Default"/>
        <w:jc w:val="both"/>
        <w:rPr>
          <w:color w:val="auto"/>
          <w:sz w:val="28"/>
          <w:szCs w:val="28"/>
          <w:lang w:val="ru-RU" w:eastAsia="zh-CN"/>
        </w:rPr>
      </w:pPr>
      <w:r w:rsidRPr="00B735A1">
        <w:rPr>
          <w:color w:val="auto"/>
          <w:sz w:val="28"/>
          <w:szCs w:val="28"/>
          <w:lang w:val="ru-RU" w:eastAsia="zh-CN"/>
        </w:rPr>
        <w:t xml:space="preserve">Правильный ответ: </w:t>
      </w:r>
      <w:r w:rsidRPr="00A65EC5">
        <w:rPr>
          <w:color w:val="auto"/>
          <w:sz w:val="28"/>
          <w:szCs w:val="28"/>
          <w:lang w:val="ru-RU" w:eastAsia="zh-CN"/>
        </w:rPr>
        <w:t>2^</w:t>
      </w:r>
      <w:r>
        <w:rPr>
          <w:color w:val="auto"/>
          <w:sz w:val="28"/>
          <w:szCs w:val="28"/>
          <w:lang w:val="ru-RU" w:eastAsia="zh-CN"/>
        </w:rPr>
        <w:t>12</w:t>
      </w:r>
      <w:r w:rsidRPr="00A65EC5">
        <w:rPr>
          <w:color w:val="auto"/>
          <w:sz w:val="28"/>
          <w:szCs w:val="28"/>
          <w:lang w:val="ru-RU" w:eastAsia="zh-CN"/>
        </w:rPr>
        <w:t xml:space="preserve"> * 2^12</w:t>
      </w:r>
      <w:r>
        <w:rPr>
          <w:color w:val="auto"/>
          <w:sz w:val="28"/>
          <w:szCs w:val="28"/>
          <w:lang w:val="ru-RU" w:eastAsia="zh-CN"/>
        </w:rPr>
        <w:t xml:space="preserve"> * 16</w:t>
      </w:r>
      <w:r w:rsidRPr="00A65EC5">
        <w:rPr>
          <w:color w:val="auto"/>
          <w:sz w:val="28"/>
          <w:szCs w:val="28"/>
          <w:lang w:val="ru-RU" w:eastAsia="zh-CN"/>
        </w:rPr>
        <w:t xml:space="preserve"> / 1024</w:t>
      </w:r>
      <w:r>
        <w:rPr>
          <w:color w:val="auto"/>
          <w:sz w:val="28"/>
          <w:szCs w:val="28"/>
          <w:lang w:val="ru-RU" w:eastAsia="zh-CN"/>
        </w:rPr>
        <w:t xml:space="preserve"> / 1024</w:t>
      </w:r>
      <w:r w:rsidRPr="00A65EC5">
        <w:rPr>
          <w:color w:val="auto"/>
          <w:sz w:val="28"/>
          <w:szCs w:val="28"/>
          <w:lang w:val="ru-RU" w:eastAsia="zh-CN"/>
        </w:rPr>
        <w:t xml:space="preserve"> = </w:t>
      </w:r>
      <w:r>
        <w:rPr>
          <w:color w:val="auto"/>
          <w:sz w:val="28"/>
          <w:szCs w:val="28"/>
          <w:lang w:val="ru-RU" w:eastAsia="zh-CN"/>
        </w:rPr>
        <w:t xml:space="preserve">4096 * 4096 * 16 </w:t>
      </w:r>
      <w:r w:rsidRPr="00A65EC5">
        <w:rPr>
          <w:color w:val="auto"/>
          <w:sz w:val="28"/>
          <w:szCs w:val="28"/>
          <w:lang w:val="ru-RU" w:eastAsia="zh-CN"/>
        </w:rPr>
        <w:t>/ 1024</w:t>
      </w:r>
      <w:r>
        <w:rPr>
          <w:color w:val="auto"/>
          <w:sz w:val="28"/>
          <w:szCs w:val="28"/>
          <w:lang w:val="ru-RU" w:eastAsia="zh-CN"/>
        </w:rPr>
        <w:t xml:space="preserve"> / 1024 = 4  * 4 * 16 = 256 </w:t>
      </w:r>
      <w:r w:rsidRPr="00A65EC5">
        <w:rPr>
          <w:color w:val="auto"/>
          <w:sz w:val="28"/>
          <w:szCs w:val="28"/>
          <w:lang w:val="ru-RU" w:eastAsia="zh-CN"/>
        </w:rPr>
        <w:t>М</w:t>
      </w:r>
      <w:r>
        <w:rPr>
          <w:color w:val="auto"/>
          <w:sz w:val="28"/>
          <w:szCs w:val="28"/>
          <w:lang w:val="ru-RU" w:eastAsia="zh-CN"/>
        </w:rPr>
        <w:t>б</w:t>
      </w:r>
      <w:r w:rsidRPr="00A65EC5">
        <w:rPr>
          <w:color w:val="auto"/>
          <w:sz w:val="28"/>
          <w:szCs w:val="28"/>
          <w:lang w:val="ru-RU" w:eastAsia="zh-CN"/>
        </w:rPr>
        <w:t>ит.</w:t>
      </w:r>
    </w:p>
    <w:p w14:paraId="014C7623" w14:textId="77777777" w:rsidR="006A06B1" w:rsidRPr="00DD5B37" w:rsidRDefault="006A06B1" w:rsidP="00A65E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ОПК-1 (ОПК-11.1, ОПК-11.2)</w:t>
      </w:r>
    </w:p>
    <w:p w14:paraId="6D5CD881" w14:textId="77777777" w:rsidR="006A06B1" w:rsidRDefault="006A06B1" w:rsidP="00B735A1">
      <w:pPr>
        <w:pStyle w:val="Default"/>
        <w:rPr>
          <w:rFonts w:cs="Calibri"/>
          <w:sz w:val="28"/>
          <w:szCs w:val="28"/>
          <w:lang w:val="ru-RU" w:eastAsia="zh-CN"/>
        </w:rPr>
      </w:pPr>
    </w:p>
    <w:p w14:paraId="1DEACB1F" w14:textId="77777777" w:rsidR="006A06B1" w:rsidRPr="00A65EC5" w:rsidRDefault="006A06B1" w:rsidP="00B735A1">
      <w:pPr>
        <w:pStyle w:val="Default"/>
        <w:rPr>
          <w:rFonts w:cs="Calibri"/>
          <w:sz w:val="28"/>
          <w:szCs w:val="28"/>
          <w:lang w:val="ru-RU" w:eastAsia="zh-CN"/>
        </w:rPr>
      </w:pPr>
    </w:p>
    <w:p w14:paraId="537F25D3" w14:textId="77777777" w:rsidR="006A06B1" w:rsidRPr="00B735A1" w:rsidRDefault="006A06B1" w:rsidP="00B735A1">
      <w:pPr>
        <w:pStyle w:val="Default"/>
        <w:jc w:val="both"/>
        <w:rPr>
          <w:color w:val="auto"/>
          <w:sz w:val="28"/>
          <w:szCs w:val="28"/>
          <w:lang w:val="ru-RU" w:eastAsia="zh-CN"/>
        </w:rPr>
      </w:pPr>
      <w:r w:rsidRPr="00B735A1">
        <w:rPr>
          <w:color w:val="auto"/>
          <w:sz w:val="28"/>
          <w:szCs w:val="28"/>
          <w:lang w:val="ru-RU"/>
        </w:rPr>
        <w:t xml:space="preserve">4. </w:t>
      </w:r>
      <w:r w:rsidRPr="00B735A1">
        <w:rPr>
          <w:color w:val="auto"/>
          <w:sz w:val="28"/>
          <w:szCs w:val="28"/>
          <w:lang w:val="ru-RU" w:eastAsia="zh-CN"/>
        </w:rPr>
        <w:t>К цифровой линии микроконтроллера с питанием 5В подключили зеленый светодиод с прямым падением напряжения 2.2В и рабочим током 10ма. Приведите промежуточный расчет и окончательный ответ, округленный до сотен Ом в допустимом направлении.</w:t>
      </w:r>
    </w:p>
    <w:p w14:paraId="4FDAE705" w14:textId="77777777" w:rsidR="006A06B1" w:rsidRPr="00B735A1" w:rsidRDefault="006A06B1" w:rsidP="00B735A1">
      <w:pPr>
        <w:pStyle w:val="Default"/>
        <w:jc w:val="both"/>
        <w:rPr>
          <w:color w:val="auto"/>
          <w:sz w:val="28"/>
          <w:szCs w:val="28"/>
          <w:lang w:val="ru-RU" w:eastAsia="zh-CN"/>
        </w:rPr>
      </w:pPr>
      <w:r w:rsidRPr="00B735A1">
        <w:rPr>
          <w:color w:val="auto"/>
          <w:sz w:val="28"/>
          <w:szCs w:val="28"/>
          <w:lang w:val="ru-RU" w:eastAsia="zh-CN"/>
        </w:rPr>
        <w:t xml:space="preserve">Правильный ответ: </w:t>
      </w:r>
      <w:r w:rsidRPr="00B735A1">
        <w:rPr>
          <w:rFonts w:cs="SimSun" w:hint="eastAsia"/>
          <w:color w:val="auto"/>
          <w:sz w:val="28"/>
          <w:szCs w:val="28"/>
          <w:lang w:val="ru-RU" w:eastAsia="zh-CN"/>
        </w:rPr>
        <w:t>（</w:t>
      </w:r>
      <w:r w:rsidRPr="00B735A1">
        <w:rPr>
          <w:color w:val="auto"/>
          <w:sz w:val="28"/>
          <w:szCs w:val="28"/>
          <w:lang w:val="ru-RU" w:eastAsia="zh-CN"/>
        </w:rPr>
        <w:t xml:space="preserve">5В – 2.2В)/10ма = 280Ом </w:t>
      </w:r>
      <w:r w:rsidRPr="00C714B0">
        <w:rPr>
          <w:color w:val="auto"/>
          <w:sz w:val="28"/>
          <w:szCs w:val="28"/>
          <w:lang w:val="ru-RU" w:eastAsia="zh-CN"/>
        </w:rPr>
        <w:t>&lt;</w:t>
      </w:r>
      <w:r w:rsidRPr="00B735A1">
        <w:rPr>
          <w:color w:val="auto"/>
          <w:sz w:val="28"/>
          <w:szCs w:val="28"/>
          <w:lang w:val="ru-RU" w:eastAsia="zh-CN"/>
        </w:rPr>
        <w:t xml:space="preserve"> 300Ом.</w:t>
      </w:r>
    </w:p>
    <w:p w14:paraId="1BDD7CB7" w14:textId="77777777" w:rsidR="006A06B1" w:rsidRPr="00DD5B37" w:rsidRDefault="006A06B1" w:rsidP="00C71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ОПК-1 (ОПК-11.1, ОПК-11.2)</w:t>
      </w:r>
    </w:p>
    <w:p w14:paraId="1B06406A" w14:textId="77777777" w:rsidR="006A06B1" w:rsidRPr="00B735A1" w:rsidRDefault="006A06B1" w:rsidP="00B735A1">
      <w:pPr>
        <w:pStyle w:val="Default"/>
        <w:jc w:val="both"/>
        <w:rPr>
          <w:rFonts w:cs="Calibri"/>
          <w:color w:val="auto"/>
          <w:sz w:val="28"/>
          <w:szCs w:val="28"/>
          <w:lang w:val="ru-RU" w:eastAsia="zh-CN"/>
        </w:rPr>
      </w:pPr>
    </w:p>
    <w:p w14:paraId="59E1E45E" w14:textId="77777777" w:rsidR="006A06B1" w:rsidRPr="006923FF" w:rsidRDefault="006A06B1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4A02DD63" w14:textId="77777777" w:rsidR="006A06B1" w:rsidRPr="00926FC4" w:rsidRDefault="006A06B1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AF406BD" w14:textId="77777777" w:rsidR="006A06B1" w:rsidRPr="00F02534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F0253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1. К линии 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PB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0 микроконтроллера 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ATMega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8 через токоограничительный резистор подключен светодиод катодом на землю. Также между выходами 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lastRenderedPageBreak/>
        <w:t>PB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1, 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PB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2 и землей включены кнопки 1 и 2. Напишите код функции 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main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(), зажигающий светодиод когда кнопки находятся в противоположных состояниях.</w:t>
      </w:r>
    </w:p>
    <w:p w14:paraId="2EB37074" w14:textId="77777777" w:rsidR="006A06B1" w:rsidRPr="00F02534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0253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34EDEC48" w14:textId="77777777" w:rsidR="006A06B1" w:rsidRPr="00AC07D4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AC07D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268E4D57" w14:textId="77777777" w:rsidR="006A06B1" w:rsidRPr="00DD5B37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void main() {</w:t>
      </w:r>
    </w:p>
    <w:p w14:paraId="3C39CB83" w14:textId="77777777" w:rsidR="006A06B1" w:rsidRPr="00DD5B37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DDRB = 1;</w:t>
      </w:r>
    </w:p>
    <w:p w14:paraId="10413051" w14:textId="77777777" w:rsidR="006A06B1" w:rsidRPr="00DD5B37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PORTB = 0b110;</w:t>
      </w:r>
    </w:p>
    <w:p w14:paraId="2FE75118" w14:textId="77777777" w:rsidR="006A06B1" w:rsidRPr="00DD5B37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for (;;) {</w:t>
      </w:r>
    </w:p>
    <w:p w14:paraId="581ECC00" w14:textId="77777777" w:rsidR="006A06B1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switch (PINB &amp; 0b110) {</w:t>
      </w:r>
    </w:p>
    <w:p w14:paraId="30850460" w14:textId="77777777" w:rsidR="006A06B1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case 0b100:</w:t>
      </w:r>
    </w:p>
    <w:p w14:paraId="7A05B1AF" w14:textId="77777777" w:rsidR="006A06B1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case 0b010:</w:t>
      </w:r>
    </w:p>
    <w:p w14:paraId="477E8C79" w14:textId="77777777" w:rsidR="006A06B1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PORTB.0 = 1; break</w:t>
      </w:r>
    </w:p>
    <w:p w14:paraId="5CDFC836" w14:textId="77777777" w:rsidR="006A06B1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default:</w:t>
      </w:r>
    </w:p>
    <w:p w14:paraId="101099AF" w14:textId="77777777" w:rsidR="006A06B1" w:rsidRPr="007A666D" w:rsidRDefault="006A06B1" w:rsidP="00DD5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PORTB</w:t>
      </w:r>
      <w:r w:rsidRPr="007A666D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.0 = 0;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break</w:t>
      </w:r>
    </w:p>
    <w:p w14:paraId="67E48EC9" w14:textId="77777777" w:rsidR="006A06B1" w:rsidRPr="007A666D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14:paraId="4646A869" w14:textId="77777777" w:rsidR="006A06B1" w:rsidRPr="00AC07D4" w:rsidRDefault="006A06B1" w:rsidP="00DD5B3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AC07D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}</w:t>
      </w:r>
    </w:p>
    <w:p w14:paraId="1FB7937F" w14:textId="77777777" w:rsidR="006A06B1" w:rsidRPr="00AC07D4" w:rsidRDefault="006A06B1" w:rsidP="00DD5B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AC07D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}</w:t>
      </w:r>
    </w:p>
    <w:p w14:paraId="60A23053" w14:textId="77777777" w:rsidR="006A06B1" w:rsidRPr="00AC07D4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AC07D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}</w:t>
      </w:r>
    </w:p>
    <w:p w14:paraId="4924BB0A" w14:textId="77777777" w:rsidR="006A06B1" w:rsidRPr="00DD5B37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21285523" w14:textId="77777777" w:rsidR="006A06B1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- </w:t>
      </w: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линия светодиода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ключена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на выход</w:t>
      </w:r>
    </w:p>
    <w:p w14:paraId="2356E5C6" w14:textId="77777777" w:rsidR="006A06B1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на линиях кнопок включены подтягивающие резисторы</w:t>
      </w:r>
    </w:p>
    <w:p w14:paraId="57B9B066" w14:textId="77777777" w:rsidR="006A06B1" w:rsidRPr="00DD5B37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светодиод зажигается единичным уровнем согласно схеме включения</w:t>
      </w:r>
    </w:p>
    <w:p w14:paraId="09B1203C" w14:textId="77777777" w:rsidR="006A06B1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при чтении анализируются корректные биты</w:t>
      </w:r>
    </w:p>
    <w:p w14:paraId="6B2E55D7" w14:textId="77777777" w:rsidR="006A06B1" w:rsidRPr="00DD5B37" w:rsidRDefault="006A06B1" w:rsidP="00926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для ввода и вывода использованы корректные регистры</w:t>
      </w:r>
    </w:p>
    <w:p w14:paraId="6BA01436" w14:textId="77777777" w:rsidR="006A06B1" w:rsidRPr="00DD5B37" w:rsidRDefault="006A06B1" w:rsidP="004B5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ОПК-1 (ОПК-11.1, ОПК-11.2)</w:t>
      </w:r>
    </w:p>
    <w:p w14:paraId="7734463D" w14:textId="77777777" w:rsidR="006A06B1" w:rsidRPr="00926FC4" w:rsidRDefault="006A06B1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14:paraId="2B777E49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2. Перед вами стоит задача разработать устройство на основе микроконтроллера ATMega8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, при этом для написания программного обеспечения решено использовать библиотеку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Wiring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Написание кода будет выполняться в среде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Arduino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, а для отладки и анализа системы в целом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пакет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Proteus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Микропроцессор в схеме работает на частоте 16МГц, но сама схема на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Arduino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не завязана. Перед тем как углубляться в решаемую задачу вам необходимо настроить проект на совместную работу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Arduino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Proteus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,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и проверить работоспособность “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помигав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”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ножкой. Опишите какие шаги необходимо предпринять.</w:t>
      </w:r>
    </w:p>
    <w:p w14:paraId="22346E32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0253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5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50742611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12E532F8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а) Запустить среду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Arduino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и в настройках выбрать версию платы с процессором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ATMega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8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и частотой 16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МГц (например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Arduino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NG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)</w:t>
      </w:r>
    </w:p>
    <w:p w14:paraId="7DE110EF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б) Написать тестовый скетч, переводящий одну из цифровых линий в состояние вывода в функции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setup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() и выполняющую инверсию этой линии с задержкой 500мс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в функции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loop</w:t>
      </w:r>
      <w:r w:rsidRPr="00BF2102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()</w:t>
      </w:r>
    </w:p>
    <w:p w14:paraId="3E538D8C" w14:textId="77777777" w:rsidR="006A06B1" w:rsidRPr="00E758A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в) Сохранить скетч как основу будущего кода</w:t>
      </w:r>
    </w:p>
    <w:p w14:paraId="2669FCEB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г</w:t>
      </w:r>
      <w:r w:rsidRPr="00E758A1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В меню среды выбрать команду «Экспортир бинарного файла»</w:t>
      </w:r>
    </w:p>
    <w:p w14:paraId="4B187AAB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lastRenderedPageBreak/>
        <w:t xml:space="preserve">д) Запустить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Proteus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и добавить в схему микроконтроллер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ATMega</w:t>
      </w:r>
      <w:r w:rsidRPr="00E758A1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8</w:t>
      </w:r>
    </w:p>
    <w:p w14:paraId="0526CDEA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е) Сохранить проект в папку скетча</w:t>
      </w:r>
    </w:p>
    <w:p w14:paraId="3CB62AAD" w14:textId="77777777" w:rsidR="006A06B1" w:rsidRPr="00E758A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ж) У</w:t>
      </w:r>
      <w:r w:rsidRPr="00E758A1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становить в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свойствах микроконтроллера</w:t>
      </w:r>
      <w:r w:rsidRPr="00E758A1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частоту 16МГц</w:t>
      </w:r>
    </w:p>
    <w:p w14:paraId="3390102E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з) Выбрать в качестве исполняемого микроконтроллером кода ранее экспортированный бинарный файл</w:t>
      </w:r>
    </w:p>
    <w:p w14:paraId="38C98CAD" w14:textId="77777777" w:rsidR="006A06B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и) Добавить в схему осциллограф, подключив один из каналов к выходу микроконтроллера, которым управляет написанный код</w:t>
      </w:r>
    </w:p>
    <w:p w14:paraId="2726AC21" w14:textId="77777777" w:rsidR="006A06B1" w:rsidRPr="00E758A1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к) Запустить симуляцию и убедиться, что на осциллографе виден сигнал с частотой 1Гц.</w:t>
      </w:r>
    </w:p>
    <w:p w14:paraId="11A63B51" w14:textId="77777777" w:rsidR="006A06B1" w:rsidRPr="00DD5B37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Ответ обязательно должен включать пункты (а), (б), (г),  (д), (ж), (з), (и), (к) приведенные в разделе правильный ответ, при этом ожидаемая частота на осциллографе в пункте (к) должна соответствовать задержке, выбранной в пункте(б).</w:t>
      </w:r>
    </w:p>
    <w:p w14:paraId="313E5749" w14:textId="77777777" w:rsidR="006A06B1" w:rsidRPr="00DD5B37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ОПК-4 (ОПК-4.1), ПК-4 (ПК-4.2)</w:t>
      </w:r>
    </w:p>
    <w:p w14:paraId="3FA76296" w14:textId="77777777" w:rsidR="006A06B1" w:rsidRPr="00BF2102" w:rsidRDefault="006A06B1" w:rsidP="00BF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14:paraId="137DF0E2" w14:textId="77777777" w:rsidR="006A06B1" w:rsidRPr="00EA661D" w:rsidRDefault="006A06B1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618EC027" w14:textId="77777777" w:rsidR="006A06B1" w:rsidRPr="002B717E" w:rsidRDefault="006A06B1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2B717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3. К линиям 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PB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0 и 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PB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1 микроконтроллера 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ATMega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8 подключены плечи полного 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H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-моста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0F4469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с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TTL</w:t>
      </w:r>
      <w:r w:rsidRPr="000F4469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совместимыми входами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, управляющего двигателем постоянного тока, обеспечивающего перемещение рабочего органа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,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в крайних положениях которого находятся механические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нормально замкнутые 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концевые выключатели, включенные между землей и линиями 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PB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2 и 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PB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Двигатель включен так, что когда потенциал на выходе моста, управляемого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PB</w:t>
      </w:r>
      <w:r w:rsidRPr="00470B5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0 больше, чем управляемого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PB</w:t>
      </w:r>
      <w:r w:rsidRPr="00470B5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1 рабочий орган движется в сторону концевого выключателя, соединенного с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PB</w:t>
      </w:r>
      <w:r w:rsidRPr="00470B5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2. 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Напишите код функции 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main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) обеспечивающей непрерывное поп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еременное движение исполнительного органа от одного концевого выключателя к другому и обратно.</w:t>
      </w:r>
    </w:p>
    <w:p w14:paraId="3C6E7EE5" w14:textId="77777777" w:rsidR="006A06B1" w:rsidRPr="00F02534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0253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7606F227" w14:textId="77777777" w:rsidR="006A06B1" w:rsidRPr="002B717E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2B717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0384AFA4" w14:textId="77777777" w:rsidR="006A06B1" w:rsidRPr="00DD5B37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void main() {</w:t>
      </w:r>
    </w:p>
    <w:p w14:paraId="1452E898" w14:textId="77777777" w:rsidR="006A06B1" w:rsidRPr="00AC07D4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DDRB</w:t>
      </w:r>
      <w:r w:rsidRPr="00AC07D4"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 xml:space="preserve"> </w:t>
      </w:r>
      <w:r w:rsidRPr="00AC07D4"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  <w:t>= 0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b</w:t>
      </w:r>
      <w:r w:rsidRPr="00AC07D4"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  <w:t>0011;</w:t>
      </w:r>
    </w:p>
    <w:p w14:paraId="4BB1C3AB" w14:textId="77777777" w:rsidR="006A06B1" w:rsidRPr="00AC07D4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</w:pPr>
      <w:r w:rsidRPr="00AC07D4"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  <w:tab/>
      </w: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PORTB</w:t>
      </w:r>
      <w:r w:rsidRPr="00AC07D4"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  <w:t xml:space="preserve"> = 0</w:t>
      </w: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b</w:t>
      </w:r>
      <w:r w:rsidRPr="00AC07D4"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  <w:t>110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1</w:t>
      </w:r>
      <w:r w:rsidRPr="00AC07D4"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  <w:t>;</w:t>
      </w:r>
    </w:p>
    <w:p w14:paraId="7DAC56A7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 w:rsidRPr="00AC07D4"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  <w:tab/>
      </w:r>
      <w:r w:rsidRPr="00DD5B37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for</w:t>
      </w:r>
      <w:r w:rsidRPr="00AC07D4">
        <w:rPr>
          <w:rFonts w:ascii="Times New Roman" w:hAnsi="Times New Roman" w:cs="Times New Roman"/>
          <w:color w:val="000000"/>
          <w:sz w:val="28"/>
          <w:szCs w:val="28"/>
          <w:lang w:val="en-GB" w:eastAsia="zh-CN"/>
        </w:rPr>
        <w:t xml:space="preserve"> (;;) {</w:t>
      </w:r>
    </w:p>
    <w:p w14:paraId="57853536" w14:textId="77777777" w:rsidR="006A06B1" w:rsidRPr="00470B58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unsigned char t = PINC &amp; 0b11</w:t>
      </w:r>
      <w:r w:rsidRPr="00470B5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11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;</w:t>
      </w:r>
    </w:p>
    <w:p w14:paraId="2C572BDD" w14:textId="77777777" w:rsidR="006A06B1" w:rsidRPr="00470B58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 w:rsidRPr="00470B5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if (t</w:t>
      </w:r>
      <w:r w:rsidRPr="00470B5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 xml:space="preserve"> == 0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b0101 || t</w:t>
      </w:r>
      <w:r w:rsidRPr="00470B58"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 xml:space="preserve"> == 0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b1010)</w:t>
      </w:r>
    </w:p>
    <w:p w14:paraId="273A8F8F" w14:textId="77777777" w:rsidR="006A06B1" w:rsidRPr="00C04BA8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ab/>
        <w:t>PORTB = PORTB ^ 0b0011;</w:t>
      </w:r>
    </w:p>
    <w:p w14:paraId="0CA2255D" w14:textId="77777777" w:rsidR="006A06B1" w:rsidRPr="00AC07D4" w:rsidRDefault="006A06B1" w:rsidP="007F08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AC07D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}</w:t>
      </w:r>
    </w:p>
    <w:p w14:paraId="43800E0B" w14:textId="77777777" w:rsidR="006A06B1" w:rsidRPr="002B717E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}</w:t>
      </w:r>
    </w:p>
    <w:p w14:paraId="22A78ABF" w14:textId="77777777" w:rsidR="006A06B1" w:rsidRPr="00AC07D4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1082978F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C07D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C04BA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линии к которым подключен мост сконфигурированы к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ак выходы</w:t>
      </w:r>
    </w:p>
    <w:p w14:paraId="7CFCF813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на линиях концевых выключателей включены подтягивающие резисторы</w:t>
      </w:r>
    </w:p>
    <w:p w14:paraId="0FC5FAC6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корректно считываются состояния концевых выключателей</w:t>
      </w:r>
    </w:p>
    <w:p w14:paraId="393239CC" w14:textId="77777777" w:rsidR="006A06B1" w:rsidRPr="00AC07D4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правильно определяется необходимость инверсии направления</w:t>
      </w:r>
    </w:p>
    <w:p w14:paraId="56E025F8" w14:textId="77777777" w:rsidR="006A06B1" w:rsidRPr="000F4469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C07D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программа устойчива к дребезгу контактов концевых выключателей</w:t>
      </w:r>
    </w:p>
    <w:p w14:paraId="701D7348" w14:textId="77777777" w:rsidR="006A06B1" w:rsidRPr="00C04BA8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ab/>
        <w:t>- корректно выполняется инверсия сигналов, управляющих мостом</w:t>
      </w:r>
    </w:p>
    <w:p w14:paraId="34DC8958" w14:textId="77777777" w:rsidR="006A06B1" w:rsidRPr="007A666D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ОПК-1 (ОПК-11.1, ОПК-11.2)</w:t>
      </w:r>
    </w:p>
    <w:p w14:paraId="0B8DB5EF" w14:textId="77777777" w:rsidR="006A06B1" w:rsidRPr="007A666D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568957CE" w14:textId="77777777" w:rsidR="006A06B1" w:rsidRPr="007A666D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DFA6CB3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A8747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4. Для программирования микроконтроллерной системы, включающей несколько пер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</w:t>
      </w:r>
      <w:r w:rsidRPr="00A8747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ферийных устройств и интегральных датчиков решено использовать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CodevisionAVR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, а разработку и отладку выполнять в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Proteus</w:t>
      </w:r>
      <w:r w:rsidRPr="00A8747C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Приведите необходимые шаги по первоначальной конфигурации проекта.</w:t>
      </w:r>
    </w:p>
    <w:p w14:paraId="3B28FA53" w14:textId="77777777" w:rsidR="006A06B1" w:rsidRDefault="006A06B1" w:rsidP="00A2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0253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 w:rsidRPr="007A666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5</w:t>
      </w:r>
      <w:r w:rsidRPr="00F0253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2E182030" w14:textId="77777777" w:rsidR="006A06B1" w:rsidRPr="00F02534" w:rsidRDefault="006A06B1" w:rsidP="00A2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результат:</w:t>
      </w:r>
    </w:p>
    <w:p w14:paraId="6E97A9B3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а) Создать проект в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Proteus</w:t>
      </w:r>
      <w:r w:rsidRPr="00A8747C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, добавить в него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выбранный</w:t>
      </w:r>
      <w:r w:rsidRPr="00A8747C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контроллер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, периферию и датчики.</w:t>
      </w:r>
    </w:p>
    <w:p w14:paraId="4B56372E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б) Произвести соединения устройств с линиями микроконтроллера учетом требования применяемых интерфейсов, доступных ресурсов контроллера и удобства разводки платы.</w:t>
      </w:r>
    </w:p>
    <w:p w14:paraId="458FC2FE" w14:textId="77777777" w:rsidR="006A06B1" w:rsidRPr="00A26E87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в) Сконфигурировать устройства, при необходимости </w:t>
      </w:r>
      <w:r w:rsidRPr="00A26E87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задать их адреса или режимы работы</w:t>
      </w:r>
    </w:p>
    <w:p w14:paraId="3738579A" w14:textId="77777777" w:rsidR="006A06B1" w:rsidRPr="00A26E87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г) Создать проект в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CodevisionAVR</w:t>
      </w:r>
      <w:r w:rsidRPr="00A26E87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 использованием визарда</w:t>
      </w:r>
    </w:p>
    <w:p w14:paraId="078573CF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д) Указать контроллер, режимы работы его внешних линий и интерфейсов, а также добавить поддержку внешеней аппаратуры, на основании решений, принятых при выполнении пунктов (б) и (в)</w:t>
      </w:r>
    </w:p>
    <w:p w14:paraId="25B87CE8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е) информацию из пунктов (б) и (в) не введенную на этапе (д) добавить в код проекта в виде констант</w:t>
      </w:r>
    </w:p>
    <w:p w14:paraId="319C864E" w14:textId="77777777" w:rsidR="006A06B1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ж) Скомпилировать проект в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CodevisionAVR</w:t>
      </w:r>
    </w:p>
    <w:p w14:paraId="5CD936C0" w14:textId="77777777" w:rsidR="006A06B1" w:rsidRPr="00A26E87" w:rsidRDefault="006A06B1" w:rsidP="002B7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з) В проекте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zh-CN"/>
        </w:rPr>
        <w:t>Proteus</w:t>
      </w:r>
      <w:r w:rsidRPr="00A26E87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установить в свойствах микроконтроллера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в качестве </w:t>
      </w:r>
      <w:r w:rsidRPr="00A26E87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файл 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прошивки результат компиляции, полученный на шаге(д)</w:t>
      </w:r>
    </w:p>
    <w:p w14:paraId="14164A7B" w14:textId="77777777" w:rsidR="006A06B1" w:rsidRPr="00DD5B37" w:rsidRDefault="006A06B1" w:rsidP="00A2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Ответ обязательно должен включать пункты (б), (в), (д), (е), (ж) и (з) приведенные в разделе правильный ответ.</w:t>
      </w:r>
    </w:p>
    <w:p w14:paraId="36340549" w14:textId="77777777" w:rsidR="006A06B1" w:rsidRPr="00DD5B37" w:rsidRDefault="006A06B1" w:rsidP="00A26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D5B3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ОПК-4 (ОПК-4.1), ПК-4 (ПК-4.2)</w:t>
      </w:r>
    </w:p>
    <w:sectPr w:rsidR="006A06B1" w:rsidRPr="00DD5B37" w:rsidSect="00EB56C1">
      <w:footerReference w:type="default" r:id="rId7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DF844" w14:textId="77777777" w:rsidR="007C349B" w:rsidRDefault="007C349B" w:rsidP="0061670E">
      <w:pPr>
        <w:spacing w:after="0" w:line="240" w:lineRule="auto"/>
      </w:pPr>
      <w:r>
        <w:separator/>
      </w:r>
    </w:p>
  </w:endnote>
  <w:endnote w:type="continuationSeparator" w:id="0">
    <w:p w14:paraId="13F54DD3" w14:textId="77777777" w:rsidR="007C349B" w:rsidRDefault="007C349B" w:rsidP="00616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E9BA6" w14:textId="77777777" w:rsidR="006A06B1" w:rsidRPr="0061670E" w:rsidRDefault="006A06B1" w:rsidP="0061670E">
    <w:pPr>
      <w:pStyle w:val="a7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61670E">
      <w:rPr>
        <w:rFonts w:ascii="Times New Roman" w:hAnsi="Times New Roman" w:cs="Times New Roman"/>
        <w:sz w:val="24"/>
        <w:szCs w:val="24"/>
      </w:rPr>
      <w:fldChar w:fldCharType="begin"/>
    </w:r>
    <w:r w:rsidRPr="0061670E">
      <w:rPr>
        <w:rFonts w:ascii="Times New Roman" w:hAnsi="Times New Roman" w:cs="Times New Roman"/>
        <w:sz w:val="24"/>
        <w:szCs w:val="24"/>
      </w:rPr>
      <w:instrText>PAGE   \* MERGEFORMAT</w:instrText>
    </w:r>
    <w:r w:rsidRPr="0061670E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8</w:t>
    </w:r>
    <w:r w:rsidRPr="0061670E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E3F1C" w14:textId="77777777" w:rsidR="007C349B" w:rsidRDefault="007C349B" w:rsidP="0061670E">
      <w:pPr>
        <w:spacing w:after="0" w:line="240" w:lineRule="auto"/>
      </w:pPr>
      <w:r>
        <w:separator/>
      </w:r>
    </w:p>
  </w:footnote>
  <w:footnote w:type="continuationSeparator" w:id="0">
    <w:p w14:paraId="2C2C88D1" w14:textId="77777777" w:rsidR="007C349B" w:rsidRDefault="007C349B" w:rsidP="00616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9092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42194"/>
    <w:rsid w:val="00042FEB"/>
    <w:rsid w:val="000571CC"/>
    <w:rsid w:val="000668A5"/>
    <w:rsid w:val="000755F5"/>
    <w:rsid w:val="00075BCA"/>
    <w:rsid w:val="00091A33"/>
    <w:rsid w:val="000A5E2B"/>
    <w:rsid w:val="000B751D"/>
    <w:rsid w:val="000C0CAD"/>
    <w:rsid w:val="000F4469"/>
    <w:rsid w:val="001155E8"/>
    <w:rsid w:val="00116510"/>
    <w:rsid w:val="00120869"/>
    <w:rsid w:val="00131606"/>
    <w:rsid w:val="001417CF"/>
    <w:rsid w:val="00150691"/>
    <w:rsid w:val="0015313E"/>
    <w:rsid w:val="00156A3B"/>
    <w:rsid w:val="001A0686"/>
    <w:rsid w:val="001A4B4C"/>
    <w:rsid w:val="001C4FAC"/>
    <w:rsid w:val="001E27B0"/>
    <w:rsid w:val="001E33D6"/>
    <w:rsid w:val="001E3B63"/>
    <w:rsid w:val="001F0FCA"/>
    <w:rsid w:val="001F2EDB"/>
    <w:rsid w:val="001F47D0"/>
    <w:rsid w:val="00210CF0"/>
    <w:rsid w:val="0023346C"/>
    <w:rsid w:val="00242D6C"/>
    <w:rsid w:val="002474D3"/>
    <w:rsid w:val="00251272"/>
    <w:rsid w:val="00251B1B"/>
    <w:rsid w:val="00257D43"/>
    <w:rsid w:val="00263A64"/>
    <w:rsid w:val="002B717E"/>
    <w:rsid w:val="002E647F"/>
    <w:rsid w:val="003078EC"/>
    <w:rsid w:val="00357697"/>
    <w:rsid w:val="003A755C"/>
    <w:rsid w:val="003B0474"/>
    <w:rsid w:val="003B4366"/>
    <w:rsid w:val="003B7A4A"/>
    <w:rsid w:val="003C1195"/>
    <w:rsid w:val="003C13E2"/>
    <w:rsid w:val="003C1935"/>
    <w:rsid w:val="003E17B5"/>
    <w:rsid w:val="003F289F"/>
    <w:rsid w:val="00412496"/>
    <w:rsid w:val="00416EF7"/>
    <w:rsid w:val="00452218"/>
    <w:rsid w:val="004671D8"/>
    <w:rsid w:val="00470B58"/>
    <w:rsid w:val="004869B3"/>
    <w:rsid w:val="00491655"/>
    <w:rsid w:val="004955C5"/>
    <w:rsid w:val="004B5270"/>
    <w:rsid w:val="004C7E59"/>
    <w:rsid w:val="004D1D11"/>
    <w:rsid w:val="005154F3"/>
    <w:rsid w:val="00523866"/>
    <w:rsid w:val="00535E1B"/>
    <w:rsid w:val="0053685D"/>
    <w:rsid w:val="0053737A"/>
    <w:rsid w:val="00562450"/>
    <w:rsid w:val="00574531"/>
    <w:rsid w:val="00590F4E"/>
    <w:rsid w:val="005932A2"/>
    <w:rsid w:val="005B1A63"/>
    <w:rsid w:val="005B4513"/>
    <w:rsid w:val="005D0FAA"/>
    <w:rsid w:val="005D7321"/>
    <w:rsid w:val="005E003E"/>
    <w:rsid w:val="005E4118"/>
    <w:rsid w:val="005F166D"/>
    <w:rsid w:val="005F2659"/>
    <w:rsid w:val="005F62FF"/>
    <w:rsid w:val="0061670E"/>
    <w:rsid w:val="0062549E"/>
    <w:rsid w:val="006301D9"/>
    <w:rsid w:val="0063778C"/>
    <w:rsid w:val="006923FF"/>
    <w:rsid w:val="006A06B1"/>
    <w:rsid w:val="006A397B"/>
    <w:rsid w:val="006B01C0"/>
    <w:rsid w:val="006C40EC"/>
    <w:rsid w:val="006D31BE"/>
    <w:rsid w:val="006D44F5"/>
    <w:rsid w:val="006E7DA4"/>
    <w:rsid w:val="007279EF"/>
    <w:rsid w:val="00763857"/>
    <w:rsid w:val="00795B20"/>
    <w:rsid w:val="007A666D"/>
    <w:rsid w:val="007B2BB9"/>
    <w:rsid w:val="007C349B"/>
    <w:rsid w:val="007F087E"/>
    <w:rsid w:val="00802F04"/>
    <w:rsid w:val="00822BE4"/>
    <w:rsid w:val="0083643E"/>
    <w:rsid w:val="0084047F"/>
    <w:rsid w:val="00847851"/>
    <w:rsid w:val="008648D3"/>
    <w:rsid w:val="008650FB"/>
    <w:rsid w:val="00894262"/>
    <w:rsid w:val="008B2DE3"/>
    <w:rsid w:val="008D4FF5"/>
    <w:rsid w:val="008F42A1"/>
    <w:rsid w:val="00926FC4"/>
    <w:rsid w:val="00927651"/>
    <w:rsid w:val="00945D94"/>
    <w:rsid w:val="00970153"/>
    <w:rsid w:val="009832DA"/>
    <w:rsid w:val="00997469"/>
    <w:rsid w:val="009A2677"/>
    <w:rsid w:val="009A7171"/>
    <w:rsid w:val="009B0900"/>
    <w:rsid w:val="009B2608"/>
    <w:rsid w:val="009E28EA"/>
    <w:rsid w:val="00A05EFB"/>
    <w:rsid w:val="00A26E87"/>
    <w:rsid w:val="00A310FF"/>
    <w:rsid w:val="00A36B17"/>
    <w:rsid w:val="00A52A80"/>
    <w:rsid w:val="00A567F1"/>
    <w:rsid w:val="00A5791E"/>
    <w:rsid w:val="00A65EC5"/>
    <w:rsid w:val="00A8747C"/>
    <w:rsid w:val="00AA2724"/>
    <w:rsid w:val="00AB29F3"/>
    <w:rsid w:val="00AB3A22"/>
    <w:rsid w:val="00AB63C3"/>
    <w:rsid w:val="00AC07D4"/>
    <w:rsid w:val="00AD716A"/>
    <w:rsid w:val="00AE0CC8"/>
    <w:rsid w:val="00B103D9"/>
    <w:rsid w:val="00B14D14"/>
    <w:rsid w:val="00B400D5"/>
    <w:rsid w:val="00B57DB5"/>
    <w:rsid w:val="00B60B47"/>
    <w:rsid w:val="00B735A1"/>
    <w:rsid w:val="00B84A57"/>
    <w:rsid w:val="00BB2ECE"/>
    <w:rsid w:val="00BB72CF"/>
    <w:rsid w:val="00BC1090"/>
    <w:rsid w:val="00BE7FCC"/>
    <w:rsid w:val="00BF2102"/>
    <w:rsid w:val="00C04BA8"/>
    <w:rsid w:val="00C05453"/>
    <w:rsid w:val="00C233FD"/>
    <w:rsid w:val="00C34695"/>
    <w:rsid w:val="00C47CC1"/>
    <w:rsid w:val="00C503AD"/>
    <w:rsid w:val="00C63792"/>
    <w:rsid w:val="00C714B0"/>
    <w:rsid w:val="00C77F2B"/>
    <w:rsid w:val="00C90D28"/>
    <w:rsid w:val="00C950E9"/>
    <w:rsid w:val="00C951BE"/>
    <w:rsid w:val="00CC60B4"/>
    <w:rsid w:val="00CD1C94"/>
    <w:rsid w:val="00CD70C7"/>
    <w:rsid w:val="00CE370C"/>
    <w:rsid w:val="00CF2FDC"/>
    <w:rsid w:val="00D0019E"/>
    <w:rsid w:val="00D128B0"/>
    <w:rsid w:val="00D47627"/>
    <w:rsid w:val="00D62CB0"/>
    <w:rsid w:val="00D75A88"/>
    <w:rsid w:val="00D761A4"/>
    <w:rsid w:val="00DA4633"/>
    <w:rsid w:val="00DC113E"/>
    <w:rsid w:val="00DD5B37"/>
    <w:rsid w:val="00DE4DC3"/>
    <w:rsid w:val="00E07220"/>
    <w:rsid w:val="00E1427A"/>
    <w:rsid w:val="00E758A1"/>
    <w:rsid w:val="00E76116"/>
    <w:rsid w:val="00E85C63"/>
    <w:rsid w:val="00E90046"/>
    <w:rsid w:val="00E912B8"/>
    <w:rsid w:val="00EA1526"/>
    <w:rsid w:val="00EA661D"/>
    <w:rsid w:val="00EB56C1"/>
    <w:rsid w:val="00EB6FE1"/>
    <w:rsid w:val="00EC350A"/>
    <w:rsid w:val="00F01FCD"/>
    <w:rsid w:val="00F02534"/>
    <w:rsid w:val="00F15DFF"/>
    <w:rsid w:val="00F255B6"/>
    <w:rsid w:val="00F3360E"/>
    <w:rsid w:val="00F336EF"/>
    <w:rsid w:val="00F405EB"/>
    <w:rsid w:val="00F41475"/>
    <w:rsid w:val="00F55168"/>
    <w:rsid w:val="00F57C98"/>
    <w:rsid w:val="00F677AB"/>
    <w:rsid w:val="00F800D7"/>
    <w:rsid w:val="00F87490"/>
    <w:rsid w:val="00F87A36"/>
    <w:rsid w:val="00F916F1"/>
    <w:rsid w:val="00FB0884"/>
    <w:rsid w:val="00FC3F1F"/>
    <w:rsid w:val="00FD2EF0"/>
    <w:rsid w:val="00FE2823"/>
    <w:rsid w:val="00FE3A22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2AEB9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61670E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6">
    <w:name w:val="Верхний колонтитул Знак"/>
    <w:link w:val="a5"/>
    <w:uiPriority w:val="99"/>
    <w:locked/>
    <w:rsid w:val="0061670E"/>
    <w:rPr>
      <w:rFonts w:ascii="Calibri" w:hAnsi="Calibri" w:cs="Calibri"/>
      <w:lang w:eastAsia="en-US"/>
    </w:rPr>
  </w:style>
  <w:style w:type="paragraph" w:styleId="a7">
    <w:name w:val="footer"/>
    <w:basedOn w:val="a"/>
    <w:link w:val="a8"/>
    <w:uiPriority w:val="99"/>
    <w:rsid w:val="0061670E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8">
    <w:name w:val="Нижний колонтитул Знак"/>
    <w:link w:val="a7"/>
    <w:uiPriority w:val="99"/>
    <w:locked/>
    <w:rsid w:val="0061670E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2217</Words>
  <Characters>12642</Characters>
  <Application>Microsoft Office Word</Application>
  <DocSecurity>0</DocSecurity>
  <Lines>105</Lines>
  <Paragraphs>29</Paragraphs>
  <ScaleCrop>false</ScaleCrop>
  <Company/>
  <LinksUpToDate>false</LinksUpToDate>
  <CharactersWithSpaces>14830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10</cp:revision>
  <dcterms:created xsi:type="dcterms:W3CDTF">2025-03-23T15:47:00Z</dcterms:created>
  <dcterms:modified xsi:type="dcterms:W3CDTF">2025-03-31T22:05:00Z</dcterms:modified>
</cp:coreProperties>
</file>