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E10A4" w14:textId="6DCB4AF7" w:rsidR="00DF1C81" w:rsidRPr="000C2542" w:rsidRDefault="00DF1C81" w:rsidP="00AD5C9E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0C2542">
        <w:rPr>
          <w:rFonts w:ascii="Times New Roman" w:eastAsia="Aptos" w:hAnsi="Times New Roman" w:cs="Times New Roman"/>
          <w:b/>
          <w:bCs/>
          <w:sz w:val="28"/>
          <w:szCs w:val="24"/>
        </w:rPr>
        <w:t>Комплект оценочных материалов по дисциплине</w:t>
      </w:r>
      <w:r w:rsidRPr="000C2542">
        <w:rPr>
          <w:rFonts w:ascii="Times New Roman" w:eastAsia="Aptos" w:hAnsi="Times New Roman" w:cs="Times New Roman"/>
          <w:b/>
          <w:bCs/>
          <w:sz w:val="28"/>
          <w:szCs w:val="24"/>
        </w:rPr>
        <w:br/>
        <w:t>«</w:t>
      </w:r>
      <w:r w:rsidR="00F81C4E" w:rsidRPr="000C254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Гидропривод технологического оборудования</w:t>
      </w:r>
      <w:r w:rsidRPr="000C2542">
        <w:rPr>
          <w:rFonts w:ascii="Times New Roman" w:eastAsia="Aptos" w:hAnsi="Times New Roman" w:cs="Times New Roman"/>
          <w:b/>
          <w:bCs/>
          <w:sz w:val="28"/>
          <w:szCs w:val="24"/>
        </w:rPr>
        <w:t>»</w:t>
      </w:r>
    </w:p>
    <w:p w14:paraId="741152B2" w14:textId="77777777" w:rsidR="00DF1C81" w:rsidRPr="000C2542" w:rsidRDefault="00DF1C81" w:rsidP="00AD5C9E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579E5EE3" w14:textId="77777777" w:rsidR="00DF1C81" w:rsidRPr="000C2542" w:rsidRDefault="00DF1C81" w:rsidP="00AD5C9E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71AB1DC7" w14:textId="77777777" w:rsidR="00DF1C81" w:rsidRPr="00DB6BC7" w:rsidRDefault="00DF1C81" w:rsidP="00AD5C9E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0C2542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3D43855B" w14:textId="77777777" w:rsidR="00AD5C9E" w:rsidRPr="00DB6BC7" w:rsidRDefault="00AD5C9E" w:rsidP="00AD5C9E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4CA24A09" w14:textId="77777777" w:rsidR="00DF1C81" w:rsidRPr="00DB6BC7" w:rsidRDefault="00DF1C81" w:rsidP="00AD5C9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0C2542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выбор правильного ответа</w:t>
      </w:r>
    </w:p>
    <w:p w14:paraId="0D20881F" w14:textId="77777777" w:rsidR="00AD5C9E" w:rsidRPr="00DB6BC7" w:rsidRDefault="00AD5C9E" w:rsidP="00AD5C9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8FF2718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1. Выберите один правильный ответ</w:t>
      </w:r>
    </w:p>
    <w:p w14:paraId="3F8B85CE" w14:textId="6BF5CED6" w:rsidR="00DF1C81" w:rsidRPr="000C2542" w:rsidRDefault="00F81C4E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Какая рабочая жидкость применяется в гидромуфтах</w:t>
      </w:r>
      <w:r w:rsidR="00F075C8" w:rsidRPr="000C2542">
        <w:rPr>
          <w:rFonts w:ascii="Times New Roman" w:eastAsia="Aptos" w:hAnsi="Times New Roman" w:cs="Times New Roman"/>
          <w:sz w:val="28"/>
          <w:szCs w:val="24"/>
        </w:rPr>
        <w:t>:</w:t>
      </w:r>
    </w:p>
    <w:p w14:paraId="1945B5D0" w14:textId="006F366C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0" w:name="_Hlk191206231"/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F81C4E" w:rsidRPr="000C2542">
        <w:rPr>
          <w:rFonts w:ascii="Times New Roman" w:eastAsia="Times New Roman" w:hAnsi="Times New Roman" w:cs="Times New Roman"/>
          <w:sz w:val="28"/>
          <w:szCs w:val="24"/>
        </w:rPr>
        <w:t>моторное масло</w:t>
      </w:r>
    </w:p>
    <w:p w14:paraId="225CB71E" w14:textId="126DFB25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F81C4E" w:rsidRPr="000C2542">
        <w:rPr>
          <w:rFonts w:ascii="Times New Roman" w:eastAsia="Times New Roman" w:hAnsi="Times New Roman" w:cs="Times New Roman"/>
          <w:sz w:val="28"/>
          <w:szCs w:val="24"/>
        </w:rPr>
        <w:t>трансмиссионное масло</w:t>
      </w:r>
    </w:p>
    <w:p w14:paraId="59E9C979" w14:textId="441B1A32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F81C4E" w:rsidRPr="000C2542">
        <w:rPr>
          <w:rFonts w:ascii="Times New Roman" w:eastAsia="Times New Roman" w:hAnsi="Times New Roman" w:cs="Times New Roman"/>
          <w:sz w:val="28"/>
          <w:szCs w:val="24"/>
        </w:rPr>
        <w:t>масло турбинное</w:t>
      </w:r>
    </w:p>
    <w:p w14:paraId="78E2FD0C" w14:textId="48B0BEC0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bookmarkEnd w:id="0"/>
      <w:r w:rsidR="00FE36B9" w:rsidRPr="000C2542">
        <w:rPr>
          <w:rFonts w:ascii="Times New Roman" w:eastAsia="Times New Roman" w:hAnsi="Times New Roman" w:cs="Times New Roman"/>
          <w:sz w:val="28"/>
          <w:szCs w:val="24"/>
        </w:rPr>
        <w:t>тормозная жидкость</w:t>
      </w:r>
    </w:p>
    <w:p w14:paraId="3712AA40" w14:textId="57848DB9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F81C4E" w:rsidRPr="000C2542">
        <w:rPr>
          <w:rFonts w:ascii="Times New Roman" w:eastAsia="Aptos" w:hAnsi="Times New Roman" w:cs="Times New Roman"/>
          <w:sz w:val="28"/>
          <w:szCs w:val="24"/>
        </w:rPr>
        <w:t>В</w:t>
      </w:r>
    </w:p>
    <w:p w14:paraId="621A1A83" w14:textId="7A444BE8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75C8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" w:name="_Hlk191206349"/>
      <w:bookmarkStart w:id="2" w:name="_Hlk192272748"/>
      <w:r w:rsidR="004120F3" w:rsidRPr="000C2542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УК-1</w:t>
      </w:r>
      <w:r w:rsidR="00F075C8" w:rsidRPr="000C2542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, </w:t>
      </w:r>
      <w:r w:rsidR="00F075C8" w:rsidRPr="000C2542">
        <w:rPr>
          <w:rFonts w:ascii="Times New Roman" w:hAnsi="Times New Roman" w:cs="Times New Roman"/>
          <w:color w:val="000000"/>
          <w:sz w:val="28"/>
          <w:szCs w:val="28"/>
        </w:rPr>
        <w:t>ПК-</w:t>
      </w:r>
      <w:bookmarkEnd w:id="1"/>
      <w:r w:rsidR="004120F3" w:rsidRPr="000C2542">
        <w:rPr>
          <w:rFonts w:ascii="Times New Roman" w:hAnsi="Times New Roman" w:cs="Times New Roman"/>
          <w:color w:val="000000"/>
          <w:sz w:val="28"/>
          <w:szCs w:val="28"/>
        </w:rPr>
        <w:t>2</w:t>
      </w:r>
      <w:bookmarkEnd w:id="2"/>
    </w:p>
    <w:p w14:paraId="1E77F573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B0FF8CB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2. Выберите один правильный ответ</w:t>
      </w:r>
    </w:p>
    <w:p w14:paraId="2EC8708B" w14:textId="07946052" w:rsidR="00DF1C81" w:rsidRPr="000C2542" w:rsidRDefault="001201E5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Особенность рабочей жидкости препятствовать относительному движению ее слоев при действии внешних сил называется</w:t>
      </w:r>
      <w:r w:rsidR="00DF1C81" w:rsidRPr="000C2542">
        <w:rPr>
          <w:rFonts w:ascii="Times New Roman" w:eastAsia="Aptos" w:hAnsi="Times New Roman" w:cs="Times New Roman"/>
          <w:sz w:val="28"/>
          <w:szCs w:val="24"/>
        </w:rPr>
        <w:t>:</w:t>
      </w:r>
    </w:p>
    <w:p w14:paraId="7084B39B" w14:textId="19936F1F" w:rsidR="00D21D92" w:rsidRPr="000C2542" w:rsidRDefault="00D21D92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1201E5" w:rsidRPr="000C2542">
        <w:rPr>
          <w:rFonts w:ascii="Times New Roman" w:eastAsia="Times New Roman" w:hAnsi="Times New Roman" w:cs="Times New Roman"/>
          <w:sz w:val="28"/>
          <w:szCs w:val="24"/>
        </w:rPr>
        <w:t>Текучесть</w:t>
      </w:r>
    </w:p>
    <w:p w14:paraId="32A22E57" w14:textId="51482E57" w:rsidR="00D21D92" w:rsidRPr="000C2542" w:rsidRDefault="00D21D92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1201E5" w:rsidRPr="000C2542">
        <w:rPr>
          <w:rFonts w:ascii="Times New Roman" w:eastAsia="Times New Roman" w:hAnsi="Times New Roman" w:cs="Times New Roman"/>
          <w:sz w:val="28"/>
          <w:szCs w:val="24"/>
        </w:rPr>
        <w:t>Вязкость</w:t>
      </w:r>
    </w:p>
    <w:p w14:paraId="77ADFD1C" w14:textId="56BA4676" w:rsidR="00D21D92" w:rsidRPr="000C2542" w:rsidRDefault="00D21D92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1201E5" w:rsidRPr="000C2542">
        <w:rPr>
          <w:rFonts w:ascii="Times New Roman" w:eastAsia="Times New Roman" w:hAnsi="Times New Roman" w:cs="Times New Roman"/>
          <w:sz w:val="28"/>
          <w:szCs w:val="24"/>
        </w:rPr>
        <w:t>Проницаемость</w:t>
      </w:r>
    </w:p>
    <w:p w14:paraId="1DAB52BD" w14:textId="4D9A98F6" w:rsidR="00D21D92" w:rsidRPr="000C2542" w:rsidRDefault="00D21D92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1201E5" w:rsidRPr="000C2542">
        <w:rPr>
          <w:rFonts w:ascii="Times New Roman" w:eastAsia="Times New Roman" w:hAnsi="Times New Roman" w:cs="Times New Roman"/>
          <w:sz w:val="28"/>
          <w:szCs w:val="24"/>
        </w:rPr>
        <w:t>Кавитация</w:t>
      </w:r>
    </w:p>
    <w:p w14:paraId="53DDF2F9" w14:textId="59544E7B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1201E5" w:rsidRPr="000C2542">
        <w:rPr>
          <w:rFonts w:ascii="Times New Roman" w:eastAsia="Aptos" w:hAnsi="Times New Roman" w:cs="Times New Roman"/>
          <w:sz w:val="28"/>
          <w:szCs w:val="24"/>
        </w:rPr>
        <w:t>Б</w:t>
      </w:r>
    </w:p>
    <w:p w14:paraId="04BF0A42" w14:textId="681E09DF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D21D92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3" w:name="_Hlk192273459"/>
      <w:r w:rsidR="00153FDB" w:rsidRPr="000C2542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УК-1, ПК-2</w:t>
      </w:r>
      <w:bookmarkEnd w:id="3"/>
    </w:p>
    <w:p w14:paraId="2FF94A9D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9B02B33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3. Выберите один правильный ответ</w:t>
      </w:r>
    </w:p>
    <w:p w14:paraId="467605EA" w14:textId="33B5CC7E" w:rsidR="00DF1C81" w:rsidRPr="000C2542" w:rsidRDefault="006665A3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Для накопления и возвращения энергии рабочей жидкости, которая находится под давлением применяют</w:t>
      </w:r>
      <w:r w:rsidR="00DF1C81" w:rsidRPr="000C2542">
        <w:rPr>
          <w:rFonts w:ascii="Times New Roman" w:eastAsia="Aptos" w:hAnsi="Times New Roman" w:cs="Times New Roman"/>
          <w:sz w:val="28"/>
          <w:szCs w:val="24"/>
        </w:rPr>
        <w:t>:</w:t>
      </w:r>
    </w:p>
    <w:p w14:paraId="474A89E7" w14:textId="52B2F3B4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6665A3" w:rsidRPr="000C2542">
        <w:rPr>
          <w:rFonts w:ascii="Times New Roman" w:eastAsia="Times New Roman" w:hAnsi="Times New Roman" w:cs="Times New Roman"/>
          <w:sz w:val="28"/>
          <w:szCs w:val="24"/>
        </w:rPr>
        <w:t>Гидронакопитель</w:t>
      </w:r>
    </w:p>
    <w:p w14:paraId="11992EF9" w14:textId="13DB2D1B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6665A3" w:rsidRPr="000C2542">
        <w:rPr>
          <w:rFonts w:ascii="Times New Roman" w:eastAsia="Times New Roman" w:hAnsi="Times New Roman" w:cs="Times New Roman"/>
          <w:sz w:val="28"/>
          <w:szCs w:val="24"/>
        </w:rPr>
        <w:t>Гидроисполнитель</w:t>
      </w:r>
    </w:p>
    <w:p w14:paraId="3CABC7F2" w14:textId="28BC6E9C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6665A3" w:rsidRPr="000C2542">
        <w:rPr>
          <w:rFonts w:ascii="Times New Roman" w:eastAsia="Times New Roman" w:hAnsi="Times New Roman" w:cs="Times New Roman"/>
          <w:sz w:val="28"/>
          <w:szCs w:val="24"/>
        </w:rPr>
        <w:t>Гидроаккумулятор</w:t>
      </w:r>
      <w:r w:rsidR="00064656" w:rsidRPr="000C2542">
        <w:rPr>
          <w:rFonts w:ascii="Times New Roman" w:eastAsia="Times New Roman" w:hAnsi="Times New Roman" w:cs="Times New Roman"/>
          <w:sz w:val="28"/>
          <w:szCs w:val="24"/>
        </w:rPr>
        <w:t>;</w:t>
      </w:r>
    </w:p>
    <w:p w14:paraId="25225F50" w14:textId="19DF184F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6665A3" w:rsidRPr="000C2542">
        <w:rPr>
          <w:rFonts w:ascii="Times New Roman" w:eastAsia="Times New Roman" w:hAnsi="Times New Roman" w:cs="Times New Roman"/>
          <w:sz w:val="28"/>
          <w:szCs w:val="24"/>
        </w:rPr>
        <w:t>Гидроотделитель</w:t>
      </w:r>
    </w:p>
    <w:p w14:paraId="32AF5615" w14:textId="06E52CCC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665A3" w:rsidRPr="000C2542">
        <w:rPr>
          <w:rFonts w:ascii="Times New Roman" w:eastAsia="Aptos" w:hAnsi="Times New Roman" w:cs="Times New Roman"/>
          <w:sz w:val="28"/>
          <w:szCs w:val="24"/>
        </w:rPr>
        <w:t>В</w:t>
      </w:r>
    </w:p>
    <w:p w14:paraId="0B862B30" w14:textId="410C215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4656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480816" w:rsidRPr="000C2542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УК-1, ПК-2</w:t>
      </w:r>
    </w:p>
    <w:p w14:paraId="353395D2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7077AC6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4. Выберите один правильный ответ</w:t>
      </w:r>
    </w:p>
    <w:p w14:paraId="14FDBD79" w14:textId="7FD40BEC" w:rsidR="00DF1C81" w:rsidRPr="000C2542" w:rsidRDefault="006665A3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Что является причиной возникновения шума в работе гидропривода, а также уменьшения объемного КПД насоса и запоздания срабатывания аппаратуры</w:t>
      </w:r>
      <w:r w:rsidR="00600178" w:rsidRPr="000C2542">
        <w:rPr>
          <w:rFonts w:ascii="Times New Roman" w:eastAsia="Aptos" w:hAnsi="Times New Roman" w:cs="Times New Roman"/>
          <w:sz w:val="28"/>
          <w:szCs w:val="24"/>
        </w:rPr>
        <w:t>:</w:t>
      </w:r>
    </w:p>
    <w:p w14:paraId="5BDF37ED" w14:textId="3E6E0952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6665A3" w:rsidRPr="000C2542">
        <w:rPr>
          <w:rFonts w:ascii="Times New Roman" w:eastAsia="Times New Roman" w:hAnsi="Times New Roman" w:cs="Times New Roman"/>
          <w:sz w:val="28"/>
          <w:szCs w:val="24"/>
        </w:rPr>
        <w:t>Пена</w:t>
      </w:r>
    </w:p>
    <w:p w14:paraId="1D716347" w14:textId="57F794E6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6665A3" w:rsidRPr="000C2542">
        <w:rPr>
          <w:rFonts w:ascii="Times New Roman" w:eastAsia="Times New Roman" w:hAnsi="Times New Roman" w:cs="Times New Roman"/>
          <w:sz w:val="28"/>
          <w:szCs w:val="24"/>
        </w:rPr>
        <w:t>Кавитация</w:t>
      </w:r>
      <w:r w:rsidR="005F0719" w:rsidRPr="000C254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21FA6F04" w14:textId="59938EE2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6665A3" w:rsidRPr="000C2542">
        <w:rPr>
          <w:rFonts w:ascii="Times New Roman" w:eastAsia="Times New Roman" w:hAnsi="Times New Roman" w:cs="Times New Roman"/>
          <w:sz w:val="28"/>
          <w:szCs w:val="24"/>
        </w:rPr>
        <w:t>Пониженная температура</w:t>
      </w:r>
    </w:p>
    <w:p w14:paraId="1F81A63A" w14:textId="552D813D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6665A3" w:rsidRPr="000C2542">
        <w:rPr>
          <w:rFonts w:ascii="Times New Roman" w:eastAsia="Times New Roman" w:hAnsi="Times New Roman" w:cs="Times New Roman"/>
          <w:sz w:val="28"/>
          <w:szCs w:val="24"/>
        </w:rPr>
        <w:t>Вязкость</w:t>
      </w:r>
    </w:p>
    <w:p w14:paraId="4BD2B445" w14:textId="6E0B9CCA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665A3" w:rsidRPr="000C2542">
        <w:rPr>
          <w:rFonts w:ascii="Times New Roman" w:eastAsia="Aptos" w:hAnsi="Times New Roman" w:cs="Times New Roman"/>
          <w:sz w:val="28"/>
          <w:szCs w:val="24"/>
        </w:rPr>
        <w:t>Б</w:t>
      </w:r>
    </w:p>
    <w:p w14:paraId="6D5A938E" w14:textId="3F43F56B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lastRenderedPageBreak/>
        <w:t>Компетенции (индикаторы):</w:t>
      </w:r>
      <w:r w:rsidR="00064656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4" w:name="_Hlk192276082"/>
      <w:r w:rsidR="005F0719" w:rsidRPr="000C2542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УК-1, ПК-2</w:t>
      </w:r>
      <w:bookmarkEnd w:id="4"/>
    </w:p>
    <w:p w14:paraId="46DB9C48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2074CFF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D21C07C" w14:textId="77777777" w:rsidR="00DF1C81" w:rsidRPr="000C2542" w:rsidRDefault="00DF1C81" w:rsidP="00AD5C9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0C2542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соответствия</w:t>
      </w:r>
    </w:p>
    <w:p w14:paraId="32E2139D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1B12DC" w:rsidRPr="000C2542" w14:paraId="4CAF70DB" w14:textId="77777777" w:rsidTr="00AD5C9E">
        <w:tc>
          <w:tcPr>
            <w:tcW w:w="562" w:type="dxa"/>
          </w:tcPr>
          <w:p w14:paraId="286FD431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52C3304" w14:textId="7CB00BAB" w:rsidR="00DF1C81" w:rsidRPr="000C2542" w:rsidRDefault="001B12DC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Пластинчатый насос</w:t>
            </w:r>
          </w:p>
        </w:tc>
        <w:tc>
          <w:tcPr>
            <w:tcW w:w="711" w:type="dxa"/>
          </w:tcPr>
          <w:p w14:paraId="6BAE0AC6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0EE04478" w14:textId="49FE1D9C" w:rsidR="00DF1C81" w:rsidRPr="000C2542" w:rsidRDefault="00D34E96" w:rsidP="00AD5C9E">
            <w:pPr>
              <w:jc w:val="both"/>
              <w:rPr>
                <w:rFonts w:ascii="Times New Roman" w:eastAsia="Aptos" w:hAnsi="Times New Roman" w:cs="Times New Roman"/>
                <w:i/>
                <w:sz w:val="28"/>
                <w:lang w:val="en-US"/>
              </w:rPr>
            </w:pPr>
            <w:r w:rsidRPr="000C2542">
              <w:rPr>
                <w:sz w:val="22"/>
                <w:szCs w:val="22"/>
              </w:rPr>
              <w:object w:dxaOrig="11445" w:dyaOrig="11340" w14:anchorId="4CD2DD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7.15pt;height:95.75pt" o:ole="">
                  <v:imagedata r:id="rId6" o:title=""/>
                </v:shape>
                <o:OLEObject Type="Embed" ProgID="PBrush" ShapeID="_x0000_i1025" DrawAspect="Content" ObjectID="_1804678174" r:id="rId7"/>
              </w:object>
            </w:r>
          </w:p>
        </w:tc>
      </w:tr>
      <w:tr w:rsidR="001B12DC" w:rsidRPr="000C2542" w14:paraId="1BF137A4" w14:textId="77777777" w:rsidTr="00AD5C9E">
        <w:tc>
          <w:tcPr>
            <w:tcW w:w="562" w:type="dxa"/>
          </w:tcPr>
          <w:p w14:paraId="0189636B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0EB7BBE4" w14:textId="34470DFE" w:rsidR="00DF1C81" w:rsidRPr="000C2542" w:rsidRDefault="00D34E96" w:rsidP="00AD5C9E">
            <w:pPr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Радиально-поршнев</w:t>
            </w:r>
            <w:r w:rsidR="001B12DC" w:rsidRPr="000C2542">
              <w:rPr>
                <w:rFonts w:ascii="Times New Roman" w:eastAsia="Aptos" w:hAnsi="Times New Roman" w:cs="Times New Roman"/>
                <w:sz w:val="28"/>
              </w:rPr>
              <w:t>ой</w:t>
            </w:r>
          </w:p>
        </w:tc>
        <w:tc>
          <w:tcPr>
            <w:tcW w:w="711" w:type="dxa"/>
          </w:tcPr>
          <w:p w14:paraId="39AFE043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B3B45CB" w14:textId="154B82BE" w:rsidR="00DF1C81" w:rsidRPr="000C2542" w:rsidRDefault="001B12DC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noProof/>
              </w:rPr>
              <w:drawing>
                <wp:inline distT="0" distB="0" distL="0" distR="0" wp14:anchorId="0CE3769D" wp14:editId="321A0211">
                  <wp:extent cx="1386331" cy="888844"/>
                  <wp:effectExtent l="0" t="0" r="4445" b="6985"/>
                  <wp:docPr id="12719249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92490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831" cy="893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12DC" w:rsidRPr="000C2542" w14:paraId="1A595584" w14:textId="77777777" w:rsidTr="00AD5C9E">
        <w:tc>
          <w:tcPr>
            <w:tcW w:w="562" w:type="dxa"/>
          </w:tcPr>
          <w:p w14:paraId="0FF05F94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138F71CE" w14:textId="26EBC0CD" w:rsidR="00DF1C81" w:rsidRPr="000C2542" w:rsidRDefault="001B12DC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Аксиально-поршневой с наклонным диском</w:t>
            </w:r>
          </w:p>
        </w:tc>
        <w:tc>
          <w:tcPr>
            <w:tcW w:w="711" w:type="dxa"/>
          </w:tcPr>
          <w:p w14:paraId="010DB8CB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0676E5C4" w14:textId="41FB098E" w:rsidR="00DF1C81" w:rsidRPr="000C2542" w:rsidRDefault="001B12DC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noProof/>
              </w:rPr>
              <w:drawing>
                <wp:inline distT="0" distB="0" distL="0" distR="0" wp14:anchorId="56AA55F1" wp14:editId="6B498A06">
                  <wp:extent cx="1107670" cy="820626"/>
                  <wp:effectExtent l="0" t="0" r="0" b="0"/>
                  <wp:docPr id="15648647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86471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147" cy="823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12DC" w:rsidRPr="000C2542" w14:paraId="19D70DFE" w14:textId="77777777" w:rsidTr="00AD5C9E">
        <w:tc>
          <w:tcPr>
            <w:tcW w:w="562" w:type="dxa"/>
          </w:tcPr>
          <w:p w14:paraId="70326899" w14:textId="71D68E25" w:rsidR="00DF1C81" w:rsidRPr="000C2542" w:rsidRDefault="00E4024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58E3A6A1" w14:textId="6D67E489" w:rsidR="00DF1C81" w:rsidRPr="000C2542" w:rsidRDefault="001B12DC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Аксиально-поршневой с наклонным блоком</w:t>
            </w:r>
          </w:p>
        </w:tc>
        <w:tc>
          <w:tcPr>
            <w:tcW w:w="711" w:type="dxa"/>
          </w:tcPr>
          <w:p w14:paraId="307C53DE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CAA3C46" w14:textId="51B99A6B" w:rsidR="00DF1C81" w:rsidRPr="000C2542" w:rsidRDefault="001B12DC" w:rsidP="00AD5C9E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w:r w:rsidRPr="000C2542">
              <w:rPr>
                <w:noProof/>
              </w:rPr>
              <w:drawing>
                <wp:inline distT="0" distB="0" distL="0" distR="0" wp14:anchorId="5865DED3" wp14:editId="62FDDD7D">
                  <wp:extent cx="1114623" cy="888784"/>
                  <wp:effectExtent l="0" t="0" r="0" b="6985"/>
                  <wp:docPr id="12063253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632531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589" cy="891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408477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0C2542" w14:paraId="42515E45" w14:textId="77777777" w:rsidTr="00AD5C9E">
        <w:tc>
          <w:tcPr>
            <w:tcW w:w="2406" w:type="dxa"/>
          </w:tcPr>
          <w:p w14:paraId="4826B61A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024DA5E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0D9F03C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3E20E74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0C2542" w14:paraId="5696E266" w14:textId="77777777" w:rsidTr="00AD5C9E">
        <w:tc>
          <w:tcPr>
            <w:tcW w:w="2406" w:type="dxa"/>
          </w:tcPr>
          <w:p w14:paraId="469A46B9" w14:textId="444506D6" w:rsidR="00DF1C81" w:rsidRPr="000C2542" w:rsidRDefault="001B12DC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2797EFE4" w14:textId="153E1627" w:rsidR="00DF1C81" w:rsidRPr="000C2542" w:rsidRDefault="00481CF2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0ADAB8A7" w14:textId="32F75792" w:rsidR="00DF1C81" w:rsidRPr="000C2542" w:rsidRDefault="001B12DC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03EA8256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757855FE" w14:textId="5A843CC1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E40241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5" w:name="_Hlk192277111"/>
      <w:r w:rsidR="00A771DB" w:rsidRPr="000C2542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УК-1, ПК-2</w:t>
      </w:r>
      <w:bookmarkEnd w:id="5"/>
    </w:p>
    <w:p w14:paraId="2487E38B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C30FF20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0C2542" w14:paraId="1003CBED" w14:textId="77777777" w:rsidTr="00AD5C9E">
        <w:tc>
          <w:tcPr>
            <w:tcW w:w="562" w:type="dxa"/>
          </w:tcPr>
          <w:p w14:paraId="054CBEE0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C4348AD" w14:textId="24828418" w:rsidR="00DF1C81" w:rsidRPr="000C2542" w:rsidRDefault="00600341" w:rsidP="00AD5C9E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iCs/>
                <w:sz w:val="28"/>
              </w:rPr>
              <w:t>Предохранительный клапан не прямого действия</w:t>
            </w:r>
          </w:p>
        </w:tc>
        <w:tc>
          <w:tcPr>
            <w:tcW w:w="711" w:type="dxa"/>
          </w:tcPr>
          <w:p w14:paraId="6C48029D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21994549" w14:textId="4D126C7F" w:rsidR="00DF1C81" w:rsidRPr="000C2542" w:rsidRDefault="00600341" w:rsidP="00AD5C9E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w:r w:rsidRPr="000C2542">
              <w:rPr>
                <w:noProof/>
              </w:rPr>
              <w:drawing>
                <wp:inline distT="0" distB="0" distL="0" distR="0" wp14:anchorId="56D9162F" wp14:editId="3A1AD3EF">
                  <wp:extent cx="793700" cy="1132756"/>
                  <wp:effectExtent l="0" t="0" r="6985" b="0"/>
                  <wp:docPr id="20202332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23321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106" cy="1137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C81" w:rsidRPr="000C2542" w14:paraId="268D0C37" w14:textId="77777777" w:rsidTr="00AD5C9E">
        <w:tc>
          <w:tcPr>
            <w:tcW w:w="562" w:type="dxa"/>
          </w:tcPr>
          <w:p w14:paraId="7CB304BB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7AC97EA1" w14:textId="6E9B75C3" w:rsidR="00DF1C81" w:rsidRPr="000C2542" w:rsidRDefault="0060034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Предохранительный клапан прямого действия</w:t>
            </w:r>
          </w:p>
        </w:tc>
        <w:tc>
          <w:tcPr>
            <w:tcW w:w="711" w:type="dxa"/>
          </w:tcPr>
          <w:p w14:paraId="1F0BDAB4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4D1FABE" w14:textId="44E45352" w:rsidR="00DF1C81" w:rsidRPr="000C2542" w:rsidRDefault="00600341" w:rsidP="00AD5C9E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w:r w:rsidRPr="000C2542">
              <w:rPr>
                <w:noProof/>
              </w:rPr>
              <w:drawing>
                <wp:inline distT="0" distB="0" distL="0" distR="0" wp14:anchorId="065D5C17" wp14:editId="46A29607">
                  <wp:extent cx="1362075" cy="1019175"/>
                  <wp:effectExtent l="0" t="0" r="9525" b="9525"/>
                  <wp:docPr id="21284293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842939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C81" w:rsidRPr="000C2542" w14:paraId="54E36562" w14:textId="77777777" w:rsidTr="00AD5C9E">
        <w:tc>
          <w:tcPr>
            <w:tcW w:w="562" w:type="dxa"/>
          </w:tcPr>
          <w:p w14:paraId="0C1A4E82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lastRenderedPageBreak/>
              <w:t>3)</w:t>
            </w:r>
          </w:p>
        </w:tc>
        <w:tc>
          <w:tcPr>
            <w:tcW w:w="4251" w:type="dxa"/>
          </w:tcPr>
          <w:p w14:paraId="6842915D" w14:textId="5AD3C7EA" w:rsidR="00DF1C81" w:rsidRPr="000C2542" w:rsidRDefault="0060034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Редукционный клапан</w:t>
            </w:r>
          </w:p>
        </w:tc>
        <w:tc>
          <w:tcPr>
            <w:tcW w:w="711" w:type="dxa"/>
          </w:tcPr>
          <w:p w14:paraId="5CCF8934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20CF89BA" w14:textId="55B183CB" w:rsidR="00DF1C81" w:rsidRPr="000C2542" w:rsidRDefault="0060034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noProof/>
              </w:rPr>
              <w:drawing>
                <wp:inline distT="0" distB="0" distL="0" distR="0" wp14:anchorId="1619D7DE" wp14:editId="787B204F">
                  <wp:extent cx="1076325" cy="1352550"/>
                  <wp:effectExtent l="0" t="0" r="9525" b="0"/>
                  <wp:docPr id="84957978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957978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C81" w:rsidRPr="000C2542" w14:paraId="23C58D34" w14:textId="77777777" w:rsidTr="00AD5C9E">
        <w:tc>
          <w:tcPr>
            <w:tcW w:w="562" w:type="dxa"/>
          </w:tcPr>
          <w:p w14:paraId="32B53F03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6E3F2AD5" w14:textId="13810F45" w:rsidR="00DF1C81" w:rsidRPr="000C2542" w:rsidRDefault="0060034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Клапан разности давлений</w:t>
            </w:r>
          </w:p>
        </w:tc>
        <w:tc>
          <w:tcPr>
            <w:tcW w:w="711" w:type="dxa"/>
          </w:tcPr>
          <w:p w14:paraId="085B17EE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9B1C454" w14:textId="63855052" w:rsidR="00DF1C81" w:rsidRPr="000C2542" w:rsidRDefault="0060034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noProof/>
              </w:rPr>
              <w:drawing>
                <wp:inline distT="0" distB="0" distL="0" distR="0" wp14:anchorId="0C674098" wp14:editId="7025C2C9">
                  <wp:extent cx="1133475" cy="1362075"/>
                  <wp:effectExtent l="0" t="0" r="9525" b="9525"/>
                  <wp:docPr id="17530831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08312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C6D0B1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0C2542" w14:paraId="16E51568" w14:textId="77777777" w:rsidTr="00AD5C9E">
        <w:tc>
          <w:tcPr>
            <w:tcW w:w="2406" w:type="dxa"/>
          </w:tcPr>
          <w:p w14:paraId="2240F71C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154BAB9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A8C24F9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D732F2A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0C2542" w14:paraId="4A5DF21E" w14:textId="77777777" w:rsidTr="00AD5C9E">
        <w:tc>
          <w:tcPr>
            <w:tcW w:w="2406" w:type="dxa"/>
          </w:tcPr>
          <w:p w14:paraId="6D7304A1" w14:textId="44092D42" w:rsidR="00DF1C81" w:rsidRPr="000C2542" w:rsidRDefault="00600341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70858A20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4E10CE5B" w14:textId="64E9E785" w:rsidR="00DF1C81" w:rsidRPr="000C2542" w:rsidRDefault="00600341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75C96614" w14:textId="1AFBF341" w:rsidR="00DF1C81" w:rsidRPr="000C2542" w:rsidRDefault="00600341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111E559F" w14:textId="73070694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740EC" w:rsidRPr="000C2542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2672EB" w:rsidRPr="000C2542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УК-1, ПК-2</w:t>
      </w:r>
    </w:p>
    <w:p w14:paraId="53C77DBE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72FB8B8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p w14:paraId="004B594D" w14:textId="3A970AE2" w:rsidR="00F24DAD" w:rsidRPr="000C2542" w:rsidRDefault="00F24DAD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0C2542" w14:paraId="21653226" w14:textId="77777777" w:rsidTr="00AD5C9E">
        <w:tc>
          <w:tcPr>
            <w:tcW w:w="562" w:type="dxa"/>
          </w:tcPr>
          <w:p w14:paraId="4FD5BA8B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55624222" w14:textId="6079B0AD" w:rsidR="00DF1C81" w:rsidRPr="000C2542" w:rsidRDefault="00C45B5D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Гидроцилиндр с односторонним штоком</w:t>
            </w:r>
          </w:p>
        </w:tc>
        <w:tc>
          <w:tcPr>
            <w:tcW w:w="711" w:type="dxa"/>
          </w:tcPr>
          <w:p w14:paraId="358FF1D0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6E3C7BC5" w14:textId="49A22208" w:rsidR="00DF1C81" w:rsidRPr="000C2542" w:rsidRDefault="008014E4" w:rsidP="00AD5C9E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w:r w:rsidRPr="000C2542">
              <w:rPr>
                <w:noProof/>
              </w:rPr>
              <w:drawing>
                <wp:inline distT="0" distB="0" distL="0" distR="0" wp14:anchorId="6C005CDA" wp14:editId="64F71021">
                  <wp:extent cx="1143000" cy="581025"/>
                  <wp:effectExtent l="0" t="0" r="0" b="9525"/>
                  <wp:docPr id="109672194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721947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C81" w:rsidRPr="000C2542" w14:paraId="17B955A9" w14:textId="77777777" w:rsidTr="00AD5C9E">
        <w:tc>
          <w:tcPr>
            <w:tcW w:w="562" w:type="dxa"/>
          </w:tcPr>
          <w:p w14:paraId="42419FC4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6A9AF260" w14:textId="72EA45D4" w:rsidR="00DF1C81" w:rsidRPr="000C2542" w:rsidRDefault="00C45B5D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Гидроцилиндр с двусторонним  штоком</w:t>
            </w:r>
          </w:p>
        </w:tc>
        <w:tc>
          <w:tcPr>
            <w:tcW w:w="711" w:type="dxa"/>
          </w:tcPr>
          <w:p w14:paraId="5551345A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752349E" w14:textId="111CA8B6" w:rsidR="00DF1C81" w:rsidRPr="000C2542" w:rsidRDefault="008014E4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noProof/>
              </w:rPr>
              <w:drawing>
                <wp:inline distT="0" distB="0" distL="0" distR="0" wp14:anchorId="13810245" wp14:editId="5740D4BA">
                  <wp:extent cx="1266825" cy="590550"/>
                  <wp:effectExtent l="0" t="0" r="9525" b="0"/>
                  <wp:docPr id="13021813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18139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C81" w:rsidRPr="000C2542" w14:paraId="6C2FC36C" w14:textId="77777777" w:rsidTr="00AD5C9E">
        <w:tc>
          <w:tcPr>
            <w:tcW w:w="562" w:type="dxa"/>
          </w:tcPr>
          <w:p w14:paraId="3C17FA14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7EE1A841" w14:textId="4656812F" w:rsidR="00DF1C81" w:rsidRPr="000C2542" w:rsidRDefault="00C45B5D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Телескопический гидроцилин</w:t>
            </w:r>
            <w:r w:rsidR="008014E4" w:rsidRPr="000C2542">
              <w:rPr>
                <w:rFonts w:ascii="Times New Roman" w:eastAsia="Aptos" w:hAnsi="Times New Roman" w:cs="Times New Roman"/>
                <w:sz w:val="28"/>
              </w:rPr>
              <w:t>др</w:t>
            </w:r>
          </w:p>
        </w:tc>
        <w:tc>
          <w:tcPr>
            <w:tcW w:w="711" w:type="dxa"/>
          </w:tcPr>
          <w:p w14:paraId="3200C165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62081C3A" w14:textId="68F8E361" w:rsidR="00DF1C81" w:rsidRPr="000C2542" w:rsidRDefault="008014E4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noProof/>
              </w:rPr>
              <w:drawing>
                <wp:inline distT="0" distB="0" distL="0" distR="0" wp14:anchorId="2F37FD38" wp14:editId="11FA2649">
                  <wp:extent cx="990600" cy="571500"/>
                  <wp:effectExtent l="0" t="0" r="0" b="0"/>
                  <wp:docPr id="14860252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602522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C81" w:rsidRPr="000C2542" w14:paraId="3784A60D" w14:textId="77777777" w:rsidTr="00AD5C9E">
        <w:tc>
          <w:tcPr>
            <w:tcW w:w="562" w:type="dxa"/>
          </w:tcPr>
          <w:p w14:paraId="7F68E4B7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761B42A1" w14:textId="06414CE9" w:rsidR="00DF1C81" w:rsidRPr="000C2542" w:rsidRDefault="008014E4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Гидроцилиндр с постоянным торможением в конце хода с одной стороны</w:t>
            </w:r>
          </w:p>
        </w:tc>
        <w:tc>
          <w:tcPr>
            <w:tcW w:w="711" w:type="dxa"/>
          </w:tcPr>
          <w:p w14:paraId="0ED807F6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10B62A62" w14:textId="341E6519" w:rsidR="00DF1C81" w:rsidRPr="000C2542" w:rsidRDefault="008014E4" w:rsidP="00AD5C9E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w:r w:rsidRPr="000C2542">
              <w:rPr>
                <w:noProof/>
              </w:rPr>
              <w:drawing>
                <wp:inline distT="0" distB="0" distL="0" distR="0" wp14:anchorId="0D19407C" wp14:editId="1CCB84B4">
                  <wp:extent cx="981075" cy="581025"/>
                  <wp:effectExtent l="0" t="0" r="9525" b="9525"/>
                  <wp:docPr id="24473344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73344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E32041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0C2542" w14:paraId="5B6441E8" w14:textId="77777777" w:rsidTr="00AD5C9E">
        <w:tc>
          <w:tcPr>
            <w:tcW w:w="2406" w:type="dxa"/>
          </w:tcPr>
          <w:p w14:paraId="02594E29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71827C7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4BACF91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DB9C916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0C2542" w14:paraId="5BFB5EBF" w14:textId="77777777" w:rsidTr="00AD5C9E">
        <w:tc>
          <w:tcPr>
            <w:tcW w:w="2406" w:type="dxa"/>
          </w:tcPr>
          <w:p w14:paraId="3041574B" w14:textId="1821C648" w:rsidR="00DF1C81" w:rsidRPr="000C2542" w:rsidRDefault="008014E4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55BEB54E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103E621B" w14:textId="4C29F890" w:rsidR="00DF1C81" w:rsidRPr="000C2542" w:rsidRDefault="00B47A39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44466772" w14:textId="61E148C0" w:rsidR="00DF1C81" w:rsidRPr="000C2542" w:rsidRDefault="008014E4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556EB986" w14:textId="11C32A86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740EC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B47A39" w:rsidRPr="000C2542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УК-1, ПК-2</w:t>
      </w:r>
    </w:p>
    <w:p w14:paraId="13D0385A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60E9309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0C2542" w14:paraId="5127F2CC" w14:textId="77777777" w:rsidTr="00AD5C9E">
        <w:tc>
          <w:tcPr>
            <w:tcW w:w="562" w:type="dxa"/>
          </w:tcPr>
          <w:p w14:paraId="35C554D5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E542F11" w14:textId="10211B9F" w:rsidR="00DF1C81" w:rsidRPr="000C2542" w:rsidRDefault="00550D80" w:rsidP="00AD5C9E">
            <w:pPr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Двухлинейный двухпозиционный</w:t>
            </w:r>
            <w:r w:rsidR="008B0D97" w:rsidRPr="000C2542">
              <w:rPr>
                <w:rFonts w:ascii="Times New Roman" w:eastAsia="Aptos" w:hAnsi="Times New Roman" w:cs="Times New Roman"/>
                <w:sz w:val="28"/>
              </w:rPr>
              <w:t xml:space="preserve"> распределитель</w:t>
            </w:r>
            <w:r w:rsidRPr="000C2542">
              <w:rPr>
                <w:rFonts w:ascii="Times New Roman" w:eastAsia="Aptos" w:hAnsi="Times New Roman" w:cs="Times New Roman"/>
                <w:sz w:val="28"/>
              </w:rPr>
              <w:t xml:space="preserve"> с ручным управлением</w:t>
            </w:r>
          </w:p>
        </w:tc>
        <w:tc>
          <w:tcPr>
            <w:tcW w:w="711" w:type="dxa"/>
          </w:tcPr>
          <w:p w14:paraId="2E9E8827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12DA0614" w14:textId="128E61E5" w:rsidR="00DF1C81" w:rsidRPr="000C2542" w:rsidRDefault="00550D80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noProof/>
              </w:rPr>
              <w:drawing>
                <wp:inline distT="0" distB="0" distL="0" distR="0" wp14:anchorId="7B4E5452" wp14:editId="0705CE98">
                  <wp:extent cx="1247775" cy="914400"/>
                  <wp:effectExtent l="0" t="0" r="9525" b="0"/>
                  <wp:docPr id="17259586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958698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C81" w:rsidRPr="000C2542" w14:paraId="6FBB895A" w14:textId="77777777" w:rsidTr="00AD5C9E">
        <w:tc>
          <w:tcPr>
            <w:tcW w:w="562" w:type="dxa"/>
          </w:tcPr>
          <w:p w14:paraId="049A6B88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lastRenderedPageBreak/>
              <w:t>2)</w:t>
            </w:r>
          </w:p>
        </w:tc>
        <w:tc>
          <w:tcPr>
            <w:tcW w:w="4251" w:type="dxa"/>
          </w:tcPr>
          <w:p w14:paraId="331BF7B4" w14:textId="468372CD" w:rsidR="00DF1C81" w:rsidRPr="000C2542" w:rsidRDefault="00550D80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Times New Roman" w:hAnsi="Times New Roman" w:cs="Times New Roman"/>
                <w:iCs/>
                <w:sz w:val="28"/>
              </w:rPr>
              <w:t>Двухлинейный двухпозиционный распределитель с гидравлическим управлением</w:t>
            </w:r>
          </w:p>
        </w:tc>
        <w:tc>
          <w:tcPr>
            <w:tcW w:w="711" w:type="dxa"/>
          </w:tcPr>
          <w:p w14:paraId="52FA902D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7179FBBE" w14:textId="66F2B26E" w:rsidR="00DF1C81" w:rsidRPr="000C2542" w:rsidRDefault="00655810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noProof/>
              </w:rPr>
              <w:drawing>
                <wp:inline distT="0" distB="0" distL="0" distR="0" wp14:anchorId="07B41A7A" wp14:editId="23687F1B">
                  <wp:extent cx="1152525" cy="847725"/>
                  <wp:effectExtent l="0" t="0" r="9525" b="9525"/>
                  <wp:docPr id="19791680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9168023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C81" w:rsidRPr="000C2542" w14:paraId="3466C4D2" w14:textId="77777777" w:rsidTr="00AD5C9E">
        <w:tc>
          <w:tcPr>
            <w:tcW w:w="562" w:type="dxa"/>
          </w:tcPr>
          <w:p w14:paraId="0891401A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4754E968" w14:textId="6F629A96" w:rsidR="00DF1C81" w:rsidRPr="000C2542" w:rsidRDefault="00550D80" w:rsidP="00AD5C9E">
            <w:pPr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Трёхлинейный двухпозиционный распределитель с управлением от кулачка</w:t>
            </w:r>
          </w:p>
        </w:tc>
        <w:tc>
          <w:tcPr>
            <w:tcW w:w="711" w:type="dxa"/>
          </w:tcPr>
          <w:p w14:paraId="1F8B0AF5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34301A1E" w14:textId="16AF0C1F" w:rsidR="00DF1C81" w:rsidRPr="000C2542" w:rsidRDefault="00550D80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noProof/>
              </w:rPr>
              <w:drawing>
                <wp:inline distT="0" distB="0" distL="0" distR="0" wp14:anchorId="5470B603" wp14:editId="4B7CF55D">
                  <wp:extent cx="994272" cy="713836"/>
                  <wp:effectExtent l="0" t="0" r="0" b="0"/>
                  <wp:docPr id="14187184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718498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472" cy="715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C81" w:rsidRPr="000C2542" w14:paraId="4F4FCC5E" w14:textId="77777777" w:rsidTr="00AD5C9E">
        <w:tc>
          <w:tcPr>
            <w:tcW w:w="562" w:type="dxa"/>
          </w:tcPr>
          <w:p w14:paraId="6599708C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4A7F96E8" w14:textId="30C84D4A" w:rsidR="00DF1C81" w:rsidRPr="000C2542" w:rsidRDefault="00A51BDB" w:rsidP="00AD5C9E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0C2542">
              <w:rPr>
                <w:rFonts w:ascii="Times New Roman" w:eastAsia="Times New Roman" w:hAnsi="Times New Roman" w:cs="Times New Roman"/>
                <w:iCs/>
                <w:sz w:val="28"/>
              </w:rPr>
              <w:t>Четырёхлинейный</w:t>
            </w:r>
            <w:r w:rsidR="00655810" w:rsidRPr="000C2542">
              <w:rPr>
                <w:rFonts w:ascii="Times New Roman" w:eastAsia="Times New Roman" w:hAnsi="Times New Roman" w:cs="Times New Roman"/>
                <w:iCs/>
                <w:sz w:val="28"/>
              </w:rPr>
              <w:t xml:space="preserve"> трёхпозиционный распределитель с электромагнитным управлением</w:t>
            </w:r>
          </w:p>
        </w:tc>
        <w:tc>
          <w:tcPr>
            <w:tcW w:w="711" w:type="dxa"/>
          </w:tcPr>
          <w:p w14:paraId="1BCD1947" w14:textId="77777777" w:rsidR="00DF1C81" w:rsidRPr="000C2542" w:rsidRDefault="00DF1C81" w:rsidP="00AD5C9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64F67DA" w14:textId="757244E4" w:rsidR="00DF1C81" w:rsidRPr="000C2542" w:rsidRDefault="00655810" w:rsidP="00AD5C9E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0C2542">
              <w:rPr>
                <w:noProof/>
              </w:rPr>
              <w:drawing>
                <wp:inline distT="0" distB="0" distL="0" distR="0" wp14:anchorId="3BC9D1C5" wp14:editId="48813E9E">
                  <wp:extent cx="1362075" cy="819150"/>
                  <wp:effectExtent l="0" t="0" r="9525" b="0"/>
                  <wp:docPr id="9510308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030856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601880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0C2542" w14:paraId="63C35F79" w14:textId="77777777" w:rsidTr="00AD5C9E">
        <w:tc>
          <w:tcPr>
            <w:tcW w:w="2406" w:type="dxa"/>
          </w:tcPr>
          <w:p w14:paraId="5898C4FC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7C9D342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4BA7168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4F9D61F2" w14:textId="77777777" w:rsidR="00DF1C81" w:rsidRPr="000C2542" w:rsidRDefault="00DF1C81" w:rsidP="00AD5C9E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0C2542" w14:paraId="313543CA" w14:textId="77777777" w:rsidTr="00AD5C9E">
        <w:tc>
          <w:tcPr>
            <w:tcW w:w="2406" w:type="dxa"/>
          </w:tcPr>
          <w:p w14:paraId="593287A3" w14:textId="4BA2540C" w:rsidR="00DF1C81" w:rsidRPr="000C2542" w:rsidRDefault="00550D80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028A5A86" w14:textId="7905B837" w:rsidR="00DF1C81" w:rsidRPr="000C2542" w:rsidRDefault="00550D80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10BF8626" w14:textId="4BFCD3D0" w:rsidR="00DF1C81" w:rsidRPr="000C2542" w:rsidRDefault="002E58FA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1E8A0D84" w14:textId="47655C7C" w:rsidR="00DF1C81" w:rsidRPr="000C2542" w:rsidRDefault="00655810" w:rsidP="00AD5C9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0C2542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6376771E" w14:textId="424D0B3D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2E58FA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6" w:name="_Hlk192279976"/>
      <w:r w:rsidR="002672EB"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6"/>
    </w:p>
    <w:p w14:paraId="52C4B8D3" w14:textId="5CD904F3" w:rsidR="00DF1C81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C9FBF3D" w14:textId="77777777" w:rsidR="00DB6BC7" w:rsidRPr="000C2542" w:rsidRDefault="00DB6BC7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868D526" w14:textId="77777777" w:rsidR="00DF1C81" w:rsidRPr="00AD5C9E" w:rsidRDefault="00DF1C81" w:rsidP="00AD5C9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0C2542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правильной последовательности</w:t>
      </w:r>
    </w:p>
    <w:p w14:paraId="512225AE" w14:textId="77777777" w:rsidR="00AD5C9E" w:rsidRPr="00AD5C9E" w:rsidRDefault="00AD5C9E" w:rsidP="00AD5C9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8C5DAAA" w14:textId="269C9F41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1. </w:t>
      </w:r>
      <w:bookmarkStart w:id="7" w:name="_Hlk191215093"/>
      <w:r w:rsidRPr="000C2542">
        <w:rPr>
          <w:rFonts w:ascii="Times New Roman" w:eastAsia="Aptos" w:hAnsi="Times New Roman" w:cs="Times New Roman"/>
          <w:sz w:val="28"/>
          <w:szCs w:val="24"/>
        </w:rPr>
        <w:t xml:space="preserve">Расположите </w:t>
      </w:r>
      <w:bookmarkEnd w:id="7"/>
      <w:r w:rsidR="002C4532" w:rsidRPr="000C2542">
        <w:rPr>
          <w:rFonts w:ascii="Times New Roman" w:eastAsia="Aptos" w:hAnsi="Times New Roman" w:cs="Times New Roman"/>
          <w:sz w:val="28"/>
          <w:szCs w:val="24"/>
        </w:rPr>
        <w:t>тип насоса в порядке возрастания диапазона его рабочего давления</w:t>
      </w:r>
      <w:r w:rsidRPr="000C2542">
        <w:rPr>
          <w:rFonts w:ascii="Times New Roman" w:eastAsia="Aptos" w:hAnsi="Times New Roman" w:cs="Times New Roman"/>
          <w:sz w:val="28"/>
          <w:szCs w:val="24"/>
        </w:rPr>
        <w:t>:</w:t>
      </w:r>
    </w:p>
    <w:p w14:paraId="296266A7" w14:textId="257F6B82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2C4532" w:rsidRPr="000C2542">
        <w:rPr>
          <w:rFonts w:ascii="Times New Roman" w:eastAsia="Times New Roman" w:hAnsi="Times New Roman" w:cs="Times New Roman"/>
          <w:sz w:val="28"/>
          <w:szCs w:val="24"/>
        </w:rPr>
        <w:t>Центробежные</w:t>
      </w:r>
    </w:p>
    <w:p w14:paraId="3F08E5AA" w14:textId="71572DA4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2C4532" w:rsidRPr="000C2542">
        <w:rPr>
          <w:rFonts w:ascii="Times New Roman" w:eastAsia="Times New Roman" w:hAnsi="Times New Roman" w:cs="Times New Roman"/>
          <w:sz w:val="28"/>
          <w:szCs w:val="24"/>
        </w:rPr>
        <w:t>Аксиально-поршневые</w:t>
      </w:r>
    </w:p>
    <w:p w14:paraId="535F9228" w14:textId="257F7E8C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2C4532" w:rsidRPr="000C2542">
        <w:rPr>
          <w:rFonts w:ascii="Times New Roman" w:eastAsia="Times New Roman" w:hAnsi="Times New Roman" w:cs="Times New Roman"/>
          <w:sz w:val="28"/>
          <w:szCs w:val="24"/>
        </w:rPr>
        <w:t>Пластинчатые</w:t>
      </w:r>
    </w:p>
    <w:p w14:paraId="1476FBD9" w14:textId="2F7621D5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2C4532" w:rsidRPr="000C2542">
        <w:rPr>
          <w:rFonts w:ascii="Times New Roman" w:eastAsia="Times New Roman" w:hAnsi="Times New Roman" w:cs="Times New Roman"/>
          <w:sz w:val="28"/>
          <w:szCs w:val="24"/>
        </w:rPr>
        <w:t>Шестерённые</w:t>
      </w:r>
    </w:p>
    <w:p w14:paraId="33A87C37" w14:textId="2F4365A2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2C4532" w:rsidRPr="000C2542">
        <w:rPr>
          <w:rFonts w:ascii="Times New Roman" w:eastAsia="Aptos" w:hAnsi="Times New Roman" w:cs="Times New Roman"/>
          <w:sz w:val="28"/>
          <w:szCs w:val="24"/>
        </w:rPr>
        <w:t>А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2C4532" w:rsidRPr="000C2542">
        <w:rPr>
          <w:rFonts w:ascii="Times New Roman" w:eastAsia="Aptos" w:hAnsi="Times New Roman" w:cs="Times New Roman"/>
          <w:sz w:val="28"/>
          <w:szCs w:val="24"/>
        </w:rPr>
        <w:t>Г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2C4532" w:rsidRPr="000C2542">
        <w:rPr>
          <w:rFonts w:ascii="Times New Roman" w:eastAsia="Aptos" w:hAnsi="Times New Roman" w:cs="Times New Roman"/>
          <w:sz w:val="28"/>
          <w:szCs w:val="24"/>
        </w:rPr>
        <w:t>В</w:t>
      </w:r>
      <w:r w:rsidRPr="000C2542">
        <w:rPr>
          <w:rFonts w:ascii="Times New Roman" w:eastAsia="Aptos" w:hAnsi="Times New Roman" w:cs="Times New Roman"/>
          <w:sz w:val="28"/>
          <w:szCs w:val="24"/>
        </w:rPr>
        <w:t>,</w:t>
      </w:r>
      <w:r w:rsidR="002C4532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1A50BF" w:rsidRPr="000C2542">
        <w:rPr>
          <w:rFonts w:ascii="Times New Roman" w:eastAsia="Aptos" w:hAnsi="Times New Roman" w:cs="Times New Roman"/>
          <w:sz w:val="28"/>
          <w:szCs w:val="24"/>
        </w:rPr>
        <w:t>Б</w:t>
      </w:r>
    </w:p>
    <w:p w14:paraId="61B20F4A" w14:textId="2DEA272F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A50BF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2C4532"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</w:p>
    <w:p w14:paraId="07016466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B7560B7" w14:textId="78AD3EE8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2. </w:t>
      </w:r>
      <w:bookmarkStart w:id="8" w:name="_Hlk191225954"/>
      <w:r w:rsidR="005870A2" w:rsidRPr="000C2542">
        <w:rPr>
          <w:rFonts w:ascii="Times New Roman" w:eastAsia="Aptos" w:hAnsi="Times New Roman" w:cs="Times New Roman"/>
          <w:sz w:val="28"/>
          <w:szCs w:val="24"/>
        </w:rPr>
        <w:t>Расположите</w:t>
      </w:r>
      <w:bookmarkEnd w:id="8"/>
      <w:r w:rsidR="00B40CFF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2027D8" w:rsidRPr="000C2542">
        <w:rPr>
          <w:rFonts w:ascii="Times New Roman" w:eastAsia="Aptos" w:hAnsi="Times New Roman" w:cs="Times New Roman"/>
          <w:sz w:val="28"/>
          <w:szCs w:val="24"/>
        </w:rPr>
        <w:t xml:space="preserve">очерёдность действий при </w:t>
      </w:r>
      <w:r w:rsidR="00B40CFF" w:rsidRPr="000C2542">
        <w:rPr>
          <w:rFonts w:ascii="Times New Roman" w:eastAsia="Aptos" w:hAnsi="Times New Roman" w:cs="Times New Roman"/>
          <w:sz w:val="28"/>
          <w:szCs w:val="24"/>
        </w:rPr>
        <w:t>расчёт</w:t>
      </w:r>
      <w:r w:rsidR="002027D8" w:rsidRPr="000C2542">
        <w:rPr>
          <w:rFonts w:ascii="Times New Roman" w:eastAsia="Aptos" w:hAnsi="Times New Roman" w:cs="Times New Roman"/>
          <w:sz w:val="28"/>
          <w:szCs w:val="24"/>
        </w:rPr>
        <w:t>е</w:t>
      </w:r>
      <w:r w:rsidR="00B40CFF" w:rsidRPr="000C2542">
        <w:rPr>
          <w:rFonts w:ascii="Times New Roman" w:eastAsia="Aptos" w:hAnsi="Times New Roman" w:cs="Times New Roman"/>
          <w:sz w:val="28"/>
          <w:szCs w:val="24"/>
        </w:rPr>
        <w:t xml:space="preserve"> гидро</w:t>
      </w:r>
      <w:r w:rsidR="002027D8" w:rsidRPr="000C2542">
        <w:rPr>
          <w:rFonts w:ascii="Times New Roman" w:eastAsia="Aptos" w:hAnsi="Times New Roman" w:cs="Times New Roman"/>
          <w:sz w:val="28"/>
          <w:szCs w:val="24"/>
        </w:rPr>
        <w:t>мотора</w:t>
      </w:r>
      <w:r w:rsidR="001A33A0" w:rsidRPr="000C2542">
        <w:rPr>
          <w:rFonts w:ascii="Times New Roman" w:eastAsia="Aptos" w:hAnsi="Times New Roman" w:cs="Times New Roman"/>
          <w:sz w:val="28"/>
          <w:szCs w:val="24"/>
        </w:rPr>
        <w:t xml:space="preserve"> в правильном порядке</w:t>
      </w:r>
      <w:r w:rsidRPr="000C2542">
        <w:rPr>
          <w:rFonts w:ascii="Times New Roman" w:eastAsia="Aptos" w:hAnsi="Times New Roman" w:cs="Times New Roman"/>
          <w:sz w:val="28"/>
          <w:szCs w:val="24"/>
        </w:rPr>
        <w:t>:</w:t>
      </w:r>
    </w:p>
    <w:p w14:paraId="410C2725" w14:textId="7D9E4A8F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2027D8" w:rsidRPr="000C2542">
        <w:rPr>
          <w:rFonts w:ascii="Times New Roman" w:eastAsia="Times New Roman" w:hAnsi="Times New Roman" w:cs="Times New Roman"/>
          <w:sz w:val="28"/>
          <w:szCs w:val="24"/>
        </w:rPr>
        <w:t>Определение геометрических, скоростных и силовых параметров</w:t>
      </w:r>
    </w:p>
    <w:p w14:paraId="0A46880B" w14:textId="138AB915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2027D8" w:rsidRPr="000C2542">
        <w:rPr>
          <w:rFonts w:ascii="Times New Roman" w:eastAsia="Times New Roman" w:hAnsi="Times New Roman" w:cs="Times New Roman"/>
          <w:sz w:val="28"/>
          <w:szCs w:val="24"/>
        </w:rPr>
        <w:t>Выбор гидравлической схемы гидропривода</w:t>
      </w:r>
    </w:p>
    <w:p w14:paraId="4EDDBA0E" w14:textId="19C769A3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>В)</w:t>
      </w:r>
      <w:r w:rsidR="005870A2" w:rsidRPr="000C254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2027D8" w:rsidRPr="000C2542">
        <w:rPr>
          <w:rFonts w:ascii="Times New Roman" w:eastAsia="Times New Roman" w:hAnsi="Times New Roman" w:cs="Times New Roman"/>
          <w:sz w:val="28"/>
          <w:szCs w:val="24"/>
        </w:rPr>
        <w:t>Общая компоновка гидропередачи</w:t>
      </w:r>
    </w:p>
    <w:p w14:paraId="2B377D6F" w14:textId="695B5327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2027D8" w:rsidRPr="000C2542">
        <w:rPr>
          <w:rFonts w:ascii="Times New Roman" w:eastAsia="Times New Roman" w:hAnsi="Times New Roman" w:cs="Times New Roman"/>
          <w:sz w:val="28"/>
          <w:szCs w:val="24"/>
        </w:rPr>
        <w:t>Расчёт гидравлической системы</w:t>
      </w:r>
    </w:p>
    <w:p w14:paraId="0AD3D6B5" w14:textId="4CABABF4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2027D8" w:rsidRPr="000C2542">
        <w:rPr>
          <w:rFonts w:ascii="Times New Roman" w:eastAsia="Aptos" w:hAnsi="Times New Roman" w:cs="Times New Roman"/>
          <w:sz w:val="28"/>
          <w:szCs w:val="24"/>
        </w:rPr>
        <w:t>Б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2027D8" w:rsidRPr="000C2542">
        <w:rPr>
          <w:rFonts w:ascii="Times New Roman" w:eastAsia="Aptos" w:hAnsi="Times New Roman" w:cs="Times New Roman"/>
          <w:sz w:val="28"/>
          <w:szCs w:val="24"/>
        </w:rPr>
        <w:t>А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2027D8" w:rsidRPr="000C2542">
        <w:rPr>
          <w:rFonts w:ascii="Times New Roman" w:eastAsia="Aptos" w:hAnsi="Times New Roman" w:cs="Times New Roman"/>
          <w:sz w:val="28"/>
          <w:szCs w:val="24"/>
        </w:rPr>
        <w:t>Г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DC2F62" w:rsidRPr="000C2542">
        <w:rPr>
          <w:rFonts w:ascii="Times New Roman" w:eastAsia="Aptos" w:hAnsi="Times New Roman" w:cs="Times New Roman"/>
          <w:sz w:val="28"/>
          <w:szCs w:val="24"/>
        </w:rPr>
        <w:t>В</w:t>
      </w:r>
    </w:p>
    <w:p w14:paraId="7BE086E3" w14:textId="3566CAA1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DC2F62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D1412E"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</w:p>
    <w:p w14:paraId="6FA3A7F3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46F0E49" w14:textId="6BA4F449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3. </w:t>
      </w:r>
      <w:r w:rsidR="006E4E60" w:rsidRPr="000C2542">
        <w:rPr>
          <w:rFonts w:ascii="Times New Roman" w:eastAsia="Aptos" w:hAnsi="Times New Roman" w:cs="Times New Roman"/>
          <w:sz w:val="28"/>
          <w:szCs w:val="24"/>
        </w:rPr>
        <w:t xml:space="preserve">Расположите </w:t>
      </w:r>
      <w:r w:rsidR="00AA12B2" w:rsidRPr="000C2542">
        <w:rPr>
          <w:rFonts w:ascii="Times New Roman" w:eastAsia="Aptos" w:hAnsi="Times New Roman" w:cs="Times New Roman"/>
          <w:sz w:val="28"/>
          <w:szCs w:val="24"/>
        </w:rPr>
        <w:t>гидравлическую мощность</w:t>
      </w:r>
      <w:r w:rsidR="00970B8C" w:rsidRPr="000C2542">
        <w:rPr>
          <w:rFonts w:ascii="Times New Roman" w:eastAsia="Aptos" w:hAnsi="Times New Roman" w:cs="Times New Roman"/>
          <w:sz w:val="28"/>
          <w:szCs w:val="24"/>
        </w:rPr>
        <w:t>,</w:t>
      </w:r>
      <w:r w:rsidR="00F357A4" w:rsidRPr="000C2542">
        <w:rPr>
          <w:rFonts w:ascii="Times New Roman" w:eastAsia="Aptos" w:hAnsi="Times New Roman" w:cs="Times New Roman"/>
          <w:sz w:val="28"/>
          <w:szCs w:val="24"/>
        </w:rPr>
        <w:t xml:space="preserve"> развиваем</w:t>
      </w:r>
      <w:r w:rsidR="00AA12B2" w:rsidRPr="000C2542">
        <w:rPr>
          <w:rFonts w:ascii="Times New Roman" w:eastAsia="Aptos" w:hAnsi="Times New Roman" w:cs="Times New Roman"/>
          <w:sz w:val="28"/>
          <w:szCs w:val="24"/>
        </w:rPr>
        <w:t>ую</w:t>
      </w:r>
      <w:r w:rsidR="00F357A4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AA12B2" w:rsidRPr="000C2542">
        <w:rPr>
          <w:rFonts w:ascii="Times New Roman" w:eastAsia="Aptos" w:hAnsi="Times New Roman" w:cs="Times New Roman"/>
          <w:sz w:val="28"/>
          <w:szCs w:val="24"/>
        </w:rPr>
        <w:t>гидронасосом</w:t>
      </w:r>
      <w:r w:rsidR="00F357A4" w:rsidRPr="000C2542">
        <w:rPr>
          <w:rFonts w:ascii="Times New Roman" w:eastAsia="Aptos" w:hAnsi="Times New Roman" w:cs="Times New Roman"/>
          <w:sz w:val="28"/>
          <w:szCs w:val="24"/>
        </w:rPr>
        <w:t xml:space="preserve"> в порядке возрастания для заданных </w:t>
      </w:r>
      <w:r w:rsidR="00AA12B2" w:rsidRPr="000C2542">
        <w:rPr>
          <w:rFonts w:ascii="Times New Roman" w:eastAsia="Aptos" w:hAnsi="Times New Roman" w:cs="Times New Roman"/>
          <w:sz w:val="28"/>
          <w:szCs w:val="24"/>
        </w:rPr>
        <w:t>давления рабочей жидкости</w:t>
      </w:r>
      <w:r w:rsidR="00F357A4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AA12B2" w:rsidRPr="000C2542">
        <w:rPr>
          <w:rFonts w:ascii="Times New Roman" w:eastAsia="Aptos" w:hAnsi="Times New Roman" w:cs="Times New Roman"/>
          <w:sz w:val="28"/>
          <w:szCs w:val="24"/>
          <w:lang w:val="en-US"/>
        </w:rPr>
        <w:t>P</w:t>
      </w:r>
      <w:r w:rsidR="00F357A4" w:rsidRPr="000C2542">
        <w:rPr>
          <w:rFonts w:ascii="Times New Roman" w:eastAsia="Aptos" w:hAnsi="Times New Roman" w:cs="Times New Roman"/>
          <w:sz w:val="28"/>
          <w:szCs w:val="24"/>
        </w:rPr>
        <w:t xml:space="preserve"> и </w:t>
      </w:r>
      <w:r w:rsidR="00AA12B2" w:rsidRPr="000C2542">
        <w:rPr>
          <w:rFonts w:ascii="Times New Roman" w:eastAsia="Aptos" w:hAnsi="Times New Roman" w:cs="Times New Roman"/>
          <w:sz w:val="28"/>
          <w:szCs w:val="24"/>
        </w:rPr>
        <w:t>расхода</w:t>
      </w:r>
      <w:r w:rsidR="00F357A4" w:rsidRPr="000C2542">
        <w:rPr>
          <w:rFonts w:ascii="Times New Roman" w:eastAsia="Aptos" w:hAnsi="Times New Roman" w:cs="Times New Roman"/>
          <w:sz w:val="28"/>
          <w:szCs w:val="24"/>
        </w:rPr>
        <w:t xml:space="preserve"> жидкости </w:t>
      </w:r>
      <w:r w:rsidR="00AA12B2" w:rsidRPr="000C2542">
        <w:rPr>
          <w:rFonts w:ascii="Times New Roman" w:eastAsia="Aptos" w:hAnsi="Times New Roman" w:cs="Times New Roman"/>
          <w:sz w:val="28"/>
          <w:szCs w:val="24"/>
          <w:lang w:val="en-US"/>
        </w:rPr>
        <w:t>Q</w:t>
      </w:r>
      <w:r w:rsidRPr="000C2542">
        <w:rPr>
          <w:rFonts w:ascii="Times New Roman" w:eastAsia="Aptos" w:hAnsi="Times New Roman" w:cs="Times New Roman"/>
          <w:sz w:val="28"/>
          <w:szCs w:val="24"/>
        </w:rPr>
        <w:t>:</w:t>
      </w:r>
    </w:p>
    <w:p w14:paraId="6383EDD8" w14:textId="062649AC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bookmarkStart w:id="9" w:name="_Hlk192612643"/>
      <w:bookmarkStart w:id="10" w:name="_Hlk192670147"/>
      <w:r w:rsidR="00F357A4" w:rsidRPr="000C2542">
        <w:rPr>
          <w:rFonts w:ascii="Times New Roman" w:eastAsia="Times New Roman" w:hAnsi="Times New Roman" w:cs="Times New Roman"/>
          <w:sz w:val="28"/>
          <w:szCs w:val="24"/>
          <w:lang w:val="en-US"/>
        </w:rPr>
        <w:t>P</w:t>
      </w:r>
      <w:r w:rsidR="00F357A4" w:rsidRPr="000C2542">
        <w:rPr>
          <w:rFonts w:ascii="Times New Roman" w:eastAsia="Times New Roman" w:hAnsi="Times New Roman" w:cs="Times New Roman"/>
          <w:sz w:val="28"/>
          <w:szCs w:val="24"/>
        </w:rPr>
        <w:t>= 1МПа</w:t>
      </w:r>
      <w:bookmarkEnd w:id="9"/>
      <w:r w:rsidR="00AA12B2" w:rsidRPr="000C254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  <w:lang w:val="en-US"/>
        </w:rPr>
        <w:t>Q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</w:rPr>
        <w:t>=10 л/с</w:t>
      </w:r>
      <w:bookmarkEnd w:id="10"/>
      <w:r w:rsidR="00AA12B2" w:rsidRPr="000C2542">
        <w:rPr>
          <w:rFonts w:ascii="Times New Roman" w:eastAsia="Times New Roman" w:hAnsi="Times New Roman" w:cs="Times New Roman"/>
          <w:sz w:val="28"/>
          <w:szCs w:val="24"/>
        </w:rPr>
        <w:t>,</w:t>
      </w:r>
    </w:p>
    <w:p w14:paraId="574863E4" w14:textId="14C4BC40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  <w:lang w:val="en-US"/>
        </w:rPr>
        <w:t>P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</w:rPr>
        <w:t xml:space="preserve">= 1кПа 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  <w:lang w:val="en-US"/>
        </w:rPr>
        <w:t>Q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</w:rPr>
        <w:t>=10 см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  <w:vertAlign w:val="superscript"/>
        </w:rPr>
        <w:t>3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</w:rPr>
        <w:t>/с</w:t>
      </w:r>
    </w:p>
    <w:p w14:paraId="0F2CF54D" w14:textId="50BB3C5D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  <w:lang w:val="en-US"/>
        </w:rPr>
        <w:t>P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</w:rPr>
        <w:t xml:space="preserve">= 10000 Па 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  <w:lang w:val="en-US"/>
        </w:rPr>
        <w:t>Q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</w:rPr>
        <w:t xml:space="preserve">=0,1 </w:t>
      </w:r>
      <w:r w:rsidR="00292BED" w:rsidRPr="000C2542">
        <w:rPr>
          <w:rFonts w:ascii="Times New Roman" w:eastAsia="Times New Roman" w:hAnsi="Times New Roman" w:cs="Times New Roman"/>
          <w:sz w:val="28"/>
          <w:szCs w:val="24"/>
        </w:rPr>
        <w:t>м</w:t>
      </w:r>
      <w:r w:rsidR="00292BED" w:rsidRPr="000C2542">
        <w:rPr>
          <w:rFonts w:ascii="Times New Roman" w:eastAsia="Times New Roman" w:hAnsi="Times New Roman" w:cs="Times New Roman"/>
          <w:sz w:val="28"/>
          <w:szCs w:val="24"/>
          <w:vertAlign w:val="superscript"/>
        </w:rPr>
        <w:t>3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</w:rPr>
        <w:t>/с</w:t>
      </w:r>
    </w:p>
    <w:p w14:paraId="4ACB4BC9" w14:textId="1FB6C9F1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  <w:lang w:val="en-US"/>
        </w:rPr>
        <w:t>P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</w:rPr>
        <w:t xml:space="preserve">= 100000 кПа 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  <w:lang w:val="en-US"/>
        </w:rPr>
        <w:t>Q</w:t>
      </w:r>
      <w:r w:rsidR="00AA12B2" w:rsidRPr="000C2542">
        <w:rPr>
          <w:rFonts w:ascii="Times New Roman" w:eastAsia="Times New Roman" w:hAnsi="Times New Roman" w:cs="Times New Roman"/>
          <w:sz w:val="28"/>
          <w:szCs w:val="24"/>
        </w:rPr>
        <w:t>=1 л/</w:t>
      </w:r>
      <w:r w:rsidR="00292BED" w:rsidRPr="000C2542">
        <w:rPr>
          <w:rFonts w:ascii="Times New Roman" w:eastAsia="Times New Roman" w:hAnsi="Times New Roman" w:cs="Times New Roman"/>
          <w:sz w:val="28"/>
          <w:szCs w:val="24"/>
        </w:rPr>
        <w:t>мин</w:t>
      </w:r>
    </w:p>
    <w:p w14:paraId="74273C6D" w14:textId="5E2E96B5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lastRenderedPageBreak/>
        <w:t xml:space="preserve">Правильный ответ: </w:t>
      </w:r>
      <w:r w:rsidR="00292BED" w:rsidRPr="000C2542">
        <w:rPr>
          <w:rFonts w:ascii="Times New Roman" w:eastAsia="Aptos" w:hAnsi="Times New Roman" w:cs="Times New Roman"/>
          <w:sz w:val="28"/>
          <w:szCs w:val="24"/>
        </w:rPr>
        <w:t>Б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, В, </w:t>
      </w:r>
      <w:r w:rsidR="00292BED" w:rsidRPr="000C2542">
        <w:rPr>
          <w:rFonts w:ascii="Times New Roman" w:eastAsia="Aptos" w:hAnsi="Times New Roman" w:cs="Times New Roman"/>
          <w:sz w:val="28"/>
          <w:szCs w:val="24"/>
        </w:rPr>
        <w:t>А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292BED" w:rsidRPr="000C2542">
        <w:rPr>
          <w:rFonts w:ascii="Times New Roman" w:eastAsia="Aptos" w:hAnsi="Times New Roman" w:cs="Times New Roman"/>
          <w:sz w:val="28"/>
          <w:szCs w:val="24"/>
        </w:rPr>
        <w:t>Г</w:t>
      </w:r>
    </w:p>
    <w:p w14:paraId="20461CB5" w14:textId="26576B3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B0236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1" w:name="_Hlk192613343"/>
      <w:r w:rsidR="00970B8C"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11"/>
    </w:p>
    <w:p w14:paraId="3CC81004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21B2F22" w14:textId="32A88F2F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4. Расположите </w:t>
      </w:r>
      <w:r w:rsidR="00320AB9" w:rsidRPr="000C2542">
        <w:rPr>
          <w:rFonts w:ascii="Times New Roman" w:eastAsia="Aptos" w:hAnsi="Times New Roman" w:cs="Times New Roman"/>
          <w:sz w:val="28"/>
          <w:szCs w:val="24"/>
        </w:rPr>
        <w:t xml:space="preserve">кинематические </w:t>
      </w:r>
      <w:r w:rsidR="002C4C3C" w:rsidRPr="000C2542">
        <w:rPr>
          <w:rFonts w:ascii="Times New Roman" w:eastAsia="Aptos" w:hAnsi="Times New Roman" w:cs="Times New Roman"/>
          <w:sz w:val="28"/>
          <w:szCs w:val="24"/>
        </w:rPr>
        <w:t>вязкости</w:t>
      </w:r>
      <w:r w:rsidR="001B0236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970B8C" w:rsidRPr="000C2542">
        <w:rPr>
          <w:rFonts w:ascii="Times New Roman" w:eastAsia="Aptos" w:hAnsi="Times New Roman" w:cs="Times New Roman"/>
          <w:sz w:val="28"/>
          <w:szCs w:val="24"/>
        </w:rPr>
        <w:t>жидкостей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, в порядке </w:t>
      </w:r>
      <w:r w:rsidR="00970B8C" w:rsidRPr="000C2542">
        <w:rPr>
          <w:rFonts w:ascii="Times New Roman" w:eastAsia="Aptos" w:hAnsi="Times New Roman" w:cs="Times New Roman"/>
          <w:sz w:val="28"/>
          <w:szCs w:val="24"/>
        </w:rPr>
        <w:t>возрастания</w:t>
      </w:r>
      <w:r w:rsidRPr="000C2542">
        <w:rPr>
          <w:rFonts w:ascii="Times New Roman" w:eastAsia="Aptos" w:hAnsi="Times New Roman" w:cs="Times New Roman"/>
          <w:sz w:val="28"/>
          <w:szCs w:val="24"/>
        </w:rPr>
        <w:t>:</w:t>
      </w:r>
    </w:p>
    <w:p w14:paraId="47EC28B5" w14:textId="2F3F8A79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>А)</w:t>
      </w:r>
      <w:r w:rsidR="001B0236" w:rsidRPr="000C254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320AB9" w:rsidRPr="000C2542">
        <w:rPr>
          <w:rFonts w:ascii="Times New Roman" w:eastAsia="Times New Roman" w:hAnsi="Times New Roman" w:cs="Times New Roman"/>
          <w:sz w:val="28"/>
          <w:szCs w:val="24"/>
        </w:rPr>
        <w:t>Масло гидравлическое класса вязкости 5</w:t>
      </w:r>
    </w:p>
    <w:p w14:paraId="49E27D2C" w14:textId="54F52E14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320AB9" w:rsidRPr="000C2542">
        <w:rPr>
          <w:rFonts w:ascii="Times New Roman" w:eastAsia="Times New Roman" w:hAnsi="Times New Roman" w:cs="Times New Roman"/>
          <w:sz w:val="28"/>
          <w:szCs w:val="24"/>
        </w:rPr>
        <w:t>Спирт этиловый</w:t>
      </w:r>
    </w:p>
    <w:p w14:paraId="10E8DD86" w14:textId="33108613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>В)</w:t>
      </w:r>
      <w:r w:rsidR="001B0236" w:rsidRPr="000C254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70B8C" w:rsidRPr="000C2542">
        <w:rPr>
          <w:rFonts w:ascii="Times New Roman" w:eastAsia="Times New Roman" w:hAnsi="Times New Roman" w:cs="Times New Roman"/>
          <w:sz w:val="28"/>
          <w:szCs w:val="24"/>
        </w:rPr>
        <w:t>Керосин</w:t>
      </w:r>
    </w:p>
    <w:p w14:paraId="50871DAB" w14:textId="2C4BCFF2" w:rsidR="00DF1C81" w:rsidRPr="000C2542" w:rsidRDefault="00DF1C81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1B0236" w:rsidRPr="000C2542">
        <w:rPr>
          <w:rFonts w:ascii="Times New Roman" w:eastAsia="Times New Roman" w:hAnsi="Times New Roman" w:cs="Times New Roman"/>
          <w:sz w:val="28"/>
          <w:szCs w:val="24"/>
        </w:rPr>
        <w:t>Ртуть</w:t>
      </w:r>
    </w:p>
    <w:p w14:paraId="6A8A079A" w14:textId="17C88F78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3F3D18" w:rsidRPr="000C2542">
        <w:rPr>
          <w:rFonts w:ascii="Times New Roman" w:eastAsia="Aptos" w:hAnsi="Times New Roman" w:cs="Times New Roman"/>
          <w:sz w:val="28"/>
          <w:szCs w:val="24"/>
        </w:rPr>
        <w:t>Г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3F3D18" w:rsidRPr="000C2542">
        <w:rPr>
          <w:rFonts w:ascii="Times New Roman" w:eastAsia="Aptos" w:hAnsi="Times New Roman" w:cs="Times New Roman"/>
          <w:sz w:val="28"/>
          <w:szCs w:val="24"/>
        </w:rPr>
        <w:t>Б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3F3D18" w:rsidRPr="000C2542">
        <w:rPr>
          <w:rFonts w:ascii="Times New Roman" w:eastAsia="Aptos" w:hAnsi="Times New Roman" w:cs="Times New Roman"/>
          <w:sz w:val="28"/>
          <w:szCs w:val="24"/>
        </w:rPr>
        <w:t>В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3F3D18" w:rsidRPr="000C2542">
        <w:rPr>
          <w:rFonts w:ascii="Times New Roman" w:eastAsia="Aptos" w:hAnsi="Times New Roman" w:cs="Times New Roman"/>
          <w:sz w:val="28"/>
          <w:szCs w:val="24"/>
        </w:rPr>
        <w:t>А</w:t>
      </w:r>
    </w:p>
    <w:p w14:paraId="4C52A105" w14:textId="706D664E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B0236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2" w:name="_Hlk192613525"/>
      <w:r w:rsidR="000E5C66"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12"/>
    </w:p>
    <w:p w14:paraId="18F8233F" w14:textId="67783C48" w:rsidR="00DF1C81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AAD8E0C" w14:textId="77777777" w:rsidR="00DB6BC7" w:rsidRPr="000C2542" w:rsidRDefault="00DB6BC7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26CE6FB" w14:textId="77777777" w:rsidR="00DF1C81" w:rsidRPr="00DB6BC7" w:rsidRDefault="00DF1C81" w:rsidP="00AD5C9E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0C2542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468BE759" w14:textId="77777777" w:rsidR="00AD5C9E" w:rsidRPr="00DB6BC7" w:rsidRDefault="00AD5C9E" w:rsidP="00AD5C9E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26E5DC6A" w14:textId="77777777" w:rsidR="00DF1C81" w:rsidRPr="00DB6BC7" w:rsidRDefault="00DF1C81" w:rsidP="00AD5C9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0C2542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на дополнение</w:t>
      </w:r>
    </w:p>
    <w:p w14:paraId="5C6520CD" w14:textId="77777777" w:rsidR="00AD5C9E" w:rsidRPr="00DB6BC7" w:rsidRDefault="00AD5C9E" w:rsidP="00AD5C9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5B458EF2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13" w:name="_Hlk189828122"/>
      <w:r w:rsidRPr="000C2542">
        <w:rPr>
          <w:rFonts w:ascii="Times New Roman" w:eastAsia="Aptos" w:hAnsi="Times New Roman" w:cs="Times New Roman"/>
          <w:sz w:val="28"/>
          <w:szCs w:val="24"/>
        </w:rPr>
        <w:t>1. Напишите пропущенное слово (словосочетание).</w:t>
      </w:r>
    </w:p>
    <w:p w14:paraId="681BCEB2" w14:textId="77777777" w:rsidR="0061292C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____________________ </w:t>
      </w:r>
      <w:r w:rsidR="0061292C" w:rsidRPr="000C2542">
        <w:rPr>
          <w:rFonts w:ascii="Times New Roman" w:eastAsia="Aptos" w:hAnsi="Times New Roman" w:cs="Times New Roman"/>
          <w:sz w:val="28"/>
          <w:szCs w:val="24"/>
        </w:rPr>
        <w:t>машина, предназначенная для создания</w:t>
      </w:r>
    </w:p>
    <w:p w14:paraId="1689D2DA" w14:textId="0DD582F2" w:rsidR="00DF1C81" w:rsidRPr="000C2542" w:rsidRDefault="0061292C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или использования потока жидкой среды как носителя энергии</w:t>
      </w:r>
      <w:r w:rsidR="00DF1C81" w:rsidRPr="000C2542">
        <w:rPr>
          <w:rFonts w:ascii="Times New Roman" w:eastAsia="Aptos" w:hAnsi="Times New Roman" w:cs="Times New Roman"/>
          <w:sz w:val="28"/>
          <w:szCs w:val="24"/>
        </w:rPr>
        <w:t>.</w:t>
      </w:r>
    </w:p>
    <w:p w14:paraId="406AAF1D" w14:textId="04BACDE3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1292C" w:rsidRPr="000C2542">
        <w:rPr>
          <w:rFonts w:ascii="Times New Roman" w:eastAsia="Aptos" w:hAnsi="Times New Roman" w:cs="Times New Roman"/>
          <w:sz w:val="28"/>
          <w:szCs w:val="24"/>
        </w:rPr>
        <w:t>гидравлическая машина</w:t>
      </w:r>
      <w:r w:rsidRPr="000C2542">
        <w:rPr>
          <w:rFonts w:ascii="Times New Roman" w:eastAsia="Aptos" w:hAnsi="Times New Roman" w:cs="Times New Roman"/>
          <w:sz w:val="28"/>
          <w:szCs w:val="24"/>
        </w:rPr>
        <w:t>.</w:t>
      </w:r>
    </w:p>
    <w:p w14:paraId="57CCD508" w14:textId="59A06DC5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00B4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4" w:name="_Hlk192613806"/>
      <w:r w:rsidR="000E5C66"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14"/>
    </w:p>
    <w:bookmarkEnd w:id="13"/>
    <w:p w14:paraId="68158A84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D6FD866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2. Напишите пропущенное слово (словосочетание).</w:t>
      </w:r>
    </w:p>
    <w:p w14:paraId="66CD90DA" w14:textId="2692D8A1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___________________ – </w:t>
      </w:r>
      <w:r w:rsidR="0061292C" w:rsidRPr="000C2542">
        <w:rPr>
          <w:rFonts w:ascii="Times New Roman" w:eastAsia="Aptos" w:hAnsi="Times New Roman" w:cs="Times New Roman"/>
          <w:sz w:val="28"/>
          <w:szCs w:val="24"/>
        </w:rPr>
        <w:t>представляет собой машину для создания потока жидкой среды</w:t>
      </w:r>
      <w:r w:rsidRPr="000C2542">
        <w:rPr>
          <w:rFonts w:ascii="Times New Roman" w:eastAsia="Aptos" w:hAnsi="Times New Roman" w:cs="Times New Roman"/>
          <w:sz w:val="28"/>
          <w:szCs w:val="24"/>
        </w:rPr>
        <w:t>.</w:t>
      </w:r>
    </w:p>
    <w:p w14:paraId="773AE631" w14:textId="6FD4C5FD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1292C" w:rsidRPr="000C2542">
        <w:rPr>
          <w:rFonts w:ascii="Times New Roman" w:eastAsia="Aptos" w:hAnsi="Times New Roman" w:cs="Times New Roman"/>
          <w:sz w:val="28"/>
          <w:szCs w:val="24"/>
        </w:rPr>
        <w:t>насос</w:t>
      </w:r>
      <w:r w:rsidRPr="000C2542">
        <w:rPr>
          <w:rFonts w:ascii="Times New Roman" w:eastAsia="Aptos" w:hAnsi="Times New Roman" w:cs="Times New Roman"/>
          <w:sz w:val="28"/>
          <w:szCs w:val="24"/>
        </w:rPr>
        <w:t>.</w:t>
      </w:r>
    </w:p>
    <w:p w14:paraId="299DCE54" w14:textId="08072331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00B4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5" w:name="_Hlk192614005"/>
      <w:r w:rsidR="000E5C66"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15"/>
    </w:p>
    <w:p w14:paraId="26012EFB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6740B15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3. Напишите пропущенное слово (словосочетание).</w:t>
      </w:r>
    </w:p>
    <w:p w14:paraId="7CD9EB6F" w14:textId="23D03562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________________ – </w:t>
      </w:r>
      <w:r w:rsidR="0061292C" w:rsidRPr="000C2542">
        <w:rPr>
          <w:rFonts w:ascii="Times New Roman" w:eastAsia="Aptos" w:hAnsi="Times New Roman" w:cs="Times New Roman"/>
          <w:sz w:val="28"/>
          <w:szCs w:val="24"/>
        </w:rPr>
        <w:t>отношение объема подаваемой жидкости ко времени</w:t>
      </w:r>
      <w:r w:rsidRPr="000C2542">
        <w:rPr>
          <w:rFonts w:ascii="Times New Roman" w:eastAsia="Aptos" w:hAnsi="Times New Roman" w:cs="Times New Roman"/>
          <w:sz w:val="28"/>
          <w:szCs w:val="24"/>
        </w:rPr>
        <w:t>.</w:t>
      </w:r>
    </w:p>
    <w:p w14:paraId="4F29F41D" w14:textId="72C73971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1292C" w:rsidRPr="000C2542">
        <w:rPr>
          <w:rFonts w:ascii="Times New Roman" w:eastAsia="Aptos" w:hAnsi="Times New Roman" w:cs="Times New Roman"/>
          <w:sz w:val="28"/>
          <w:szCs w:val="24"/>
        </w:rPr>
        <w:t>объемная подача насоса</w:t>
      </w:r>
      <w:r w:rsidRPr="000C2542">
        <w:rPr>
          <w:rFonts w:ascii="Times New Roman" w:eastAsia="Aptos" w:hAnsi="Times New Roman" w:cs="Times New Roman"/>
          <w:sz w:val="28"/>
          <w:szCs w:val="24"/>
        </w:rPr>
        <w:t>.</w:t>
      </w:r>
    </w:p>
    <w:p w14:paraId="1786E0DE" w14:textId="3D10CBE8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9045D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6" w:name="_Hlk192614142"/>
      <w:r w:rsidR="00613CAD"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16"/>
    </w:p>
    <w:p w14:paraId="2C6D6071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B19A6F0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4. Напишите пропущенное слово (словосочетание).</w:t>
      </w:r>
    </w:p>
    <w:p w14:paraId="222647DD" w14:textId="6085CD5F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_________________ – </w:t>
      </w:r>
      <w:r w:rsidR="0061292C" w:rsidRPr="000C2542">
        <w:rPr>
          <w:rFonts w:ascii="Times New Roman" w:eastAsia="Aptos" w:hAnsi="Times New Roman" w:cs="Times New Roman"/>
          <w:sz w:val="28"/>
          <w:szCs w:val="24"/>
        </w:rPr>
        <w:t>сумма подачи и объемных потерь насоса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. </w:t>
      </w:r>
    </w:p>
    <w:p w14:paraId="319FBABC" w14:textId="2C06BFE9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61292C" w:rsidRPr="000C2542">
        <w:rPr>
          <w:rFonts w:ascii="Times New Roman" w:eastAsia="Aptos" w:hAnsi="Times New Roman" w:cs="Times New Roman"/>
          <w:sz w:val="28"/>
          <w:szCs w:val="24"/>
        </w:rPr>
        <w:t>идеальная подача насоса</w:t>
      </w:r>
      <w:r w:rsidRPr="000C2542">
        <w:rPr>
          <w:rFonts w:ascii="Times New Roman" w:eastAsia="Aptos" w:hAnsi="Times New Roman" w:cs="Times New Roman"/>
          <w:sz w:val="28"/>
          <w:szCs w:val="24"/>
        </w:rPr>
        <w:t>.</w:t>
      </w:r>
    </w:p>
    <w:p w14:paraId="57CB82C8" w14:textId="6DB53F31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9045D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7" w:name="_Hlk192614388"/>
      <w:r w:rsidR="00613CAD"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17"/>
    </w:p>
    <w:p w14:paraId="35650D3F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0B9F485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5. Напишите пропущенное слово (словосочетание).</w:t>
      </w:r>
    </w:p>
    <w:p w14:paraId="78E6427E" w14:textId="75388F9E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__________________</w:t>
      </w:r>
      <w:r w:rsidR="0019045D" w:rsidRPr="000C2542">
        <w:rPr>
          <w:rFonts w:ascii="Times New Roman" w:eastAsia="Aptos" w:hAnsi="Times New Roman" w:cs="Times New Roman"/>
          <w:sz w:val="28"/>
          <w:szCs w:val="24"/>
        </w:rPr>
        <w:t xml:space="preserve"> – </w:t>
      </w:r>
      <w:r w:rsidR="009026A0" w:rsidRPr="000C2542">
        <w:rPr>
          <w:rFonts w:ascii="Times New Roman" w:eastAsia="Aptos" w:hAnsi="Times New Roman" w:cs="Times New Roman"/>
          <w:sz w:val="28"/>
          <w:szCs w:val="24"/>
        </w:rPr>
        <w:t>мощность, сообщаемая насосом подаваемой жидкости</w:t>
      </w:r>
    </w:p>
    <w:p w14:paraId="3491D41C" w14:textId="4715D1AA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9026A0" w:rsidRPr="000C2542">
        <w:rPr>
          <w:rFonts w:ascii="Times New Roman" w:eastAsia="Aptos" w:hAnsi="Times New Roman" w:cs="Times New Roman"/>
          <w:sz w:val="28"/>
          <w:szCs w:val="24"/>
        </w:rPr>
        <w:t>полезная мощность насоса</w:t>
      </w:r>
      <w:r w:rsidRPr="000C2542">
        <w:rPr>
          <w:rFonts w:ascii="Times New Roman" w:eastAsia="Aptos" w:hAnsi="Times New Roman" w:cs="Times New Roman"/>
          <w:sz w:val="28"/>
          <w:szCs w:val="24"/>
        </w:rPr>
        <w:t>.</w:t>
      </w:r>
    </w:p>
    <w:p w14:paraId="5983109C" w14:textId="0F78D0F2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406C2F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8" w:name="_Hlk192615130"/>
      <w:r w:rsidR="00613CAD"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18"/>
    </w:p>
    <w:p w14:paraId="142113BB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3FEA55B" w14:textId="77777777" w:rsidR="00DF1C81" w:rsidRPr="00DB6BC7" w:rsidRDefault="00DF1C81" w:rsidP="00AD5C9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0C2542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кратким свободным ответом</w:t>
      </w:r>
    </w:p>
    <w:p w14:paraId="09F77513" w14:textId="77777777" w:rsidR="00AD5C9E" w:rsidRPr="00DB6BC7" w:rsidRDefault="00AD5C9E" w:rsidP="00AD5C9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6B1A6547" w14:textId="5B835C90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9026A0" w:rsidRPr="000C2542">
        <w:rPr>
          <w:rFonts w:ascii="Times New Roman" w:eastAsia="Aptos" w:hAnsi="Times New Roman" w:cs="Times New Roman"/>
          <w:sz w:val="28"/>
          <w:szCs w:val="24"/>
        </w:rPr>
        <w:t>Потребляемая насосом мощность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(Ответ запишите в виде </w:t>
      </w:r>
      <w:r w:rsidR="009026A0"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>формулы с расшифровкой параметров</w:t>
      </w:r>
      <w:r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6EAC5119" w14:textId="2FD092EB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m:oMath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N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н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=</m:t>
        </m:r>
        <m:f>
          <m:f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M</m:t>
            </m:r>
            <m:r>
              <w:rPr>
                <w:rFonts w:ascii="Cambria Math" w:eastAsia="Aptos" w:hAnsi="Cambria Math" w:cs="Times New Roman"/>
                <w:sz w:val="28"/>
                <w:szCs w:val="24"/>
              </w:rPr>
              <m:t>∙</m:t>
            </m:r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ω</m:t>
            </m:r>
          </m:num>
          <m:den>
            <m:r>
              <w:rPr>
                <w:rFonts w:ascii="Cambria Math" w:eastAsia="Aptos" w:hAnsi="Cambria Math" w:cs="Times New Roman"/>
                <w:sz w:val="28"/>
                <w:szCs w:val="24"/>
              </w:rPr>
              <m:t>η</m:t>
            </m:r>
          </m:den>
        </m:f>
      </m:oMath>
    </w:p>
    <w:p w14:paraId="1B950723" w14:textId="3419F22E" w:rsidR="009026A0" w:rsidRPr="000C2542" w:rsidRDefault="009026A0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где М – крутящий момент на валу насоса; </w:t>
      </w:r>
      <m:oMath>
        <m:r>
          <w:rPr>
            <w:rFonts w:ascii="Cambria Math" w:eastAsia="Aptos" w:hAnsi="Cambria Math" w:cs="Times New Roman"/>
            <w:sz w:val="28"/>
            <w:szCs w:val="24"/>
          </w:rPr>
          <m:t>ω</m:t>
        </m:r>
      </m:oMath>
      <w:r w:rsidRPr="000C2542">
        <w:rPr>
          <w:rFonts w:ascii="Times New Roman" w:eastAsia="Aptos" w:hAnsi="Times New Roman" w:cs="Times New Roman"/>
          <w:sz w:val="28"/>
          <w:szCs w:val="24"/>
        </w:rPr>
        <w:t xml:space="preserve"> - угловая скорость вращения</w:t>
      </w:r>
    </w:p>
    <w:p w14:paraId="476A92F4" w14:textId="774103D5" w:rsidR="009026A0" w:rsidRPr="000C2542" w:rsidRDefault="009026A0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вала; </w:t>
      </w:r>
      <m:oMath>
        <m:r>
          <w:rPr>
            <w:rFonts w:ascii="Cambria Math" w:eastAsia="Aptos" w:hAnsi="Cambria Math" w:cs="Times New Roman"/>
            <w:sz w:val="28"/>
            <w:szCs w:val="24"/>
            <w:lang w:val="en-US"/>
          </w:rPr>
          <m:t>η</m:t>
        </m:r>
      </m:oMath>
      <w:r w:rsidRPr="000C2542">
        <w:rPr>
          <w:rFonts w:ascii="Times New Roman" w:eastAsia="Aptos" w:hAnsi="Times New Roman" w:cs="Times New Roman"/>
          <w:sz w:val="28"/>
          <w:szCs w:val="24"/>
        </w:rPr>
        <w:t xml:space="preserve"> - КПД насоса</w:t>
      </w:r>
    </w:p>
    <w:p w14:paraId="63B0131B" w14:textId="4C040F3D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5536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C25276"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</w:p>
    <w:p w14:paraId="74D9E9B8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6E81BCC" w14:textId="43B7CAF6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2B2999" w:rsidRPr="000C2542">
        <w:rPr>
          <w:rFonts w:ascii="Times New Roman" w:eastAsia="Aptos" w:hAnsi="Times New Roman" w:cs="Times New Roman"/>
          <w:sz w:val="28"/>
          <w:szCs w:val="24"/>
        </w:rPr>
        <w:t>Потребляемая мощность гидромотора</w:t>
      </w: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bookmarkStart w:id="19" w:name="_Hlk192677824"/>
      <w:r w:rsidR="002B2999"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формулы с расшифровкой параметров</w:t>
      </w:r>
      <w:bookmarkEnd w:id="19"/>
      <w:r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717F46EF" w14:textId="13678E3F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m:oMath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N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гм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=</m:t>
        </m:r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∆</m:t>
            </m:r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гм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∙</m:t>
        </m:r>
        <m:r>
          <w:rPr>
            <w:rFonts w:ascii="Cambria Math" w:eastAsia="Aptos" w:hAnsi="Cambria Math" w:cs="Times New Roman"/>
            <w:sz w:val="28"/>
            <w:szCs w:val="24"/>
            <w:lang w:val="en-US"/>
          </w:rPr>
          <m:t>Q</m:t>
        </m:r>
      </m:oMath>
    </w:p>
    <w:p w14:paraId="147D8E71" w14:textId="10C3C6BF" w:rsidR="002B2999" w:rsidRPr="000C2542" w:rsidRDefault="002B2999" w:rsidP="00AD5C9E">
      <w:pPr>
        <w:spacing w:after="0" w:line="240" w:lineRule="auto"/>
        <w:jc w:val="both"/>
        <w:rPr>
          <w:rFonts w:ascii="Times New Roman" w:eastAsia="Aptos" w:hAnsi="Times New Roman" w:cs="Times New Roman"/>
          <w:iCs/>
          <w:sz w:val="28"/>
          <w:szCs w:val="24"/>
        </w:rPr>
      </w:pPr>
      <w:r w:rsidRPr="000C2542">
        <w:rPr>
          <w:rFonts w:ascii="Times New Roman" w:eastAsia="Aptos" w:hAnsi="Times New Roman" w:cs="Times New Roman"/>
          <w:iCs/>
          <w:sz w:val="28"/>
          <w:szCs w:val="24"/>
        </w:rPr>
        <w:t xml:space="preserve">где </w:t>
      </w:r>
      <m:oMath>
        <m:sSub>
          <m:sSubPr>
            <m:ctrlPr>
              <w:rPr>
                <w:rFonts w:ascii="Cambria Math" w:eastAsia="Aptos" w:hAnsi="Cambria Math" w:cs="Times New Roman"/>
                <w:i/>
                <w:iCs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∆P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гц</m:t>
            </m:r>
          </m:sub>
        </m:sSub>
      </m:oMath>
      <w:r w:rsidRPr="000C2542">
        <w:rPr>
          <w:rFonts w:ascii="Times New Roman" w:eastAsia="Aptos" w:hAnsi="Times New Roman" w:cs="Times New Roman"/>
          <w:iCs/>
          <w:sz w:val="28"/>
          <w:szCs w:val="24"/>
        </w:rPr>
        <w:t>- перепад давления в гидромоторе, который зависит от разности</w:t>
      </w:r>
    </w:p>
    <w:p w14:paraId="2500C9A1" w14:textId="35DEC41F" w:rsidR="001303F2" w:rsidRPr="000C2542" w:rsidRDefault="002B2999" w:rsidP="00AD5C9E">
      <w:pPr>
        <w:spacing w:after="0" w:line="240" w:lineRule="auto"/>
        <w:jc w:val="both"/>
        <w:rPr>
          <w:rFonts w:ascii="Times New Roman" w:eastAsia="Aptos" w:hAnsi="Times New Roman" w:cs="Times New Roman"/>
          <w:iCs/>
          <w:sz w:val="28"/>
          <w:szCs w:val="24"/>
        </w:rPr>
      </w:pPr>
      <w:r w:rsidRPr="000C2542">
        <w:rPr>
          <w:rFonts w:ascii="Times New Roman" w:eastAsia="Aptos" w:hAnsi="Times New Roman" w:cs="Times New Roman"/>
          <w:iCs/>
          <w:sz w:val="28"/>
          <w:szCs w:val="24"/>
        </w:rPr>
        <w:t>давлений на входе р</w:t>
      </w:r>
      <w:r w:rsidRPr="000C2542">
        <w:rPr>
          <w:rFonts w:ascii="Times New Roman" w:eastAsia="Aptos" w:hAnsi="Times New Roman" w:cs="Times New Roman"/>
          <w:iCs/>
          <w:sz w:val="28"/>
          <w:szCs w:val="24"/>
          <w:vertAlign w:val="subscript"/>
        </w:rPr>
        <w:t>1</w:t>
      </w:r>
      <w:r w:rsidRPr="000C2542">
        <w:rPr>
          <w:rFonts w:ascii="Times New Roman" w:eastAsia="Aptos" w:hAnsi="Times New Roman" w:cs="Times New Roman"/>
          <w:iCs/>
          <w:sz w:val="28"/>
          <w:szCs w:val="24"/>
        </w:rPr>
        <w:t xml:space="preserve"> и выходе р</w:t>
      </w:r>
      <w:r w:rsidRPr="000C2542">
        <w:rPr>
          <w:rFonts w:ascii="Times New Roman" w:eastAsia="Aptos" w:hAnsi="Times New Roman" w:cs="Times New Roman"/>
          <w:iCs/>
          <w:sz w:val="28"/>
          <w:szCs w:val="24"/>
          <w:vertAlign w:val="subscript"/>
        </w:rPr>
        <w:t>2</w:t>
      </w:r>
      <w:r w:rsidRPr="000C2542">
        <w:rPr>
          <w:rFonts w:ascii="Times New Roman" w:eastAsia="Aptos" w:hAnsi="Times New Roman" w:cs="Times New Roman"/>
          <w:iCs/>
          <w:sz w:val="28"/>
          <w:szCs w:val="24"/>
        </w:rPr>
        <w:t xml:space="preserve"> гидромотора</w:t>
      </w:r>
      <w:r w:rsidR="001303F2" w:rsidRPr="000C2542">
        <w:rPr>
          <w:rFonts w:ascii="Times New Roman" w:eastAsia="Aptos" w:hAnsi="Times New Roman" w:cs="Times New Roman"/>
          <w:iCs/>
          <w:sz w:val="28"/>
          <w:szCs w:val="24"/>
        </w:rPr>
        <w:t>, Q – расход</w:t>
      </w:r>
    </w:p>
    <w:p w14:paraId="1C86146F" w14:textId="3E16BAF8" w:rsidR="002B2999" w:rsidRPr="000C2542" w:rsidRDefault="001303F2" w:rsidP="00AD5C9E">
      <w:pPr>
        <w:spacing w:after="0" w:line="240" w:lineRule="auto"/>
        <w:jc w:val="both"/>
        <w:rPr>
          <w:rFonts w:ascii="Times New Roman" w:eastAsia="Aptos" w:hAnsi="Times New Roman" w:cs="Times New Roman"/>
          <w:iCs/>
          <w:sz w:val="28"/>
          <w:szCs w:val="24"/>
        </w:rPr>
      </w:pPr>
      <w:r w:rsidRPr="000C2542">
        <w:rPr>
          <w:rFonts w:ascii="Times New Roman" w:eastAsia="Aptos" w:hAnsi="Times New Roman" w:cs="Times New Roman"/>
          <w:iCs/>
          <w:sz w:val="28"/>
          <w:szCs w:val="24"/>
        </w:rPr>
        <w:t>жидкости гидромотора.</w:t>
      </w:r>
    </w:p>
    <w:p w14:paraId="3AD13942" w14:textId="78ADF66C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9409E1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20" w:name="_Hlk192615646"/>
      <w:r w:rsidR="00C25276"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20"/>
    </w:p>
    <w:p w14:paraId="078E6B54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DB81A87" w14:textId="08A5326A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3. </w:t>
      </w:r>
      <w:r w:rsidR="001303F2" w:rsidRPr="000C2542">
        <w:rPr>
          <w:rFonts w:ascii="Times New Roman" w:eastAsia="Aptos" w:hAnsi="Times New Roman" w:cs="Times New Roman"/>
          <w:sz w:val="28"/>
          <w:szCs w:val="24"/>
        </w:rPr>
        <w:t>Шестерённый насос</w:t>
      </w: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C25276"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определения</w:t>
      </w:r>
      <w:r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1ADEA2E8" w14:textId="7A9C409C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Правильный ответ:</w:t>
      </w:r>
      <w:r w:rsidR="009409E1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1303F2" w:rsidRPr="000C2542">
        <w:rPr>
          <w:rFonts w:ascii="Times New Roman" w:eastAsia="Aptos" w:hAnsi="Times New Roman" w:cs="Times New Roman"/>
          <w:sz w:val="28"/>
          <w:szCs w:val="24"/>
        </w:rPr>
        <w:t>насос, в котором перемещение рабочей жидкости из всасывающей полости в напорную осуществляется вращающимися и находящимися в зацеплении шестернями</w:t>
      </w:r>
      <w:r w:rsidR="00C25276" w:rsidRPr="000C2542">
        <w:rPr>
          <w:rFonts w:ascii="Times New Roman" w:eastAsia="Aptos" w:hAnsi="Times New Roman" w:cs="Times New Roman"/>
          <w:sz w:val="28"/>
          <w:szCs w:val="24"/>
        </w:rPr>
        <w:t>.</w:t>
      </w:r>
    </w:p>
    <w:p w14:paraId="6A1C6D7A" w14:textId="52597DB6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9409E1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C25276"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</w:p>
    <w:p w14:paraId="5FA0E14C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9F003BD" w14:textId="094C62CA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4. </w:t>
      </w:r>
      <w:r w:rsidR="00E47E4F" w:rsidRPr="000C2542">
        <w:rPr>
          <w:rFonts w:ascii="Times New Roman" w:eastAsia="Aptos" w:hAnsi="Times New Roman" w:cs="Times New Roman"/>
          <w:sz w:val="28"/>
          <w:szCs w:val="24"/>
        </w:rPr>
        <w:t>Рабочий объем шестеренной гидромашины</w:t>
      </w:r>
      <w:r w:rsidRPr="000C2542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E47E4F"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формулы с расшифровкой параметров</w:t>
      </w:r>
      <w:r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47CC4F6A" w14:textId="1C784255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Правильный ответ:</w:t>
      </w:r>
      <w:r w:rsidR="00E47E4F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m:oMath>
        <m:sSub>
          <m:sSub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q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0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=2∙</m:t>
        </m:r>
        <m:r>
          <w:rPr>
            <w:rFonts w:ascii="Cambria Math" w:eastAsia="Aptos" w:hAnsi="Cambria Math" w:cs="Times New Roman"/>
            <w:sz w:val="28"/>
            <w:szCs w:val="24"/>
            <w:lang w:val="en-US"/>
          </w:rPr>
          <m:t>π</m:t>
        </m:r>
        <m:r>
          <w:rPr>
            <w:rFonts w:ascii="Cambria Math" w:eastAsia="Aptos" w:hAnsi="Cambria Math" w:cs="Times New Roman"/>
            <w:sz w:val="28"/>
            <w:szCs w:val="24"/>
          </w:rPr>
          <m:t>∙</m:t>
        </m:r>
        <m:sSup>
          <m:sSupPr>
            <m:ctrlPr>
              <w:rPr>
                <w:rFonts w:ascii="Cambria Math" w:eastAsia="Aptos" w:hAnsi="Cambria Math" w:cs="Times New Roman"/>
                <w:i/>
                <w:sz w:val="28"/>
                <w:szCs w:val="24"/>
                <w:lang w:val="en-US"/>
              </w:rPr>
            </m:ctrlPr>
          </m:sSupPr>
          <m:e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m</m:t>
            </m:r>
          </m:e>
          <m:sup>
            <m:r>
              <w:rPr>
                <w:rFonts w:ascii="Cambria Math" w:eastAsia="Aptos" w:hAnsi="Cambria Math" w:cs="Times New Roman"/>
                <w:sz w:val="28"/>
                <w:szCs w:val="24"/>
              </w:rPr>
              <m:t>2</m:t>
            </m:r>
          </m:sup>
        </m:sSup>
        <m:r>
          <w:rPr>
            <w:rFonts w:ascii="Cambria Math" w:eastAsia="Aptos" w:hAnsi="Cambria Math" w:cs="Times New Roman"/>
            <w:sz w:val="28"/>
            <w:szCs w:val="24"/>
          </w:rPr>
          <m:t>∙</m:t>
        </m:r>
        <m:r>
          <w:rPr>
            <w:rFonts w:ascii="Cambria Math" w:eastAsia="Aptos" w:hAnsi="Cambria Math" w:cs="Times New Roman"/>
            <w:sz w:val="28"/>
            <w:szCs w:val="24"/>
            <w:lang w:val="en-US"/>
          </w:rPr>
          <m:t>z</m:t>
        </m:r>
        <m:r>
          <w:rPr>
            <w:rFonts w:ascii="Cambria Math" w:eastAsia="Aptos" w:hAnsi="Cambria Math" w:cs="Times New Roman"/>
            <w:sz w:val="28"/>
            <w:szCs w:val="24"/>
          </w:rPr>
          <m:t>∙</m:t>
        </m:r>
        <m:r>
          <w:rPr>
            <w:rFonts w:ascii="Cambria Math" w:eastAsia="Aptos" w:hAnsi="Cambria Math" w:cs="Times New Roman"/>
            <w:sz w:val="28"/>
            <w:szCs w:val="24"/>
            <w:lang w:val="en-US"/>
          </w:rPr>
          <m:t>b</m:t>
        </m:r>
      </m:oMath>
      <w:r w:rsidRPr="000C2542">
        <w:rPr>
          <w:rFonts w:ascii="Times New Roman" w:eastAsia="Aptos" w:hAnsi="Times New Roman" w:cs="Times New Roman"/>
          <w:sz w:val="28"/>
          <w:szCs w:val="24"/>
        </w:rPr>
        <w:t>.</w:t>
      </w:r>
    </w:p>
    <w:p w14:paraId="388E0B07" w14:textId="6BF1F0ED" w:rsidR="00E47E4F" w:rsidRPr="000C2542" w:rsidRDefault="00E47E4F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где m – модуль зацепления; z – число зубьев; b – ширина шестерни.</w:t>
      </w:r>
    </w:p>
    <w:p w14:paraId="040F629D" w14:textId="3761724A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322A23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ED7C49"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</w:p>
    <w:p w14:paraId="5D46D0FD" w14:textId="777777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F8C00A2" w14:textId="75CB02C5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5. </w:t>
      </w:r>
      <w:r w:rsidR="00E47E4F" w:rsidRPr="000C2542">
        <w:rPr>
          <w:rFonts w:ascii="Times New Roman" w:eastAsia="Aptos" w:hAnsi="Times New Roman" w:cs="Times New Roman"/>
          <w:sz w:val="28"/>
          <w:szCs w:val="24"/>
        </w:rPr>
        <w:t>Пластинчатые насосы</w:t>
      </w:r>
      <w:r w:rsidR="00EA70A7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>(</w:t>
      </w:r>
      <w:r w:rsidR="001C659A"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>Ответ запишите в виде определения</w:t>
      </w:r>
      <w:r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290103C5" w14:textId="22369077" w:rsidR="00DF1C81" w:rsidRPr="000C2542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E47E4F" w:rsidRPr="000C2542">
        <w:rPr>
          <w:rFonts w:ascii="Times New Roman" w:eastAsia="Aptos" w:hAnsi="Times New Roman" w:cs="Times New Roman"/>
          <w:sz w:val="28"/>
          <w:szCs w:val="24"/>
        </w:rPr>
        <w:t>насосы, в которых перемещение рабочей жидкости осуществляется вращающимися и одновременно движущимися возвратно-поступательно впазах ротора пластинами (шиберами).</w:t>
      </w:r>
    </w:p>
    <w:p w14:paraId="26FA69E5" w14:textId="2F344018" w:rsidR="00DF1C81" w:rsidRPr="00DB6BC7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322A23" w:rsidRPr="000C254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1C659A"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</w:p>
    <w:p w14:paraId="120805C3" w14:textId="77777777" w:rsidR="00AD5C9E" w:rsidRPr="00DB6BC7" w:rsidRDefault="00AD5C9E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68279EC" w14:textId="77777777" w:rsidR="00DF1C81" w:rsidRPr="00DB6BC7" w:rsidRDefault="00DF1C81" w:rsidP="00AD5C9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0C2542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развернутым ответом</w:t>
      </w:r>
    </w:p>
    <w:p w14:paraId="04E7E09B" w14:textId="77777777" w:rsidR="00AD5C9E" w:rsidRPr="00DB6BC7" w:rsidRDefault="00AD5C9E" w:rsidP="00AD5C9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1981919A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1. Решить задачу:</w:t>
      </w:r>
    </w:p>
    <w:p w14:paraId="1ABB733A" w14:textId="3C2DF810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На рисунке показана схема стенда для гидравлического испытания небольших гидроцилиндров. Необходимое в процессе гидравлического испытания давление минерального масла в полости А объемом 45 см</w:t>
      </w:r>
      <w:r w:rsidRPr="000C2542">
        <w:rPr>
          <w:rFonts w:ascii="Times New Roman" w:eastAsia="Aptos" w:hAnsi="Times New Roman" w:cs="Times New Roman"/>
          <w:sz w:val="28"/>
          <w:szCs w:val="24"/>
          <w:vertAlign w:val="superscript"/>
        </w:rPr>
        <w:t>3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 гидроцилиндра 1 создается поджатием плунжера 3, диаметр которого d = </w:t>
      </w:r>
      <w:r w:rsidR="005D7EA5" w:rsidRPr="000C2542">
        <w:rPr>
          <w:rFonts w:ascii="Times New Roman" w:eastAsia="Aptos" w:hAnsi="Times New Roman" w:cs="Times New Roman"/>
          <w:sz w:val="28"/>
          <w:szCs w:val="24"/>
        </w:rPr>
        <w:t>2</w:t>
      </w:r>
      <w:r w:rsidRPr="000C2542">
        <w:rPr>
          <w:rFonts w:ascii="Times New Roman" w:eastAsia="Aptos" w:hAnsi="Times New Roman" w:cs="Times New Roman"/>
          <w:sz w:val="28"/>
          <w:szCs w:val="24"/>
        </w:rPr>
        <w:t>0 мм, при вращении винта 4. Давление масла в полости А гидроцилиндра контролируется по манометру 2. Модуль упругости масла Е=1</w:t>
      </w:r>
      <w:r w:rsidR="005D7EA5" w:rsidRPr="000C2542">
        <w:rPr>
          <w:rFonts w:ascii="Times New Roman" w:eastAsia="Aptos" w:hAnsi="Times New Roman" w:cs="Times New Roman"/>
          <w:sz w:val="28"/>
          <w:szCs w:val="24"/>
        </w:rPr>
        <w:t>4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00 МПа. Пренебрегая деформацией стенда и гидроцилиндра, а также утечкой масла через неплотности, определить </w:t>
      </w:r>
      <w:r w:rsidRPr="000C2542">
        <w:rPr>
          <w:rFonts w:ascii="Times New Roman" w:eastAsia="Aptos" w:hAnsi="Times New Roman" w:cs="Times New Roman"/>
          <w:sz w:val="28"/>
          <w:szCs w:val="24"/>
        </w:rPr>
        <w:lastRenderedPageBreak/>
        <w:t xml:space="preserve">количество оборотов винта 4 с резьбой шагом 1 мм, которое необходимо сделать, чтобы в полости А создать избыточное давление </w:t>
      </w:r>
      <w:r w:rsidR="005D7EA5" w:rsidRPr="000C2542">
        <w:rPr>
          <w:rFonts w:ascii="Times New Roman" w:eastAsia="Aptos" w:hAnsi="Times New Roman" w:cs="Times New Roman"/>
          <w:sz w:val="28"/>
          <w:szCs w:val="24"/>
        </w:rPr>
        <w:t>20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 МПа.</w:t>
      </w:r>
    </w:p>
    <w:p w14:paraId="244026FA" w14:textId="77777777" w:rsidR="00B021AA" w:rsidRPr="000C2542" w:rsidRDefault="00B021AA" w:rsidP="00AD5C9E">
      <w:pPr>
        <w:spacing w:after="0" w:line="240" w:lineRule="auto"/>
        <w:jc w:val="center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noProof/>
        </w:rPr>
        <w:drawing>
          <wp:inline distT="0" distB="0" distL="0" distR="0" wp14:anchorId="53218705" wp14:editId="48459BF7">
            <wp:extent cx="3028950" cy="1476375"/>
            <wp:effectExtent l="0" t="0" r="0" b="9525"/>
            <wp:docPr id="21053820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38204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CB58F" w14:textId="77777777" w:rsidR="00DB6BC7" w:rsidRPr="00DB6BC7" w:rsidRDefault="00DB6BC7" w:rsidP="00DB6BC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B6BC7">
        <w:rPr>
          <w:rFonts w:ascii="Times New Roman" w:eastAsia="Aptos" w:hAnsi="Times New Roman" w:cs="Times New Roman"/>
          <w:sz w:val="28"/>
          <w:szCs w:val="24"/>
        </w:rPr>
        <w:t>Привести расширенное решение.</w:t>
      </w:r>
    </w:p>
    <w:p w14:paraId="50BE2616" w14:textId="77777777" w:rsidR="00DB6BC7" w:rsidRPr="00DB6BC7" w:rsidRDefault="00DB6BC7" w:rsidP="00DB6BC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B6BC7">
        <w:rPr>
          <w:rFonts w:ascii="Times New Roman" w:eastAsia="Aptos" w:hAnsi="Times New Roman" w:cs="Times New Roman"/>
          <w:sz w:val="28"/>
          <w:szCs w:val="24"/>
        </w:rPr>
        <w:t>Время выполнения – 30 мин.</w:t>
      </w:r>
    </w:p>
    <w:p w14:paraId="4C24136B" w14:textId="78C644E3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Ожидаемый результат:</w:t>
      </w:r>
    </w:p>
    <w:p w14:paraId="1F09DE78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Переведём все заданные величины в систему СИ</w:t>
      </w:r>
    </w:p>
    <w:p w14:paraId="58A858F7" w14:textId="259760F6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i/>
          <w:sz w:val="28"/>
          <w:szCs w:val="24"/>
        </w:rPr>
      </w:pPr>
      <m:oMathPara>
        <m:oMath>
          <m:r>
            <w:rPr>
              <w:rFonts w:ascii="Cambria Math" w:eastAsia="Aptos" w:hAnsi="Cambria Math" w:cs="Times New Roman"/>
              <w:sz w:val="28"/>
              <w:szCs w:val="24"/>
            </w:rPr>
            <m:t>E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 xml:space="preserve">=1400 </m:t>
          </m:r>
          <m:r>
            <w:rPr>
              <w:rFonts w:ascii="Cambria Math" w:eastAsia="Aptos" w:hAnsi="Cambria Math" w:cs="Times New Roman"/>
              <w:sz w:val="28"/>
              <w:szCs w:val="24"/>
            </w:rPr>
            <m:t>МПа=1400∙</m:t>
          </m:r>
          <m:sSup>
            <m:sSup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10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6</m:t>
              </m:r>
            </m:sup>
          </m:sSup>
          <m:r>
            <w:rPr>
              <w:rFonts w:ascii="Cambria Math" w:eastAsia="Aptos" w:hAnsi="Cambria Math" w:cs="Times New Roman"/>
              <w:sz w:val="28"/>
              <w:szCs w:val="24"/>
            </w:rPr>
            <m:t>Па</m:t>
          </m:r>
        </m:oMath>
      </m:oMathPara>
    </w:p>
    <w:p w14:paraId="4D69DE7C" w14:textId="76A28B69" w:rsidR="00B021AA" w:rsidRPr="000C2542" w:rsidRDefault="00D57755" w:rsidP="00AD5C9E">
      <w:pPr>
        <w:spacing w:after="0" w:line="240" w:lineRule="auto"/>
        <w:jc w:val="both"/>
        <w:rPr>
          <w:rFonts w:ascii="Times New Roman" w:eastAsia="Aptos" w:hAnsi="Times New Roman" w:cs="Times New Roman"/>
          <w:i/>
          <w:sz w:val="28"/>
          <w:szCs w:val="24"/>
        </w:rPr>
      </w:pPr>
      <m:oMathPara>
        <m:oMath>
          <m:sSub>
            <m:sSub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0</m:t>
              </m:r>
            </m:sub>
          </m:sSub>
          <m:r>
            <w:rPr>
              <w:rFonts w:ascii="Cambria Math" w:eastAsia="Aptos" w:hAnsi="Cambria Math" w:cs="Times New Roman"/>
              <w:sz w:val="28"/>
              <w:szCs w:val="24"/>
            </w:rPr>
            <m:t>=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45</m:t>
          </m:r>
          <m:sSup>
            <m:sSup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см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3</m:t>
              </m:r>
            </m:sup>
          </m:sSup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m:r>
            <w:rPr>
              <w:rFonts w:ascii="Cambria Math" w:eastAsia="Aptos" w:hAnsi="Cambria Math" w:cs="Times New Roman"/>
              <w:sz w:val="28"/>
              <w:szCs w:val="24"/>
            </w:rPr>
            <m:t>0,000045</m:t>
          </m:r>
          <m:sSup>
            <m:sSup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м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3</m:t>
              </m:r>
            </m:sup>
          </m:sSup>
        </m:oMath>
      </m:oMathPara>
    </w:p>
    <w:p w14:paraId="71892452" w14:textId="089E2560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i/>
          <w:sz w:val="28"/>
          <w:szCs w:val="24"/>
        </w:rPr>
      </w:pPr>
      <m:oMathPara>
        <m:oMath>
          <m:r>
            <w:rPr>
              <w:rFonts w:ascii="Cambria Math" w:eastAsia="Aptos" w:hAnsi="Cambria Math" w:cs="Times New Roman"/>
              <w:sz w:val="28"/>
              <w:szCs w:val="24"/>
            </w:rPr>
            <m:t>d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=20</m:t>
          </m:r>
          <m:r>
            <w:rPr>
              <w:rFonts w:ascii="Cambria Math" w:eastAsia="Aptos" w:hAnsi="Cambria Math" w:cs="Times New Roman"/>
              <w:sz w:val="28"/>
              <w:szCs w:val="24"/>
            </w:rPr>
            <m:t>мм=0,02м</m:t>
          </m:r>
        </m:oMath>
      </m:oMathPara>
    </w:p>
    <w:p w14:paraId="1CAB1719" w14:textId="0736BC80" w:rsidR="005D7EA5" w:rsidRPr="000C2542" w:rsidRDefault="005D7EA5" w:rsidP="00AD5C9E">
      <w:pPr>
        <w:spacing w:after="0" w:line="240" w:lineRule="auto"/>
        <w:jc w:val="both"/>
        <w:rPr>
          <w:rFonts w:ascii="Times New Roman" w:eastAsia="Aptos" w:hAnsi="Times New Roman" w:cs="Times New Roman"/>
          <w:i/>
          <w:sz w:val="28"/>
          <w:szCs w:val="24"/>
        </w:rPr>
      </w:pPr>
      <m:oMathPara>
        <m:oMath>
          <m:r>
            <w:rPr>
              <w:rFonts w:ascii="Cambria Math" w:eastAsia="Aptos" w:hAnsi="Cambria Math" w:cs="Times New Roman"/>
              <w:sz w:val="28"/>
              <w:szCs w:val="24"/>
            </w:rPr>
            <m:t>20МПа=20000000Па</m:t>
          </m:r>
        </m:oMath>
      </m:oMathPara>
    </w:p>
    <w:p w14:paraId="35433F7F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Найдём коэффициент объёмного сжатия </w:t>
      </w:r>
    </w:p>
    <w:p w14:paraId="6FE7BF94" w14:textId="56C6697D" w:rsidR="00B021AA" w:rsidRPr="000C2542" w:rsidRDefault="00D57755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β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p</m:t>
              </m:r>
            </m:sub>
          </m:sSub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E</m:t>
              </m:r>
            </m:den>
          </m:f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</m:t>
              </m:r>
            </m:num>
            <m:den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1400∙</m:t>
              </m:r>
              <m:sSup>
                <m:sSup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6</m:t>
                  </m:r>
                </m:sup>
              </m:sSup>
            </m:den>
          </m:f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w:bookmarkStart w:id="21" w:name="_Hlk192684276"/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7,1</m:t>
          </m:r>
          <m:r>
            <w:rPr>
              <w:rFonts w:ascii="Cambria Math" w:eastAsia="Aptos" w:hAnsi="Cambria Math" w:cs="Times New Roman"/>
              <w:sz w:val="28"/>
              <w:szCs w:val="24"/>
            </w:rPr>
            <m:t>4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∙</m:t>
          </m:r>
          <m:sSup>
            <m:sSup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10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-</m:t>
              </m:r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10</m:t>
              </m:r>
            </m:sup>
          </m:sSup>
        </m:oMath>
      </m:oMathPara>
      <w:bookmarkEnd w:id="21"/>
    </w:p>
    <w:p w14:paraId="28AD85CE" w14:textId="05365EB4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22" w:name="_Hlk192686733"/>
      <w:r w:rsidRPr="000C2542">
        <w:rPr>
          <w:rFonts w:ascii="Times New Roman" w:eastAsia="Aptos" w:hAnsi="Times New Roman" w:cs="Times New Roman"/>
          <w:sz w:val="28"/>
          <w:szCs w:val="24"/>
        </w:rPr>
        <w:t xml:space="preserve">Найдём объём жидкости в гидроцилиндре после повышения давления на </w:t>
      </w:r>
      <w:r w:rsidR="005D7EA5" w:rsidRPr="000C2542">
        <w:rPr>
          <w:rFonts w:ascii="Times New Roman" w:eastAsia="Aptos" w:hAnsi="Times New Roman" w:cs="Times New Roman"/>
          <w:sz w:val="28"/>
          <w:szCs w:val="24"/>
        </w:rPr>
        <w:t>20</w:t>
      </w:r>
      <w:r w:rsidRPr="000C2542">
        <w:rPr>
          <w:rFonts w:ascii="Times New Roman" w:eastAsia="Aptos" w:hAnsi="Times New Roman" w:cs="Times New Roman"/>
          <w:sz w:val="28"/>
          <w:szCs w:val="24"/>
        </w:rPr>
        <w:t> Мпа</w:t>
      </w:r>
      <w:bookmarkEnd w:id="22"/>
    </w:p>
    <w:p w14:paraId="23F2FF30" w14:textId="49F57E1A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i/>
          <w:sz w:val="28"/>
          <w:szCs w:val="24"/>
        </w:rPr>
      </w:pPr>
      <m:oMathPara>
        <m:oMath>
          <m:r>
            <w:rPr>
              <w:rFonts w:ascii="Cambria Math" w:eastAsia="Aptos" w:hAnsi="Cambria Math" w:cs="Times New Roman"/>
              <w:sz w:val="28"/>
              <w:szCs w:val="24"/>
            </w:rPr>
            <m:t>V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∙</m:t>
          </m:r>
          <m:d>
            <m:d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1-</m:t>
              </m:r>
              <m:sSub>
                <m:sSub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β</m:t>
                  </m:r>
                </m:e>
                <m:sub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p</m:t>
                  </m:r>
                </m:sub>
              </m:sSub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∙∆p</m:t>
              </m:r>
            </m:e>
          </m:d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=0,000045∙</m:t>
          </m:r>
          <m:d>
            <m:d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1-7,1</m:t>
              </m:r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4</m:t>
              </m:r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-10</m:t>
                  </m:r>
                </m:sup>
              </m:sSup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∙2</m:t>
              </m:r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0</m:t>
              </m:r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000000</m:t>
              </m:r>
            </m:e>
          </m:d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=0,000044</m:t>
          </m:r>
          <m:sSup>
            <m:sSup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м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3</m:t>
              </m:r>
            </m:sup>
          </m:sSup>
        </m:oMath>
      </m:oMathPara>
    </w:p>
    <w:p w14:paraId="3C3495A0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iCs/>
          <w:sz w:val="28"/>
          <w:szCs w:val="24"/>
        </w:rPr>
      </w:pPr>
      <w:r w:rsidRPr="000C2542">
        <w:rPr>
          <w:rFonts w:ascii="Times New Roman" w:eastAsia="Aptos" w:hAnsi="Times New Roman" w:cs="Times New Roman"/>
          <w:iCs/>
          <w:sz w:val="28"/>
          <w:szCs w:val="24"/>
        </w:rPr>
        <w:t>Найдём разницу объёмов до и после повышения давления</w:t>
      </w:r>
    </w:p>
    <w:p w14:paraId="485CF603" w14:textId="5F88BD95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m:oMathPara>
        <m:oMath>
          <m:r>
            <w:rPr>
              <w:rFonts w:ascii="Cambria Math" w:eastAsia="Aptos" w:hAnsi="Cambria Math" w:cs="Times New Roman"/>
              <w:sz w:val="28"/>
              <w:szCs w:val="24"/>
            </w:rPr>
            <m:t>∆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V=</m:t>
          </m:r>
          <m:sSub>
            <m:sSub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0</m:t>
              </m:r>
            </m:sub>
          </m:sSub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-V=0,000045-0,000044=0,000001</m:t>
          </m:r>
          <m:sSup>
            <m:sSup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м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3</m:t>
              </m:r>
            </m:sup>
          </m:sSup>
        </m:oMath>
      </m:oMathPara>
    </w:p>
    <w:p w14:paraId="3156B798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Найдём площадь гидроцилиндра </w:t>
      </w:r>
    </w:p>
    <w:p w14:paraId="66CE0846" w14:textId="2F232A25" w:rsidR="00B021AA" w:rsidRPr="000C2542" w:rsidRDefault="00D57755" w:rsidP="00AD5C9E">
      <w:pPr>
        <w:spacing w:after="0" w:line="240" w:lineRule="auto"/>
        <w:jc w:val="both"/>
        <w:rPr>
          <w:rFonts w:ascii="Times New Roman" w:eastAsia="Aptos" w:hAnsi="Times New Roman" w:cs="Times New Roman"/>
          <w:i/>
          <w:sz w:val="28"/>
          <w:szCs w:val="24"/>
        </w:rPr>
      </w:pPr>
      <m:oMathPara>
        <m:oMath>
          <m:sSub>
            <m:sSub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sSubPr>
            <m:e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S</m:t>
              </m:r>
            </m:e>
            <m:sub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ц</m:t>
              </m:r>
            </m:sub>
          </m:sSub>
          <m:r>
            <w:rPr>
              <w:rFonts w:ascii="Cambria Math" w:eastAsia="Aptos" w:hAnsi="Cambria Math" w:cs="Times New Roman"/>
              <w:sz w:val="28"/>
              <w:szCs w:val="24"/>
            </w:rPr>
            <m:t>=</m:t>
          </m:r>
          <m:f>
            <m:f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</w:rPr>
              </m:ctrlPr>
            </m:fPr>
            <m:num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π</m:t>
              </m:r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4</m:t>
              </m:r>
            </m:den>
          </m:f>
          <m:r>
            <w:rPr>
              <w:rFonts w:ascii="Cambria Math" w:eastAsia="Aptos" w:hAnsi="Cambria Math" w:cs="Times New Roman"/>
              <w:sz w:val="28"/>
              <w:szCs w:val="24"/>
            </w:rPr>
            <m:t>=</m:t>
          </m:r>
          <m:f>
            <m:f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3,14∙</m:t>
              </m:r>
              <m:sSup>
                <m:sSupPr>
                  <m:ctrlPr>
                    <w:rPr>
                      <w:rFonts w:ascii="Cambria Math" w:eastAsia="Aptos" w:hAnsi="Cambria Math" w:cs="Times New Roman"/>
                      <w:i/>
                      <w:sz w:val="28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0,02</m:t>
                  </m:r>
                </m:e>
                <m:sup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4</m:t>
              </m:r>
            </m:den>
          </m:f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=0,000</m:t>
          </m:r>
          <m:r>
            <w:rPr>
              <w:rFonts w:ascii="Cambria Math" w:eastAsia="Aptos" w:hAnsi="Cambria Math" w:cs="Times New Roman"/>
              <w:sz w:val="28"/>
              <w:szCs w:val="24"/>
            </w:rPr>
            <m:t>314</m:t>
          </m:r>
          <m:sSup>
            <m:sSupPr>
              <m:ctrlPr>
                <w:rPr>
                  <w:rFonts w:ascii="Cambria Math" w:eastAsia="Aptos" w:hAnsi="Cambria Math" w:cs="Times New Roman"/>
                  <w:i/>
                  <w:sz w:val="28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м</m:t>
              </m:r>
            </m:e>
            <m:sup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2</m:t>
              </m:r>
            </m:sup>
          </m:sSup>
        </m:oMath>
      </m:oMathPara>
    </w:p>
    <w:p w14:paraId="09205F44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iCs/>
          <w:sz w:val="28"/>
          <w:szCs w:val="24"/>
        </w:rPr>
      </w:pPr>
      <w:bookmarkStart w:id="23" w:name="_Hlk192686916"/>
      <w:r w:rsidRPr="000C2542">
        <w:rPr>
          <w:rFonts w:ascii="Times New Roman" w:eastAsia="Aptos" w:hAnsi="Times New Roman" w:cs="Times New Roman"/>
          <w:iCs/>
          <w:sz w:val="28"/>
          <w:szCs w:val="24"/>
        </w:rPr>
        <w:t>Составим уравнение для нахождения перемещения плунжера, при котором давление возрастёт до 15Мпа</w:t>
      </w:r>
      <w:bookmarkEnd w:id="23"/>
    </w:p>
    <w:p w14:paraId="39F37484" w14:textId="77777777" w:rsidR="00B021AA" w:rsidRPr="000C2542" w:rsidRDefault="00D57755" w:rsidP="00AD5C9E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m:oMath>
        <m:sSub>
          <m:sSubPr>
            <m:ctrlPr>
              <w:rPr>
                <w:rFonts w:ascii="Cambria Math" w:eastAsia="Aptos" w:hAnsi="Cambria Math" w:cs="Times New Roman"/>
                <w:i/>
                <w:iCs/>
                <w:sz w:val="28"/>
                <w:szCs w:val="24"/>
              </w:rPr>
            </m:ctrlPr>
          </m:sSubPr>
          <m:e>
            <m:r>
              <w:rPr>
                <w:rFonts w:ascii="Cambria Math" w:eastAsia="Aptos" w:hAnsi="Cambria Math" w:cs="Times New Roman"/>
                <w:sz w:val="28"/>
                <w:szCs w:val="24"/>
                <w:lang w:val="en-US"/>
              </w:rPr>
              <m:t>S</m:t>
            </m:r>
          </m:e>
          <m:sub>
            <m:r>
              <w:rPr>
                <w:rFonts w:ascii="Cambria Math" w:eastAsia="Aptos" w:hAnsi="Cambria Math" w:cs="Times New Roman"/>
                <w:sz w:val="28"/>
                <w:szCs w:val="24"/>
              </w:rPr>
              <m:t>ц</m:t>
            </m:r>
          </m:sub>
        </m:sSub>
        <m:r>
          <w:rPr>
            <w:rFonts w:ascii="Cambria Math" w:eastAsia="Aptos" w:hAnsi="Cambria Math" w:cs="Times New Roman"/>
            <w:sz w:val="28"/>
            <w:szCs w:val="24"/>
          </w:rPr>
          <m:t>∙</m:t>
        </m:r>
        <m:r>
          <w:rPr>
            <w:rFonts w:ascii="Cambria Math" w:eastAsia="Aptos" w:hAnsi="Cambria Math" w:cs="Times New Roman"/>
            <w:sz w:val="28"/>
            <w:szCs w:val="24"/>
            <w:lang w:val="en-US"/>
          </w:rPr>
          <m:t>x</m:t>
        </m:r>
        <m:r>
          <w:rPr>
            <w:rFonts w:ascii="Cambria Math" w:eastAsia="Aptos" w:hAnsi="Cambria Math" w:cs="Times New Roman"/>
            <w:sz w:val="28"/>
            <w:szCs w:val="24"/>
          </w:rPr>
          <m:t>=∆</m:t>
        </m:r>
        <m:r>
          <w:rPr>
            <w:rFonts w:ascii="Cambria Math" w:eastAsia="Aptos" w:hAnsi="Cambria Math" w:cs="Times New Roman"/>
            <w:sz w:val="28"/>
            <w:szCs w:val="24"/>
            <w:lang w:val="en-US"/>
          </w:rPr>
          <m:t>V</m:t>
        </m:r>
      </m:oMath>
      <w:r w:rsidR="00B021AA"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, </w:t>
      </w:r>
      <w:r w:rsidR="00B021AA" w:rsidRPr="000C2542">
        <w:rPr>
          <w:rFonts w:ascii="Times New Roman" w:eastAsia="Aptos" w:hAnsi="Times New Roman" w:cs="Times New Roman"/>
          <w:sz w:val="28"/>
          <w:szCs w:val="24"/>
        </w:rPr>
        <w:t>отсюда найдём искомое перемещение плунжера</w:t>
      </w:r>
      <w:r w:rsidR="00B021AA" w:rsidRPr="000C2542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 </w:t>
      </w:r>
      <w:r w:rsidR="00B021AA" w:rsidRPr="000C2542">
        <w:rPr>
          <w:rFonts w:ascii="Times New Roman" w:eastAsia="Aptos" w:hAnsi="Times New Roman" w:cs="Times New Roman"/>
          <w:i/>
          <w:iCs/>
          <w:sz w:val="28"/>
          <w:szCs w:val="24"/>
          <w:lang w:val="en-US"/>
        </w:rPr>
        <w:t>x</w:t>
      </w:r>
    </w:p>
    <w:p w14:paraId="4BC9CA5D" w14:textId="1B07F1D3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m:oMathPara>
        <m:oMath>
          <m:r>
            <w:rPr>
              <w:rFonts w:ascii="Cambria Math" w:eastAsia="Aptos" w:hAnsi="Cambria Math" w:cs="Times New Roman"/>
              <w:sz w:val="28"/>
              <w:szCs w:val="24"/>
            </w:rPr>
            <m:t>x</m:t>
          </m:r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="Aptos" w:hAnsi="Cambria Math" w:cs="Times New Roman"/>
                  <w:sz w:val="28"/>
                  <w:szCs w:val="24"/>
                  <w:lang w:val="en-US"/>
                </w:rPr>
                <m:t>∆V</m:t>
              </m:r>
            </m:num>
            <m:den>
              <m:sSub>
                <m:sSubPr>
                  <m:ctrlPr>
                    <w:rPr>
                      <w:rFonts w:ascii="Cambria Math" w:eastAsia="Aptos" w:hAnsi="Cambria Math" w:cs="Times New Roman"/>
                      <w:i/>
                      <w:iCs/>
                      <w:sz w:val="28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="Aptos" w:hAnsi="Cambria Math" w:cs="Times New Roman"/>
                      <w:sz w:val="28"/>
                      <w:szCs w:val="24"/>
                    </w:rPr>
                    <m:t>ц</m:t>
                  </m:r>
                </m:sub>
              </m:sSub>
            </m:den>
          </m:f>
          <m:r>
            <w:rPr>
              <w:rFonts w:ascii="Cambria Math" w:eastAsia="Aptos" w:hAnsi="Cambria Math" w:cs="Times New Roman"/>
              <w:sz w:val="28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="Aptos" w:hAnsi="Cambria Math" w:cs="Times New Roman"/>
                  <w:i/>
                  <w:iCs/>
                  <w:sz w:val="28"/>
                  <w:szCs w:val="24"/>
                </w:rPr>
              </m:ctrlPr>
            </m:fPr>
            <m:num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0,000001</m:t>
              </m:r>
            </m:num>
            <m:den>
              <m:r>
                <w:rPr>
                  <w:rFonts w:ascii="Cambria Math" w:eastAsia="Aptos" w:hAnsi="Cambria Math" w:cs="Times New Roman"/>
                  <w:sz w:val="28"/>
                  <w:szCs w:val="24"/>
                </w:rPr>
                <m:t>0,000314</m:t>
              </m:r>
            </m:den>
          </m:f>
          <m:r>
            <w:rPr>
              <w:rFonts w:ascii="Cambria Math" w:eastAsia="Aptos" w:hAnsi="Cambria Math" w:cs="Times New Roman"/>
              <w:sz w:val="28"/>
              <w:szCs w:val="24"/>
            </w:rPr>
            <m:t>=0,0032м=3,2мм</m:t>
          </m:r>
        </m:oMath>
      </m:oMathPara>
    </w:p>
    <w:p w14:paraId="17652688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Так как по условию задачи указано что шаг резьбы винта равен 1 мм, то количество оборотов винта будет равняться перемещению плунжера в мм.</w:t>
      </w:r>
    </w:p>
    <w:p w14:paraId="1E83F398" w14:textId="2A077F99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Ответ: </w:t>
      </w:r>
      <w:r w:rsidR="00D25DE4" w:rsidRPr="000C2542">
        <w:rPr>
          <w:rFonts w:ascii="Times New Roman" w:eastAsia="Aptos" w:hAnsi="Times New Roman" w:cs="Times New Roman"/>
          <w:sz w:val="28"/>
          <w:szCs w:val="24"/>
        </w:rPr>
        <w:t>3,2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 оборотов.</w:t>
      </w:r>
    </w:p>
    <w:p w14:paraId="4724CCEF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69D6C7EF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– перевод заданных величин в систему СИ;</w:t>
      </w:r>
    </w:p>
    <w:p w14:paraId="6FC1173B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– определение коэффициента объёмного сжатия;</w:t>
      </w:r>
    </w:p>
    <w:p w14:paraId="5DA5127D" w14:textId="619E2DD6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– определение объёма жидкости в гидроцилиндре после повышения давления на </w:t>
      </w:r>
      <w:r w:rsidR="00D25DE4" w:rsidRPr="000C2542">
        <w:rPr>
          <w:rFonts w:ascii="Times New Roman" w:eastAsia="Aptos" w:hAnsi="Times New Roman" w:cs="Times New Roman"/>
          <w:sz w:val="28"/>
          <w:szCs w:val="24"/>
        </w:rPr>
        <w:t>20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 М</w:t>
      </w:r>
      <w:r w:rsidR="00AD5C9E">
        <w:rPr>
          <w:rFonts w:ascii="Times New Roman" w:eastAsia="Aptos" w:hAnsi="Times New Roman" w:cs="Times New Roman"/>
          <w:sz w:val="28"/>
          <w:szCs w:val="24"/>
        </w:rPr>
        <w:t>П</w:t>
      </w:r>
      <w:r w:rsidRPr="000C2542">
        <w:rPr>
          <w:rFonts w:ascii="Times New Roman" w:eastAsia="Aptos" w:hAnsi="Times New Roman" w:cs="Times New Roman"/>
          <w:sz w:val="28"/>
          <w:szCs w:val="24"/>
        </w:rPr>
        <w:t>а;</w:t>
      </w:r>
    </w:p>
    <w:p w14:paraId="20C34085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24" w:name="_Hlk192686841"/>
      <w:r w:rsidRPr="000C2542">
        <w:rPr>
          <w:rFonts w:ascii="Times New Roman" w:eastAsia="Aptos" w:hAnsi="Times New Roman" w:cs="Times New Roman"/>
          <w:sz w:val="28"/>
          <w:szCs w:val="24"/>
        </w:rPr>
        <w:t xml:space="preserve">– </w:t>
      </w:r>
      <w:bookmarkEnd w:id="24"/>
      <w:r w:rsidRPr="000C2542">
        <w:rPr>
          <w:rFonts w:ascii="Times New Roman" w:eastAsia="Aptos" w:hAnsi="Times New Roman" w:cs="Times New Roman"/>
          <w:sz w:val="28"/>
          <w:szCs w:val="24"/>
        </w:rPr>
        <w:t>определение разницы объёмов до и после повышения давления</w:t>
      </w:r>
    </w:p>
    <w:p w14:paraId="7D8EF27F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– определение площади гидроцилиндра</w:t>
      </w:r>
    </w:p>
    <w:p w14:paraId="6FF9FD93" w14:textId="2595903C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25" w:name="_Hlk192687119"/>
      <w:r w:rsidRPr="000C2542">
        <w:rPr>
          <w:rFonts w:ascii="Times New Roman" w:eastAsia="Aptos" w:hAnsi="Times New Roman" w:cs="Times New Roman"/>
          <w:sz w:val="28"/>
          <w:szCs w:val="24"/>
        </w:rPr>
        <w:lastRenderedPageBreak/>
        <w:t xml:space="preserve">– </w:t>
      </w:r>
      <w:bookmarkEnd w:id="25"/>
      <w:r w:rsidRPr="000C2542">
        <w:rPr>
          <w:rFonts w:ascii="Times New Roman" w:eastAsia="Aptos" w:hAnsi="Times New Roman" w:cs="Times New Roman"/>
          <w:sz w:val="28"/>
          <w:szCs w:val="24"/>
        </w:rPr>
        <w:t xml:space="preserve">составление уравнения для нахождения перемещения плунжера, при котором давление возрастёт до </w:t>
      </w:r>
      <w:r w:rsidR="00D25DE4" w:rsidRPr="000C2542">
        <w:rPr>
          <w:rFonts w:ascii="Times New Roman" w:eastAsia="Aptos" w:hAnsi="Times New Roman" w:cs="Times New Roman"/>
          <w:sz w:val="28"/>
          <w:szCs w:val="24"/>
        </w:rPr>
        <w:t>20</w:t>
      </w:r>
      <w:r w:rsidRPr="000C2542">
        <w:rPr>
          <w:rFonts w:ascii="Times New Roman" w:eastAsia="Aptos" w:hAnsi="Times New Roman" w:cs="Times New Roman"/>
          <w:sz w:val="28"/>
          <w:szCs w:val="24"/>
        </w:rPr>
        <w:t>М</w:t>
      </w:r>
      <w:r w:rsidR="00AD5C9E">
        <w:rPr>
          <w:rFonts w:ascii="Times New Roman" w:eastAsia="Aptos" w:hAnsi="Times New Roman" w:cs="Times New Roman"/>
          <w:sz w:val="28"/>
          <w:szCs w:val="24"/>
        </w:rPr>
        <w:t>П</w:t>
      </w:r>
      <w:r w:rsidRPr="000C2542">
        <w:rPr>
          <w:rFonts w:ascii="Times New Roman" w:eastAsia="Aptos" w:hAnsi="Times New Roman" w:cs="Times New Roman"/>
          <w:sz w:val="28"/>
          <w:szCs w:val="24"/>
        </w:rPr>
        <w:t>а</w:t>
      </w:r>
    </w:p>
    <w:p w14:paraId="6481F1F4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– определение перемещения плунжера и количества оборотов винта для обеспечения этого перемещения</w:t>
      </w:r>
    </w:p>
    <w:p w14:paraId="682BF9BA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bookmarkStart w:id="26" w:name="_Hlk192617034"/>
      <w:r w:rsidRPr="000C2542">
        <w:rPr>
          <w:rFonts w:ascii="Times New Roman" w:eastAsia="Aptos" w:hAnsi="Times New Roman" w:cs="Times New Roman"/>
          <w:sz w:val="28"/>
          <w:szCs w:val="24"/>
        </w:rPr>
        <w:t>УК-1, ПК-2</w:t>
      </w:r>
      <w:bookmarkEnd w:id="26"/>
    </w:p>
    <w:p w14:paraId="7A183779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E15142C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 xml:space="preserve">2. </w:t>
      </w:r>
      <w:bookmarkStart w:id="27" w:name="_Hlk192616588"/>
      <w:r w:rsidRPr="000C2542">
        <w:rPr>
          <w:rFonts w:ascii="Times New Roman" w:eastAsia="Aptos" w:hAnsi="Times New Roman" w:cs="Times New Roman"/>
          <w:sz w:val="28"/>
          <w:szCs w:val="24"/>
        </w:rPr>
        <w:t>Решить задачу</w:t>
      </w:r>
      <w:bookmarkEnd w:id="27"/>
      <w:r w:rsidRPr="000C2542">
        <w:rPr>
          <w:rFonts w:ascii="Times New Roman" w:eastAsia="Aptos" w:hAnsi="Times New Roman" w:cs="Times New Roman"/>
          <w:sz w:val="28"/>
          <w:szCs w:val="24"/>
        </w:rPr>
        <w:t>:</w:t>
      </w:r>
    </w:p>
    <w:p w14:paraId="59B38F29" w14:textId="1FFAE8E7" w:rsidR="00B021AA" w:rsidRPr="000C2542" w:rsidRDefault="00B021AA" w:rsidP="00AD5C9E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Для объемного гидропривода получили рабочую жидкость смешиванием двух марок масел: «Индустриальное 1</w:t>
      </w:r>
      <w:r w:rsidR="009A51A9"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5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» (</w:t>
      </w:r>
      <w:bookmarkStart w:id="28" w:name="_Hlk192617560"/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ρ</w:t>
      </w:r>
      <w:bookmarkEnd w:id="28"/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  <w:vertAlign w:val="subscript"/>
        </w:rPr>
        <w:t>1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= </w:t>
      </w:r>
      <w:r w:rsidR="009A51A9"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7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80 кг/м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  <w:vertAlign w:val="superscript"/>
        </w:rPr>
        <w:t>3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, m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  <w:vertAlign w:val="subscript"/>
        </w:rPr>
        <w:t>1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=</w:t>
      </w:r>
      <w:r w:rsidR="009A51A9"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3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4кг) и «Индустриальное </w:t>
      </w:r>
      <w:r w:rsidR="009A51A9"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3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5» (ρ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  <w:vertAlign w:val="subscript"/>
        </w:rPr>
        <w:t>2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= </w:t>
      </w:r>
      <w:r w:rsidR="009A51A9"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8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25 кг/м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  <w:vertAlign w:val="superscript"/>
        </w:rPr>
        <w:t>3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, m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  <w:vertAlign w:val="subscript"/>
        </w:rPr>
        <w:t>2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= </w:t>
      </w:r>
      <w:r w:rsidR="009A51A9"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2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7 кг).</w:t>
      </w:r>
    </w:p>
    <w:p w14:paraId="5887F40E" w14:textId="77777777" w:rsidR="00B021AA" w:rsidRPr="000C2542" w:rsidRDefault="00B021AA" w:rsidP="00AD5C9E">
      <w:pPr>
        <w:spacing w:after="0" w:line="240" w:lineRule="auto"/>
        <w:jc w:val="both"/>
        <w:rPr>
          <w:sz w:val="28"/>
          <w:szCs w:val="28"/>
        </w:rPr>
      </w:pP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Определить </w:t>
      </w:r>
      <w:bookmarkStart w:id="29" w:name="_Hlk192619232"/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плотность полученной рабочей жидкости </w:t>
      </w:r>
      <w:bookmarkEnd w:id="29"/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как смеси.</w:t>
      </w:r>
    </w:p>
    <w:p w14:paraId="7B24C80E" w14:textId="77777777" w:rsidR="00DB6BC7" w:rsidRPr="00DB6BC7" w:rsidRDefault="00DB6BC7" w:rsidP="00DB6BC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30" w:name="_Hlk192616849"/>
      <w:r w:rsidRPr="00DB6BC7">
        <w:rPr>
          <w:rFonts w:ascii="Times New Roman" w:eastAsia="Aptos" w:hAnsi="Times New Roman" w:cs="Times New Roman"/>
          <w:sz w:val="28"/>
          <w:szCs w:val="24"/>
        </w:rPr>
        <w:t>Привести расширенное решение.</w:t>
      </w:r>
    </w:p>
    <w:p w14:paraId="4D1BA989" w14:textId="79952555" w:rsidR="00DB6BC7" w:rsidRPr="00DB6BC7" w:rsidRDefault="00DB6BC7" w:rsidP="00DB6BC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DB6BC7">
        <w:rPr>
          <w:rFonts w:ascii="Times New Roman" w:eastAsia="Aptos" w:hAnsi="Times New Roman" w:cs="Times New Roman"/>
          <w:sz w:val="28"/>
          <w:szCs w:val="24"/>
        </w:rPr>
        <w:t xml:space="preserve">Время выполнения – </w:t>
      </w:r>
      <w:r>
        <w:rPr>
          <w:rFonts w:ascii="Times New Roman" w:eastAsia="Aptos" w:hAnsi="Times New Roman" w:cs="Times New Roman"/>
          <w:sz w:val="28"/>
          <w:szCs w:val="24"/>
        </w:rPr>
        <w:t>25</w:t>
      </w:r>
      <w:r w:rsidRPr="00DB6BC7">
        <w:rPr>
          <w:rFonts w:ascii="Times New Roman" w:eastAsia="Aptos" w:hAnsi="Times New Roman" w:cs="Times New Roman"/>
          <w:sz w:val="28"/>
          <w:szCs w:val="24"/>
        </w:rPr>
        <w:t xml:space="preserve"> мин.</w:t>
      </w:r>
    </w:p>
    <w:p w14:paraId="72AAA6F5" w14:textId="6FEDE686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Ожидаемый результат:</w:t>
      </w:r>
      <w:bookmarkEnd w:id="30"/>
    </w:p>
    <w:p w14:paraId="17D3F819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Объемы составляющих смесь отдельных марок масел равны,</w:t>
      </w:r>
    </w:p>
    <w:p w14:paraId="39E18A8F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Соответственно</w:t>
      </w:r>
    </w:p>
    <w:bookmarkStart w:id="31" w:name="_Hlk192617752"/>
    <w:p w14:paraId="1C8D61A0" w14:textId="77777777" w:rsidR="00B021AA" w:rsidRPr="000C2542" w:rsidRDefault="00D57755" w:rsidP="00AD5C9E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kern w:val="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den>
          </m:f>
          <w:bookmarkEnd w:id="31"/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  <w:lang w:val="en-US"/>
            </w:rPr>
            <m:t xml:space="preserve">, 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den>
          </m:f>
        </m:oMath>
      </m:oMathPara>
    </w:p>
    <w:p w14:paraId="76E6EA26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Поскольку для полученной смеси масел общая масса </w:t>
      </w:r>
      <m:oMath>
        <m:r>
          <w:rPr>
            <w:rFonts w:ascii="Cambria Math" w:hAnsi="Cambria Math" w:cs="Times New Roman"/>
            <w:color w:val="000000"/>
            <w:kern w:val="0"/>
            <w:sz w:val="28"/>
            <w:szCs w:val="28"/>
          </w:rPr>
          <m:t>m=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kern w:val="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kern w:val="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kern w:val="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</w:rPr>
              <m:t>2</m:t>
            </m:r>
          </m:sub>
        </m:sSub>
      </m:oMath>
      <w:r w:rsidRPr="000C2542">
        <w:rPr>
          <w:rFonts w:ascii="Times New Roman" w:eastAsiaTheme="minorEastAsia" w:hAnsi="Times New Roman" w:cs="Times New Roman"/>
          <w:color w:val="000000"/>
          <w:kern w:val="0"/>
          <w:sz w:val="28"/>
          <w:szCs w:val="28"/>
        </w:rPr>
        <w:t xml:space="preserve"> 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и</w:t>
      </w:r>
    </w:p>
    <w:p w14:paraId="13B1A865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общий объем </w:t>
      </w:r>
      <m:oMath>
        <m:r>
          <w:rPr>
            <w:rFonts w:ascii="Cambria Math" w:hAnsi="Cambria Math" w:cs="Times New Roman"/>
            <w:color w:val="000000"/>
            <w:kern w:val="0"/>
            <w:sz w:val="28"/>
            <w:szCs w:val="28"/>
          </w:rPr>
          <m:t>V=</m:t>
        </m:r>
        <w:bookmarkStart w:id="32" w:name="_Hlk192618979"/>
        <m:sSub>
          <m:sSubPr>
            <m:ctrlPr>
              <w:rPr>
                <w:rFonts w:ascii="Cambria Math" w:hAnsi="Cambria Math" w:cs="Times New Roman"/>
                <w:i/>
                <w:color w:val="000000"/>
                <w:kern w:val="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kern w:val="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kern w:val="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</w:rPr>
              <m:t>2</m:t>
            </m:r>
          </m:sub>
        </m:sSub>
      </m:oMath>
      <w:bookmarkEnd w:id="32"/>
      <w:r w:rsidRPr="000C2542">
        <w:rPr>
          <w:rFonts w:ascii="Times New Roman" w:eastAsiaTheme="minorEastAsia" w:hAnsi="Times New Roman" w:cs="Times New Roman"/>
          <w:color w:val="000000"/>
          <w:kern w:val="0"/>
          <w:sz w:val="28"/>
          <w:szCs w:val="28"/>
        </w:rPr>
        <w:t xml:space="preserve"> </w:t>
      </w:r>
      <w:r w:rsidRPr="000C2542">
        <w:rPr>
          <w:rFonts w:ascii="Times New Roman" w:hAnsi="Times New Roman" w:cs="Times New Roman"/>
          <w:color w:val="000000"/>
          <w:kern w:val="0"/>
          <w:sz w:val="28"/>
          <w:szCs w:val="28"/>
        </w:rPr>
        <w:t>и, то по формуле находим плотность полученной рабочей жидкости</w:t>
      </w:r>
    </w:p>
    <w:p w14:paraId="2195F672" w14:textId="44E79830" w:rsidR="00B021AA" w:rsidRPr="000C2542" w:rsidRDefault="00B021AA" w:rsidP="00AD5C9E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kern w:val="0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  <w:lang w:val="en-US"/>
            </w:rPr>
            <m:t>ρ=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  <w:lang w:val="en-US"/>
                </w:rPr>
                <m:t>m</m:t>
              </m:r>
            </m:num>
            <m:den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  <w:lang w:val="en-US"/>
                </w:rPr>
                <m:t>V</m:t>
              </m:r>
            </m:den>
          </m:f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dPr>
                <m:e>
                  <w:bookmarkStart w:id="33" w:name="_Hlk192619052"/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w:bookmarkEnd w:id="33"/>
                </m:e>
              </m:d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  <w:lang w:val="en-US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/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kern w:val="0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</m:e>
              </m:d>
            </m:den>
          </m:f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  <w:lang w:val="en-US"/>
                </w:rPr>
                <m:t>34+27</m:t>
              </m:r>
            </m:num>
            <m:den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34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780</m:t>
                  </m:r>
                </m:den>
              </m:f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  <w:lang w:val="en-US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/>
                      <w:kern w:val="0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27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/>
                      <w:kern w:val="0"/>
                      <w:sz w:val="28"/>
                      <w:szCs w:val="28"/>
                      <w:lang w:val="en-US"/>
                    </w:rPr>
                    <m:t>825</m:t>
                  </m:r>
                </m:den>
              </m:f>
            </m:den>
          </m:f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  <w:lang w:val="en-US"/>
            </w:rPr>
            <m:t>=</m:t>
          </m:r>
          <w:bookmarkStart w:id="34" w:name="_Hlk192619255"/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  <w:lang w:val="en-US"/>
            </w:rPr>
            <m:t>7</m:t>
          </m:r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</w:rPr>
            <m:t>99,3</m:t>
          </m:r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  <w:lang w:val="en-US"/>
            </w:rPr>
            <m:t xml:space="preserve"> </m:t>
          </m:r>
          <m:r>
            <w:rPr>
              <w:rFonts w:ascii="Cambria Math" w:hAnsi="Cambria Math" w:cs="Times New Roman"/>
              <w:color w:val="000000"/>
              <w:kern w:val="0"/>
              <w:sz w:val="28"/>
              <w:szCs w:val="28"/>
            </w:rPr>
            <m:t>кг/</m:t>
          </m:r>
          <m:sSup>
            <m:sSupPr>
              <m:ctrlPr>
                <w:rPr>
                  <w:rFonts w:ascii="Cambria Math" w:hAnsi="Cambria Math" w:cs="Times New Roman"/>
                  <w:i/>
                  <w:color w:val="000000"/>
                  <w:kern w:val="0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 w:cs="Times New Roman"/>
                  <w:color w:val="000000"/>
                  <w:kern w:val="0"/>
                  <w:sz w:val="28"/>
                  <w:szCs w:val="28"/>
                </w:rPr>
                <m:t>3</m:t>
              </m:r>
            </m:sup>
          </m:sSup>
        </m:oMath>
      </m:oMathPara>
      <w:bookmarkEnd w:id="34"/>
    </w:p>
    <w:p w14:paraId="111C3F65" w14:textId="5DAEF245" w:rsidR="00B021AA" w:rsidRPr="000C2542" w:rsidRDefault="00B021AA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0C2542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</w:rPr>
        <w:t xml:space="preserve"> </w:t>
      </w:r>
      <w:r w:rsidRPr="000C2542">
        <w:rPr>
          <w:rFonts w:ascii="Times New Roman" w:eastAsia="Times New Roman" w:hAnsi="Times New Roman" w:cs="Times New Roman"/>
          <w:iCs/>
          <w:sz w:val="28"/>
          <w:szCs w:val="24"/>
        </w:rPr>
        <w:t xml:space="preserve">Ответ: </w:t>
      </w:r>
      <w:r w:rsidRPr="000C2542">
        <w:rPr>
          <w:rFonts w:ascii="Times New Roman" w:eastAsia="Aptos" w:hAnsi="Times New Roman" w:cs="Times New Roman"/>
          <w:sz w:val="28"/>
          <w:szCs w:val="24"/>
        </w:rPr>
        <w:t xml:space="preserve">плотность полученной рабочей жидкости равна </w:t>
      </w:r>
      <m:oMath>
        <m:r>
          <w:rPr>
            <w:rFonts w:ascii="Cambria Math" w:hAnsi="Cambria Math" w:cs="Times New Roman"/>
            <w:color w:val="000000"/>
            <w:kern w:val="0"/>
            <w:sz w:val="28"/>
            <w:szCs w:val="28"/>
          </w:rPr>
          <m:t>799,3кг/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kern w:val="0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 w:cs="Times New Roman"/>
                <w:color w:val="000000"/>
                <w:kern w:val="0"/>
                <w:sz w:val="28"/>
                <w:szCs w:val="28"/>
              </w:rPr>
              <m:t>3</m:t>
            </m:r>
          </m:sup>
        </m:sSup>
      </m:oMath>
      <w:r w:rsidRPr="000C2542">
        <w:rPr>
          <w:rFonts w:ascii="Times New Roman" w:eastAsia="Times New Roman" w:hAnsi="Times New Roman" w:cs="Times New Roman"/>
          <w:sz w:val="28"/>
          <w:szCs w:val="24"/>
        </w:rPr>
        <w:t>.</w:t>
      </w:r>
    </w:p>
    <w:p w14:paraId="03B8C037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61B2AC22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– определение объёмов смешиваемых масел;</w:t>
      </w:r>
    </w:p>
    <w:p w14:paraId="1E82905C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– нахождение основной формулы для определения плотности;</w:t>
      </w:r>
    </w:p>
    <w:p w14:paraId="11E8E481" w14:textId="77777777" w:rsidR="00B021AA" w:rsidRPr="000C2542" w:rsidRDefault="00B021AA" w:rsidP="00AD5C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–</w:t>
      </w:r>
      <w:r w:rsidRPr="000C2542">
        <w:t xml:space="preserve"> </w:t>
      </w:r>
      <w:r w:rsidRPr="000C2542">
        <w:rPr>
          <w:rFonts w:ascii="Times New Roman" w:eastAsia="Aptos" w:hAnsi="Times New Roman" w:cs="Times New Roman"/>
          <w:sz w:val="28"/>
          <w:szCs w:val="24"/>
        </w:rPr>
        <w:t>получение расчетной формулы, для вычисления плотности смеси масел.</w:t>
      </w:r>
    </w:p>
    <w:p w14:paraId="617B791E" w14:textId="2E92DC7E" w:rsidR="00DF1C81" w:rsidRPr="00DF1C81" w:rsidRDefault="00B021AA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0C2542">
        <w:rPr>
          <w:rFonts w:ascii="Times New Roman" w:eastAsia="Aptos" w:hAnsi="Times New Roman" w:cs="Times New Roman"/>
          <w:sz w:val="28"/>
          <w:szCs w:val="24"/>
        </w:rPr>
        <w:t>Компетенции (индикаторы): УК-1, ПК-2</w:t>
      </w:r>
    </w:p>
    <w:p w14:paraId="58E24F4F" w14:textId="77777777" w:rsidR="00DF1C81" w:rsidRPr="00DF1C81" w:rsidRDefault="00DF1C81" w:rsidP="00AD5C9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sectPr w:rsidR="00DF1C81" w:rsidRPr="00DF1C81" w:rsidSect="00DF1C81">
      <w:footerReference w:type="default" r:id="rId24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9D890D" w14:textId="77777777" w:rsidR="00D57755" w:rsidRDefault="00D57755">
      <w:pPr>
        <w:spacing w:after="0" w:line="240" w:lineRule="auto"/>
      </w:pPr>
      <w:r>
        <w:separator/>
      </w:r>
    </w:p>
  </w:endnote>
  <w:endnote w:type="continuationSeparator" w:id="0">
    <w:p w14:paraId="3F64E645" w14:textId="77777777" w:rsidR="00D57755" w:rsidRDefault="00D5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D097A9D" w14:textId="77777777" w:rsidR="00F3251D" w:rsidRPr="006943A0" w:rsidRDefault="00A431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B1CEF8" w14:textId="77777777" w:rsidR="00F3251D" w:rsidRPr="006943A0" w:rsidRDefault="00F3251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202BF0" w14:textId="77777777" w:rsidR="00D57755" w:rsidRDefault="00D57755">
      <w:pPr>
        <w:spacing w:after="0" w:line="240" w:lineRule="auto"/>
      </w:pPr>
      <w:r>
        <w:separator/>
      </w:r>
    </w:p>
  </w:footnote>
  <w:footnote w:type="continuationSeparator" w:id="0">
    <w:p w14:paraId="66E1766B" w14:textId="77777777" w:rsidR="00D57755" w:rsidRDefault="00D577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7F9"/>
    <w:rsid w:val="00064656"/>
    <w:rsid w:val="00065536"/>
    <w:rsid w:val="000740EC"/>
    <w:rsid w:val="00080ED2"/>
    <w:rsid w:val="000C0238"/>
    <w:rsid w:val="000C2542"/>
    <w:rsid w:val="000D460B"/>
    <w:rsid w:val="000E5C66"/>
    <w:rsid w:val="001201E5"/>
    <w:rsid w:val="001303F2"/>
    <w:rsid w:val="00153FDB"/>
    <w:rsid w:val="00166E55"/>
    <w:rsid w:val="0019045D"/>
    <w:rsid w:val="001A33A0"/>
    <w:rsid w:val="001A50BF"/>
    <w:rsid w:val="001B0236"/>
    <w:rsid w:val="001B12DC"/>
    <w:rsid w:val="001C659A"/>
    <w:rsid w:val="002027D8"/>
    <w:rsid w:val="00261C58"/>
    <w:rsid w:val="002672EB"/>
    <w:rsid w:val="00292BED"/>
    <w:rsid w:val="002B2999"/>
    <w:rsid w:val="002C4532"/>
    <w:rsid w:val="002C4C3C"/>
    <w:rsid w:val="002E58FA"/>
    <w:rsid w:val="002F77D5"/>
    <w:rsid w:val="00320AB9"/>
    <w:rsid w:val="00322A23"/>
    <w:rsid w:val="0039536D"/>
    <w:rsid w:val="003F3D18"/>
    <w:rsid w:val="0040029F"/>
    <w:rsid w:val="00406C2F"/>
    <w:rsid w:val="004120F3"/>
    <w:rsid w:val="00440A51"/>
    <w:rsid w:val="00480816"/>
    <w:rsid w:val="00481CF2"/>
    <w:rsid w:val="004B3CB3"/>
    <w:rsid w:val="004E4130"/>
    <w:rsid w:val="004F6461"/>
    <w:rsid w:val="0053226C"/>
    <w:rsid w:val="00550D80"/>
    <w:rsid w:val="00550E10"/>
    <w:rsid w:val="00563D64"/>
    <w:rsid w:val="005870A2"/>
    <w:rsid w:val="00595689"/>
    <w:rsid w:val="005D7EA5"/>
    <w:rsid w:val="005F0719"/>
    <w:rsid w:val="00600178"/>
    <w:rsid w:val="00600341"/>
    <w:rsid w:val="0061292C"/>
    <w:rsid w:val="00613CAD"/>
    <w:rsid w:val="00624366"/>
    <w:rsid w:val="006439ED"/>
    <w:rsid w:val="00655810"/>
    <w:rsid w:val="006665A3"/>
    <w:rsid w:val="006E4E60"/>
    <w:rsid w:val="00756D83"/>
    <w:rsid w:val="00770968"/>
    <w:rsid w:val="007857BA"/>
    <w:rsid w:val="008014E4"/>
    <w:rsid w:val="00872E4E"/>
    <w:rsid w:val="008B0D97"/>
    <w:rsid w:val="009026A0"/>
    <w:rsid w:val="0093029C"/>
    <w:rsid w:val="009409E1"/>
    <w:rsid w:val="00970B8C"/>
    <w:rsid w:val="009A51A9"/>
    <w:rsid w:val="009D335F"/>
    <w:rsid w:val="00A229F5"/>
    <w:rsid w:val="00A431A0"/>
    <w:rsid w:val="00A51BDB"/>
    <w:rsid w:val="00A771DB"/>
    <w:rsid w:val="00A91279"/>
    <w:rsid w:val="00AA12B2"/>
    <w:rsid w:val="00AD5C9E"/>
    <w:rsid w:val="00AF22B1"/>
    <w:rsid w:val="00B021AA"/>
    <w:rsid w:val="00B15E8E"/>
    <w:rsid w:val="00B40CFF"/>
    <w:rsid w:val="00B47A39"/>
    <w:rsid w:val="00B80BA9"/>
    <w:rsid w:val="00BB1A1D"/>
    <w:rsid w:val="00BE17F9"/>
    <w:rsid w:val="00C25276"/>
    <w:rsid w:val="00C2757E"/>
    <w:rsid w:val="00C45B5D"/>
    <w:rsid w:val="00D1412E"/>
    <w:rsid w:val="00D21D92"/>
    <w:rsid w:val="00D25DE4"/>
    <w:rsid w:val="00D34E96"/>
    <w:rsid w:val="00D50328"/>
    <w:rsid w:val="00D57755"/>
    <w:rsid w:val="00D86EDA"/>
    <w:rsid w:val="00DB6BC7"/>
    <w:rsid w:val="00DC2F62"/>
    <w:rsid w:val="00DD6022"/>
    <w:rsid w:val="00DF1C81"/>
    <w:rsid w:val="00E061C7"/>
    <w:rsid w:val="00E221A0"/>
    <w:rsid w:val="00E40241"/>
    <w:rsid w:val="00E47E4F"/>
    <w:rsid w:val="00E707D2"/>
    <w:rsid w:val="00E821BE"/>
    <w:rsid w:val="00EA70A7"/>
    <w:rsid w:val="00EA7476"/>
    <w:rsid w:val="00ED7C49"/>
    <w:rsid w:val="00F000B4"/>
    <w:rsid w:val="00F007F2"/>
    <w:rsid w:val="00F075C8"/>
    <w:rsid w:val="00F11A2A"/>
    <w:rsid w:val="00F24DAD"/>
    <w:rsid w:val="00F3251D"/>
    <w:rsid w:val="00F357A4"/>
    <w:rsid w:val="00F52370"/>
    <w:rsid w:val="00F81C4E"/>
    <w:rsid w:val="00F838A3"/>
    <w:rsid w:val="00FB11C1"/>
    <w:rsid w:val="00FE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54272"/>
  <w15:chartTrackingRefBased/>
  <w15:docId w15:val="{4096461A-D465-4326-9A09-59198BD83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D92"/>
  </w:style>
  <w:style w:type="paragraph" w:styleId="1">
    <w:name w:val="heading 1"/>
    <w:basedOn w:val="a"/>
    <w:next w:val="a"/>
    <w:link w:val="10"/>
    <w:uiPriority w:val="9"/>
    <w:qFormat/>
    <w:rsid w:val="00BE1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E1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E17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E1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17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1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1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1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1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E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E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1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1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17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17F9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DF1C81"/>
  </w:style>
  <w:style w:type="paragraph" w:styleId="ac">
    <w:name w:val="No Spacing"/>
    <w:uiPriority w:val="1"/>
    <w:qFormat/>
    <w:rsid w:val="00DF1C81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customStyle="1" w:styleId="Style6">
    <w:name w:val="Style6"/>
    <w:basedOn w:val="a"/>
    <w:uiPriority w:val="99"/>
    <w:rsid w:val="00DF1C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24">
    <w:name w:val="Font Style24"/>
    <w:uiPriority w:val="99"/>
    <w:rsid w:val="00DF1C81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DF1C81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DF1C81"/>
    <w:rPr>
      <w:rFonts w:ascii="Times New Roman" w:hAnsi="Times New Roman"/>
      <w:sz w:val="28"/>
      <w:szCs w:val="24"/>
    </w:rPr>
  </w:style>
  <w:style w:type="character" w:styleId="af1">
    <w:name w:val="Placeholder Text"/>
    <w:basedOn w:val="a0"/>
    <w:uiPriority w:val="99"/>
    <w:semiHidden/>
    <w:rsid w:val="00DF1C81"/>
    <w:rPr>
      <w:color w:val="808080"/>
    </w:rPr>
  </w:style>
  <w:style w:type="table" w:styleId="af2">
    <w:name w:val="Table Grid"/>
    <w:basedOn w:val="a1"/>
    <w:uiPriority w:val="39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next w:val="af3"/>
    <w:uiPriority w:val="40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3">
    <w:name w:val="Grid Table Light"/>
    <w:basedOn w:val="a1"/>
    <w:uiPriority w:val="40"/>
    <w:rsid w:val="00DF1C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EA70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oleObject" Target="embeddings/oleObject1.bin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2826</TotalTime>
  <Pages>8</Pages>
  <Words>1464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</dc:creator>
  <cp:keywords/>
  <dc:description/>
  <cp:lastModifiedBy>Ярослав Левашов</cp:lastModifiedBy>
  <cp:revision>16</cp:revision>
  <dcterms:created xsi:type="dcterms:W3CDTF">2025-03-09T08:32:00Z</dcterms:created>
  <dcterms:modified xsi:type="dcterms:W3CDTF">2025-03-28T11:34:00Z</dcterms:modified>
</cp:coreProperties>
</file>