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3B9" w:rsidRPr="000933A9" w:rsidRDefault="00DF73B9" w:rsidP="00DF73B9">
      <w:pPr>
        <w:jc w:val="center"/>
        <w:rPr>
          <w:szCs w:val="28"/>
        </w:rPr>
      </w:pPr>
    </w:p>
    <w:p w:rsidR="00DF73B9" w:rsidRDefault="00DF73B9" w:rsidP="00DF73B9">
      <w:pPr>
        <w:pStyle w:val="1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76FA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4D76FA">
        <w:rPr>
          <w:rFonts w:ascii="Times New Roman" w:hAnsi="Times New Roman" w:cs="Times New Roman"/>
          <w:b/>
          <w:sz w:val="28"/>
          <w:szCs w:val="28"/>
        </w:rPr>
        <w:br/>
        <w:t>«Конструирование ДВС»</w:t>
      </w:r>
    </w:p>
    <w:p w:rsidR="00DF73B9" w:rsidRDefault="00DF73B9" w:rsidP="00DF73B9">
      <w:pPr>
        <w:pStyle w:val="1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F73B9" w:rsidRPr="004D76FA" w:rsidRDefault="00DF73B9" w:rsidP="00DF73B9">
      <w:pPr>
        <w:pStyle w:val="1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F73B9" w:rsidRDefault="00DF73B9" w:rsidP="00DF73B9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D76FA">
        <w:rPr>
          <w:rFonts w:ascii="Times New Roman" w:hAnsi="Times New Roman" w:cs="Times New Roman"/>
          <w:sz w:val="28"/>
          <w:szCs w:val="28"/>
        </w:rPr>
        <w:t>Задания закрытого типа</w:t>
      </w:r>
    </w:p>
    <w:p w:rsidR="00DF73B9" w:rsidRPr="00A92827" w:rsidRDefault="00DF73B9" w:rsidP="00DF73B9">
      <w:pPr>
        <w:rPr>
          <w:lang w:eastAsia="ru-RU"/>
        </w:rPr>
      </w:pPr>
    </w:p>
    <w:p w:rsidR="00DF73B9" w:rsidRDefault="00DF73B9" w:rsidP="00DF73B9">
      <w:pPr>
        <w:pStyle w:val="4"/>
        <w:spacing w:before="0" w:after="0" w:line="240" w:lineRule="auto"/>
        <w:ind w:firstLine="709"/>
      </w:pPr>
      <w:r w:rsidRPr="004D76FA">
        <w:t>Задания закрытого типа на выбор правильного ответа</w:t>
      </w:r>
    </w:p>
    <w:p w:rsidR="00DF73B9" w:rsidRPr="00A92827" w:rsidRDefault="00DF73B9" w:rsidP="00DF73B9">
      <w:pPr>
        <w:ind w:firstLine="709"/>
      </w:pPr>
    </w:p>
    <w:p w:rsidR="00DF73B9" w:rsidRDefault="00DF73B9" w:rsidP="00DF73B9">
      <w:pPr>
        <w:ind w:firstLine="709"/>
        <w:rPr>
          <w:i/>
          <w:szCs w:val="28"/>
        </w:rPr>
      </w:pPr>
      <w:r>
        <w:rPr>
          <w:i/>
          <w:szCs w:val="28"/>
        </w:rPr>
        <w:t>В</w:t>
      </w:r>
      <w:r w:rsidRPr="004D76FA">
        <w:rPr>
          <w:i/>
          <w:szCs w:val="28"/>
        </w:rPr>
        <w:t xml:space="preserve">ыберите один правильный ответ. </w:t>
      </w:r>
    </w:p>
    <w:p w:rsidR="00DF73B9" w:rsidRPr="004D76FA" w:rsidRDefault="00DF73B9" w:rsidP="00DF73B9">
      <w:pPr>
        <w:ind w:firstLine="709"/>
        <w:rPr>
          <w:i/>
          <w:szCs w:val="28"/>
        </w:rPr>
      </w:pPr>
    </w:p>
    <w:p w:rsidR="00DF73B9" w:rsidRPr="004D76FA" w:rsidRDefault="00DF73B9" w:rsidP="00DF73B9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1. </w:t>
      </w:r>
      <w:r w:rsidRPr="004D76FA">
        <w:rPr>
          <w:color w:val="000000"/>
          <w:szCs w:val="28"/>
        </w:rPr>
        <w:t>Удельной поршневой мощностью  двигателя  называется</w:t>
      </w:r>
    </w:p>
    <w:p w:rsidR="00DF73B9" w:rsidRPr="004D76FA" w:rsidRDefault="00DF73B9" w:rsidP="00DF73B9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А</w:t>
      </w:r>
      <w:r w:rsidRPr="004D76FA">
        <w:rPr>
          <w:sz w:val="28"/>
          <w:szCs w:val="28"/>
        </w:rPr>
        <w:t>) эффективная мощность двигателя, отнесенная к его литражу</w:t>
      </w:r>
    </w:p>
    <w:p w:rsidR="00DF73B9" w:rsidRPr="004D76FA" w:rsidRDefault="00DF73B9" w:rsidP="00DF73B9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4D76FA">
        <w:rPr>
          <w:sz w:val="28"/>
          <w:szCs w:val="28"/>
        </w:rPr>
        <w:t>) эффективная мощность двигателя, отнесенная в суммарной площади всех поршней двигателя.</w:t>
      </w:r>
    </w:p>
    <w:p w:rsidR="00DF73B9" w:rsidRPr="004D76FA" w:rsidRDefault="00DF73B9" w:rsidP="00DF73B9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4D76FA">
        <w:rPr>
          <w:sz w:val="28"/>
          <w:szCs w:val="28"/>
        </w:rPr>
        <w:t>) сухой вес двигателя, приходящийся на единицу литража</w:t>
      </w:r>
    </w:p>
    <w:p w:rsidR="00DF73B9" w:rsidRPr="004D76FA" w:rsidRDefault="00DF73B9" w:rsidP="00DF73B9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4D76FA">
        <w:rPr>
          <w:sz w:val="28"/>
          <w:szCs w:val="28"/>
        </w:rPr>
        <w:t>) эффективная мощность двигателя, отнесенная к количеству поршней</w:t>
      </w:r>
    </w:p>
    <w:p w:rsidR="00DF73B9" w:rsidRPr="004D76FA" w:rsidRDefault="00DF73B9" w:rsidP="00DF73B9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4D76FA">
        <w:rPr>
          <w:sz w:val="28"/>
          <w:szCs w:val="28"/>
        </w:rPr>
        <w:t>) эффективная мощность двигателя, отнесенная к площади поршня </w:t>
      </w:r>
    </w:p>
    <w:p w:rsidR="00DF73B9" w:rsidRPr="004D76FA" w:rsidRDefault="00DF73B9" w:rsidP="00DF73B9">
      <w:pPr>
        <w:ind w:firstLine="709"/>
        <w:rPr>
          <w:szCs w:val="28"/>
        </w:rPr>
      </w:pPr>
      <w:r>
        <w:rPr>
          <w:szCs w:val="28"/>
        </w:rPr>
        <w:t>Правильный ответ</w:t>
      </w:r>
      <w:r w:rsidRPr="004D76FA">
        <w:rPr>
          <w:szCs w:val="28"/>
        </w:rPr>
        <w:t xml:space="preserve">: </w:t>
      </w:r>
      <w:r>
        <w:rPr>
          <w:szCs w:val="28"/>
        </w:rPr>
        <w:t>Б</w:t>
      </w:r>
    </w:p>
    <w:p w:rsidR="00DF73B9" w:rsidRPr="004D76FA" w:rsidRDefault="00DF73B9" w:rsidP="00DF73B9">
      <w:pPr>
        <w:ind w:firstLine="709"/>
        <w:rPr>
          <w:szCs w:val="28"/>
        </w:rPr>
      </w:pPr>
      <w:r w:rsidRPr="004D76FA">
        <w:rPr>
          <w:szCs w:val="28"/>
        </w:rPr>
        <w:t>Компетенции (индикаторы): ПК-1 (ПК-1.2)</w:t>
      </w:r>
    </w:p>
    <w:p w:rsidR="00DF73B9" w:rsidRPr="004D76FA" w:rsidRDefault="00DF73B9" w:rsidP="00DF73B9">
      <w:pPr>
        <w:ind w:firstLine="709"/>
        <w:jc w:val="center"/>
        <w:rPr>
          <w:szCs w:val="28"/>
        </w:rPr>
      </w:pPr>
    </w:p>
    <w:p w:rsidR="00DF73B9" w:rsidRPr="004D76FA" w:rsidRDefault="00DF73B9" w:rsidP="00DF73B9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2. </w:t>
      </w:r>
      <w:r w:rsidRPr="004D76FA">
        <w:rPr>
          <w:color w:val="000000"/>
          <w:szCs w:val="28"/>
        </w:rPr>
        <w:t xml:space="preserve">Двигатель называется оппозитным, если его поршня располагаются </w:t>
      </w:r>
    </w:p>
    <w:p w:rsidR="00DF73B9" w:rsidRPr="004D76FA" w:rsidRDefault="00DF73B9" w:rsidP="00DF73B9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4D76FA">
        <w:rPr>
          <w:sz w:val="28"/>
          <w:szCs w:val="28"/>
        </w:rPr>
        <w:t>)  зеркально по отношению друг к другу и угол между рядами цилиндров с</w:t>
      </w:r>
      <w:r w:rsidRPr="004D76FA">
        <w:rPr>
          <w:sz w:val="28"/>
          <w:szCs w:val="28"/>
        </w:rPr>
        <w:t>о</w:t>
      </w:r>
      <w:r w:rsidRPr="004D76FA">
        <w:rPr>
          <w:sz w:val="28"/>
          <w:szCs w:val="28"/>
        </w:rPr>
        <w:t>ставляет 180 градусов</w:t>
      </w:r>
      <w:r>
        <w:rPr>
          <w:sz w:val="28"/>
          <w:szCs w:val="28"/>
        </w:rPr>
        <w:t>.</w:t>
      </w:r>
    </w:p>
    <w:p w:rsidR="00DF73B9" w:rsidRPr="004D76FA" w:rsidRDefault="00DF73B9" w:rsidP="00DF73B9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4D76FA">
        <w:rPr>
          <w:sz w:val="28"/>
          <w:szCs w:val="28"/>
        </w:rPr>
        <w:t>) вертикально в ряд</w:t>
      </w:r>
    </w:p>
    <w:p w:rsidR="00DF73B9" w:rsidRPr="004D76FA" w:rsidRDefault="00DF73B9" w:rsidP="00DF73B9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В</w:t>
      </w:r>
      <w:r w:rsidRPr="004D76FA">
        <w:rPr>
          <w:sz w:val="28"/>
          <w:szCs w:val="28"/>
        </w:rPr>
        <w:t>)</w:t>
      </w:r>
      <w:r w:rsidRPr="004D76FA">
        <w:rPr>
          <w:color w:val="auto"/>
          <w:sz w:val="28"/>
          <w:szCs w:val="28"/>
        </w:rPr>
        <w:t xml:space="preserve"> </w:t>
      </w:r>
      <w:r w:rsidRPr="004D76FA">
        <w:rPr>
          <w:sz w:val="28"/>
          <w:szCs w:val="28"/>
        </w:rPr>
        <w:t>горизонтально в ряд</w:t>
      </w:r>
    </w:p>
    <w:p w:rsidR="00DF73B9" w:rsidRPr="004D76FA" w:rsidRDefault="00DF73B9" w:rsidP="00DF73B9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4D76FA">
        <w:rPr>
          <w:sz w:val="28"/>
          <w:szCs w:val="28"/>
        </w:rPr>
        <w:t>) с V образным расположением</w:t>
      </w:r>
    </w:p>
    <w:p w:rsidR="00DF73B9" w:rsidRPr="004D76FA" w:rsidRDefault="00DF73B9" w:rsidP="00DF73B9">
      <w:pPr>
        <w:ind w:firstLine="709"/>
        <w:rPr>
          <w:szCs w:val="28"/>
        </w:rPr>
      </w:pPr>
      <w:r>
        <w:rPr>
          <w:szCs w:val="28"/>
        </w:rPr>
        <w:t>Д</w:t>
      </w:r>
      <w:r w:rsidRPr="004D76FA">
        <w:rPr>
          <w:szCs w:val="28"/>
        </w:rPr>
        <w:t>) нет правильного ответа</w:t>
      </w:r>
    </w:p>
    <w:p w:rsidR="00DF73B9" w:rsidRPr="004D76FA" w:rsidRDefault="00DF73B9" w:rsidP="00DF73B9">
      <w:pPr>
        <w:ind w:firstLine="709"/>
        <w:rPr>
          <w:szCs w:val="28"/>
        </w:rPr>
      </w:pPr>
      <w:r>
        <w:rPr>
          <w:szCs w:val="28"/>
        </w:rPr>
        <w:t>Правильный ответ</w:t>
      </w:r>
      <w:r w:rsidRPr="004D76FA">
        <w:rPr>
          <w:szCs w:val="28"/>
        </w:rPr>
        <w:t xml:space="preserve">: </w:t>
      </w:r>
      <w:r>
        <w:rPr>
          <w:szCs w:val="28"/>
        </w:rPr>
        <w:t>А</w:t>
      </w:r>
    </w:p>
    <w:p w:rsidR="00DF73B9" w:rsidRPr="004D76FA" w:rsidRDefault="00DF73B9" w:rsidP="00DF73B9">
      <w:pPr>
        <w:ind w:firstLine="709"/>
        <w:rPr>
          <w:szCs w:val="28"/>
        </w:rPr>
      </w:pPr>
      <w:r w:rsidRPr="004D76FA">
        <w:rPr>
          <w:szCs w:val="28"/>
        </w:rPr>
        <w:t>Компетенции (индикаторы): ПК-1 (ПК-1.2)</w:t>
      </w:r>
    </w:p>
    <w:p w:rsidR="00DF73B9" w:rsidRPr="004D76FA" w:rsidRDefault="00DF73B9" w:rsidP="00DF73B9">
      <w:pPr>
        <w:ind w:firstLine="709"/>
        <w:rPr>
          <w:color w:val="000000"/>
          <w:szCs w:val="28"/>
        </w:rPr>
      </w:pPr>
    </w:p>
    <w:p w:rsidR="00DF73B9" w:rsidRPr="004D76FA" w:rsidRDefault="00DF73B9" w:rsidP="00DF73B9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3. </w:t>
      </w:r>
      <w:r w:rsidRPr="004D76FA">
        <w:rPr>
          <w:color w:val="000000"/>
          <w:szCs w:val="28"/>
        </w:rPr>
        <w:t>Основной нагрузкой, воспринимаемой шатунным болтом в четырехтактных двигателях является</w:t>
      </w:r>
    </w:p>
    <w:p w:rsidR="00DF73B9" w:rsidRPr="004D76FA" w:rsidRDefault="00DF73B9" w:rsidP="00DF73B9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</w:t>
      </w:r>
      <w:r w:rsidRPr="004D76FA">
        <w:rPr>
          <w:color w:val="auto"/>
          <w:sz w:val="28"/>
          <w:szCs w:val="28"/>
        </w:rPr>
        <w:t xml:space="preserve">) </w:t>
      </w:r>
      <w:r w:rsidRPr="004D76FA">
        <w:rPr>
          <w:sz w:val="28"/>
          <w:szCs w:val="28"/>
        </w:rPr>
        <w:t>сила трения</w:t>
      </w:r>
    </w:p>
    <w:p w:rsidR="00DF73B9" w:rsidRPr="004D76FA" w:rsidRDefault="00DF73B9" w:rsidP="00DF73B9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Б</w:t>
      </w:r>
      <w:r w:rsidRPr="004D76FA">
        <w:rPr>
          <w:color w:val="auto"/>
          <w:sz w:val="28"/>
          <w:szCs w:val="28"/>
        </w:rPr>
        <w:t xml:space="preserve">) </w:t>
      </w:r>
      <w:r w:rsidRPr="004D76FA">
        <w:rPr>
          <w:sz w:val="28"/>
          <w:szCs w:val="28"/>
        </w:rPr>
        <w:t>сила от давления газов в цилиндре при сгорании</w:t>
      </w:r>
    </w:p>
    <w:p w:rsidR="00DF73B9" w:rsidRPr="004D76FA" w:rsidRDefault="00DF73B9" w:rsidP="00DF73B9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</w:t>
      </w:r>
      <w:r w:rsidRPr="004D76FA">
        <w:rPr>
          <w:color w:val="auto"/>
          <w:sz w:val="28"/>
          <w:szCs w:val="28"/>
        </w:rPr>
        <w:t xml:space="preserve">) </w:t>
      </w:r>
      <w:r w:rsidRPr="004D76FA">
        <w:rPr>
          <w:sz w:val="28"/>
          <w:szCs w:val="28"/>
        </w:rPr>
        <w:t>сила инерции, возникающая от масс, сосредоточенных выше разъема ш</w:t>
      </w:r>
      <w:r w:rsidRPr="004D76FA">
        <w:rPr>
          <w:sz w:val="28"/>
          <w:szCs w:val="28"/>
        </w:rPr>
        <w:t>а</w:t>
      </w:r>
      <w:r w:rsidRPr="004D76FA">
        <w:rPr>
          <w:sz w:val="28"/>
          <w:szCs w:val="28"/>
        </w:rPr>
        <w:t>тунной шейки.</w:t>
      </w:r>
    </w:p>
    <w:p w:rsidR="00DF73B9" w:rsidRPr="004D76FA" w:rsidRDefault="00DF73B9" w:rsidP="00DF73B9">
      <w:pPr>
        <w:ind w:firstLine="709"/>
        <w:rPr>
          <w:szCs w:val="28"/>
        </w:rPr>
      </w:pPr>
      <w:r>
        <w:rPr>
          <w:szCs w:val="28"/>
        </w:rPr>
        <w:t>Г</w:t>
      </w:r>
      <w:r w:rsidRPr="004D76FA">
        <w:rPr>
          <w:szCs w:val="28"/>
        </w:rPr>
        <w:t xml:space="preserve">) </w:t>
      </w:r>
      <w:r w:rsidRPr="004D76FA">
        <w:rPr>
          <w:color w:val="000000"/>
          <w:szCs w:val="28"/>
        </w:rPr>
        <w:t>все перечисленное выше</w:t>
      </w:r>
    </w:p>
    <w:p w:rsidR="00DF73B9" w:rsidRPr="004D76FA" w:rsidRDefault="00DF73B9" w:rsidP="00DF73B9">
      <w:pPr>
        <w:ind w:firstLine="709"/>
        <w:rPr>
          <w:szCs w:val="28"/>
        </w:rPr>
      </w:pPr>
      <w:r>
        <w:rPr>
          <w:szCs w:val="28"/>
        </w:rPr>
        <w:t>Д</w:t>
      </w:r>
      <w:r w:rsidRPr="004D76FA">
        <w:rPr>
          <w:szCs w:val="28"/>
        </w:rPr>
        <w:t>) нет правильного ответа</w:t>
      </w:r>
    </w:p>
    <w:p w:rsidR="00DF73B9" w:rsidRPr="004D76FA" w:rsidRDefault="00DF73B9" w:rsidP="00DF73B9">
      <w:pPr>
        <w:ind w:firstLine="709"/>
        <w:rPr>
          <w:szCs w:val="28"/>
        </w:rPr>
      </w:pPr>
      <w:r>
        <w:rPr>
          <w:szCs w:val="28"/>
        </w:rPr>
        <w:t>Правильный ответ</w:t>
      </w:r>
      <w:r w:rsidRPr="004D76FA">
        <w:rPr>
          <w:szCs w:val="28"/>
        </w:rPr>
        <w:t xml:space="preserve">: </w:t>
      </w:r>
      <w:r>
        <w:rPr>
          <w:szCs w:val="28"/>
        </w:rPr>
        <w:t>В</w:t>
      </w:r>
    </w:p>
    <w:p w:rsidR="00DF73B9" w:rsidRPr="004D76FA" w:rsidRDefault="00DF73B9" w:rsidP="00DF73B9">
      <w:pPr>
        <w:ind w:firstLine="709"/>
        <w:rPr>
          <w:szCs w:val="28"/>
        </w:rPr>
      </w:pPr>
      <w:r w:rsidRPr="004D76FA">
        <w:rPr>
          <w:szCs w:val="28"/>
        </w:rPr>
        <w:t>Компетенции (индикаторы): ПК-1 (ПК-1.2)</w:t>
      </w:r>
    </w:p>
    <w:p w:rsidR="00DF73B9" w:rsidRPr="004D76FA" w:rsidRDefault="00DF73B9" w:rsidP="00DF73B9">
      <w:pPr>
        <w:ind w:firstLine="709"/>
        <w:rPr>
          <w:i/>
          <w:szCs w:val="28"/>
        </w:rPr>
      </w:pPr>
    </w:p>
    <w:p w:rsidR="00DF73B9" w:rsidRPr="004D76FA" w:rsidRDefault="00DF73B9" w:rsidP="00DF73B9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4. </w:t>
      </w:r>
      <w:r w:rsidRPr="004D76FA">
        <w:rPr>
          <w:color w:val="000000"/>
          <w:szCs w:val="28"/>
        </w:rPr>
        <w:t>У дизелей днище поршня имеет сложные формы, зависящие от</w:t>
      </w:r>
    </w:p>
    <w:p w:rsidR="00DF73B9" w:rsidRPr="004D76FA" w:rsidRDefault="00DF73B9" w:rsidP="00DF73B9">
      <w:pPr>
        <w:pStyle w:val="aa"/>
        <w:spacing w:after="0"/>
        <w:ind w:left="0" w:firstLine="709"/>
        <w:rPr>
          <w:szCs w:val="28"/>
        </w:rPr>
      </w:pPr>
      <w:r>
        <w:rPr>
          <w:szCs w:val="28"/>
        </w:rPr>
        <w:t>А</w:t>
      </w:r>
      <w:r w:rsidRPr="004D76FA">
        <w:rPr>
          <w:szCs w:val="28"/>
        </w:rPr>
        <w:t xml:space="preserve">) </w:t>
      </w:r>
      <w:r w:rsidRPr="004D76FA">
        <w:rPr>
          <w:color w:val="000000"/>
          <w:szCs w:val="28"/>
        </w:rPr>
        <w:t>способа воспламенения</w:t>
      </w:r>
    </w:p>
    <w:p w:rsidR="00DF73B9" w:rsidRPr="004D76FA" w:rsidRDefault="00DF73B9" w:rsidP="00DF73B9">
      <w:pPr>
        <w:ind w:firstLine="709"/>
        <w:rPr>
          <w:szCs w:val="28"/>
        </w:rPr>
      </w:pPr>
      <w:r>
        <w:rPr>
          <w:szCs w:val="28"/>
        </w:rPr>
        <w:t>Б</w:t>
      </w:r>
      <w:r w:rsidRPr="004D76FA">
        <w:rPr>
          <w:szCs w:val="28"/>
        </w:rPr>
        <w:t xml:space="preserve">) </w:t>
      </w:r>
      <w:r w:rsidRPr="004D76FA">
        <w:rPr>
          <w:color w:val="000000"/>
          <w:szCs w:val="28"/>
        </w:rPr>
        <w:t>величины давления открытия форсунок</w:t>
      </w:r>
    </w:p>
    <w:p w:rsidR="00DF73B9" w:rsidRPr="004D76FA" w:rsidRDefault="00DF73B9" w:rsidP="00DF73B9">
      <w:pPr>
        <w:ind w:firstLine="709"/>
        <w:rPr>
          <w:szCs w:val="28"/>
        </w:rPr>
      </w:pPr>
      <w:r>
        <w:rPr>
          <w:szCs w:val="28"/>
        </w:rPr>
        <w:t>В</w:t>
      </w:r>
      <w:r w:rsidRPr="004D76FA">
        <w:rPr>
          <w:szCs w:val="28"/>
        </w:rPr>
        <w:t>) все ответы правильные</w:t>
      </w:r>
    </w:p>
    <w:p w:rsidR="00DF73B9" w:rsidRPr="004D76FA" w:rsidRDefault="00DF73B9" w:rsidP="00DF73B9">
      <w:pPr>
        <w:ind w:firstLine="709"/>
        <w:rPr>
          <w:szCs w:val="28"/>
        </w:rPr>
      </w:pPr>
      <w:r>
        <w:rPr>
          <w:szCs w:val="28"/>
        </w:rPr>
        <w:t>Г</w:t>
      </w:r>
      <w:r w:rsidRPr="004D76FA">
        <w:rPr>
          <w:szCs w:val="28"/>
        </w:rPr>
        <w:t xml:space="preserve">)  </w:t>
      </w:r>
      <w:r w:rsidRPr="004D76FA">
        <w:rPr>
          <w:color w:val="000000"/>
          <w:szCs w:val="28"/>
        </w:rPr>
        <w:t>способа регулирования мощности</w:t>
      </w:r>
    </w:p>
    <w:p w:rsidR="00DF73B9" w:rsidRPr="004D76FA" w:rsidRDefault="00DF73B9" w:rsidP="00DF73B9">
      <w:pPr>
        <w:ind w:firstLine="709"/>
        <w:rPr>
          <w:szCs w:val="28"/>
        </w:rPr>
      </w:pPr>
      <w:r>
        <w:rPr>
          <w:szCs w:val="28"/>
        </w:rPr>
        <w:t>Д</w:t>
      </w:r>
      <w:r w:rsidRPr="004D76FA">
        <w:rPr>
          <w:szCs w:val="28"/>
        </w:rPr>
        <w:t xml:space="preserve">) </w:t>
      </w:r>
      <w:r w:rsidRPr="004D76FA">
        <w:rPr>
          <w:color w:val="000000"/>
          <w:szCs w:val="28"/>
        </w:rPr>
        <w:t>способа смесеобразования</w:t>
      </w:r>
      <w:r w:rsidRPr="004D76FA">
        <w:rPr>
          <w:szCs w:val="28"/>
        </w:rPr>
        <w:t>.</w:t>
      </w:r>
    </w:p>
    <w:p w:rsidR="00DF73B9" w:rsidRPr="004D76FA" w:rsidRDefault="00DF73B9" w:rsidP="00DF73B9">
      <w:pPr>
        <w:ind w:firstLine="709"/>
        <w:rPr>
          <w:szCs w:val="28"/>
        </w:rPr>
      </w:pPr>
    </w:p>
    <w:p w:rsidR="00DF73B9" w:rsidRPr="004D76FA" w:rsidRDefault="00DF73B9" w:rsidP="00DF73B9">
      <w:pPr>
        <w:ind w:firstLine="709"/>
        <w:rPr>
          <w:szCs w:val="28"/>
        </w:rPr>
      </w:pPr>
      <w:r>
        <w:rPr>
          <w:szCs w:val="28"/>
        </w:rPr>
        <w:lastRenderedPageBreak/>
        <w:t>Правильный ответ: Д</w:t>
      </w:r>
    </w:p>
    <w:p w:rsidR="00DF73B9" w:rsidRPr="004D76FA" w:rsidRDefault="00DF73B9" w:rsidP="00DF73B9">
      <w:pPr>
        <w:ind w:firstLine="709"/>
        <w:rPr>
          <w:szCs w:val="28"/>
        </w:rPr>
      </w:pPr>
      <w:r w:rsidRPr="004D76FA">
        <w:rPr>
          <w:szCs w:val="28"/>
        </w:rPr>
        <w:t>Компетенции (индикаторы): ПК-1 (ПК-1.2)</w:t>
      </w:r>
    </w:p>
    <w:p w:rsidR="00DF73B9" w:rsidRPr="004D76FA" w:rsidRDefault="00DF73B9" w:rsidP="00DF73B9">
      <w:pPr>
        <w:pStyle w:val="4"/>
        <w:spacing w:before="0" w:after="0" w:line="240" w:lineRule="auto"/>
        <w:jc w:val="center"/>
      </w:pPr>
    </w:p>
    <w:p w:rsidR="00DF73B9" w:rsidRDefault="00DF73B9" w:rsidP="00DF73B9">
      <w:pPr>
        <w:pStyle w:val="4"/>
        <w:spacing w:before="0" w:after="0" w:line="240" w:lineRule="auto"/>
        <w:ind w:firstLine="709"/>
      </w:pPr>
      <w:r w:rsidRPr="004D76FA">
        <w:t>Задания закрытого типа на установление соответствия</w:t>
      </w:r>
    </w:p>
    <w:p w:rsidR="00DF73B9" w:rsidRPr="00A92827" w:rsidRDefault="00DF73B9" w:rsidP="00DF73B9">
      <w:pPr>
        <w:ind w:firstLine="709"/>
      </w:pPr>
    </w:p>
    <w:p w:rsidR="00DF73B9" w:rsidRPr="00301C3D" w:rsidRDefault="00DF73B9" w:rsidP="00DF73B9">
      <w:pPr>
        <w:ind w:firstLine="709"/>
        <w:jc w:val="left"/>
        <w:rPr>
          <w:i/>
          <w:szCs w:val="28"/>
        </w:rPr>
      </w:pPr>
      <w:r w:rsidRPr="00301C3D">
        <w:rPr>
          <w:i/>
          <w:szCs w:val="28"/>
        </w:rPr>
        <w:t>Установите правильное соответствие.</w:t>
      </w:r>
      <w:r>
        <w:rPr>
          <w:i/>
          <w:szCs w:val="28"/>
        </w:rPr>
        <w:t xml:space="preserve"> </w:t>
      </w:r>
      <w:r w:rsidRPr="00301C3D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DF73B9" w:rsidRPr="004D76FA" w:rsidRDefault="00DF73B9" w:rsidP="00DF73B9">
      <w:pPr>
        <w:ind w:firstLine="709"/>
        <w:rPr>
          <w:szCs w:val="28"/>
        </w:rPr>
      </w:pPr>
    </w:p>
    <w:p w:rsidR="00DF73B9" w:rsidRPr="004D76FA" w:rsidRDefault="00DF73B9" w:rsidP="00DF73B9">
      <w:pPr>
        <w:ind w:left="20" w:firstLine="709"/>
        <w:rPr>
          <w:szCs w:val="28"/>
        </w:rPr>
      </w:pPr>
      <w:r>
        <w:rPr>
          <w:szCs w:val="28"/>
        </w:rPr>
        <w:t xml:space="preserve">1. </w:t>
      </w:r>
      <w:r w:rsidRPr="004D76FA">
        <w:rPr>
          <w:szCs w:val="28"/>
        </w:rPr>
        <w:t xml:space="preserve">Установите соответствие между свойствами </w:t>
      </w:r>
      <w:r>
        <w:rPr>
          <w:szCs w:val="28"/>
        </w:rPr>
        <w:t xml:space="preserve">и типами </w:t>
      </w:r>
      <w:r w:rsidRPr="004D76FA">
        <w:rPr>
          <w:szCs w:val="28"/>
        </w:rPr>
        <w:t>двигателей.</w:t>
      </w:r>
    </w:p>
    <w:p w:rsidR="00DF73B9" w:rsidRPr="004D76FA" w:rsidRDefault="00DF73B9" w:rsidP="00DF73B9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4D76FA">
        <w:rPr>
          <w:sz w:val="28"/>
          <w:szCs w:val="28"/>
        </w:rPr>
        <w:t xml:space="preserve">дисциплину в </w:t>
      </w:r>
      <w:r w:rsidRPr="004D76FA">
        <w:rPr>
          <w:rStyle w:val="-1pt"/>
          <w:sz w:val="28"/>
          <w:szCs w:val="28"/>
        </w:rPr>
        <w:t>ДР.</w:t>
      </w:r>
      <w:r w:rsidRPr="004D76FA">
        <w:rPr>
          <w:sz w:val="28"/>
          <w:szCs w:val="28"/>
        </w:rPr>
        <w:t xml:space="preserve"> если промежуто</w:t>
      </w:r>
      <w:r w:rsidRPr="004D76FA">
        <w:rPr>
          <w:sz w:val="28"/>
          <w:szCs w:val="28"/>
        </w:rPr>
        <w:t>ч</w:t>
      </w:r>
      <w:r w:rsidRPr="004D76FA">
        <w:rPr>
          <w:sz w:val="28"/>
          <w:szCs w:val="28"/>
        </w:rPr>
        <w:t>ная аттестация по ней прошла в т</w:t>
      </w:r>
      <w:r w:rsidRPr="004D76FA">
        <w:rPr>
          <w:sz w:val="28"/>
          <w:szCs w:val="28"/>
        </w:rPr>
        <w:t>е</w:t>
      </w:r>
      <w:r w:rsidRPr="004D76FA">
        <w:rPr>
          <w:sz w:val="28"/>
          <w:szCs w:val="28"/>
        </w:rPr>
        <w:t>кущем семестре. Т.е. в семестре, в котором пров</w:t>
      </w:r>
      <w:r w:rsidRPr="004D76FA">
        <w:rPr>
          <w:sz w:val="28"/>
          <w:szCs w:val="28"/>
        </w:rPr>
        <w:t>о</w:t>
      </w:r>
      <w:r w:rsidRPr="004D76FA">
        <w:rPr>
          <w:sz w:val="28"/>
          <w:szCs w:val="28"/>
        </w:rPr>
        <w:t>дится ДР. В мед</w:t>
      </w:r>
      <w:r w:rsidRPr="004D76FA">
        <w:rPr>
          <w:sz w:val="28"/>
          <w:szCs w:val="28"/>
        </w:rPr>
        <w:t>и</w:t>
      </w:r>
      <w:r w:rsidRPr="004D76FA">
        <w:rPr>
          <w:sz w:val="28"/>
          <w:szCs w:val="28"/>
        </w:rPr>
        <w:t>цинских вузах дисциплины пр</w:t>
      </w:r>
      <w:r w:rsidRPr="004D76FA">
        <w:rPr>
          <w:sz w:val="28"/>
          <w:szCs w:val="28"/>
        </w:rPr>
        <w:t>о</w:t>
      </w:r>
      <w:r w:rsidRPr="004D76FA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DF73B9" w:rsidRPr="004D76FA" w:rsidRDefault="00DF73B9" w:rsidP="00DF73B9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4D76FA">
        <w:rPr>
          <w:sz w:val="28"/>
          <w:szCs w:val="28"/>
        </w:rPr>
        <w:t>Диана Савицкая</w:t>
      </w:r>
    </w:p>
    <w:tbl>
      <w:tblPr>
        <w:tblW w:w="0" w:type="auto"/>
        <w:tblLayout w:type="fixed"/>
        <w:tblLook w:val="01E0"/>
      </w:tblPr>
      <w:tblGrid>
        <w:gridCol w:w="468"/>
        <w:gridCol w:w="3600"/>
        <w:gridCol w:w="540"/>
        <w:gridCol w:w="5220"/>
      </w:tblGrid>
      <w:tr w:rsidR="00DF73B9" w:rsidRPr="00017DFC" w:rsidTr="009C5FCB">
        <w:tc>
          <w:tcPr>
            <w:tcW w:w="468" w:type="dxa"/>
          </w:tcPr>
          <w:p w:rsidR="00DF73B9" w:rsidRPr="00017DFC" w:rsidRDefault="00DF73B9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</w:tcPr>
          <w:p w:rsidR="00DF73B9" w:rsidRPr="00017DFC" w:rsidRDefault="00DF73B9" w:rsidP="009C5FCB">
            <w:pPr>
              <w:rPr>
                <w:szCs w:val="28"/>
              </w:rPr>
            </w:pPr>
            <w:r w:rsidRPr="00017DFC">
              <w:rPr>
                <w:szCs w:val="28"/>
              </w:rPr>
              <w:t>В каком ДВС 2х или 4х тактном  больший КПД (для транспортных диз</w:t>
            </w:r>
            <w:r w:rsidRPr="00017DFC">
              <w:rPr>
                <w:szCs w:val="28"/>
              </w:rPr>
              <w:t>е</w:t>
            </w:r>
            <w:r w:rsidRPr="00017DFC">
              <w:rPr>
                <w:szCs w:val="28"/>
              </w:rPr>
              <w:t>лей), особенно на части</w:t>
            </w:r>
            <w:r w:rsidRPr="00017DFC">
              <w:rPr>
                <w:szCs w:val="28"/>
              </w:rPr>
              <w:t>ч</w:t>
            </w:r>
            <w:r w:rsidRPr="00017DFC">
              <w:rPr>
                <w:szCs w:val="28"/>
              </w:rPr>
              <w:t>ных нагрузках?</w:t>
            </w:r>
          </w:p>
        </w:tc>
        <w:tc>
          <w:tcPr>
            <w:tcW w:w="540" w:type="dxa"/>
          </w:tcPr>
          <w:p w:rsidR="00DF73B9" w:rsidRPr="00017DFC" w:rsidRDefault="00DF73B9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220" w:type="dxa"/>
          </w:tcPr>
          <w:p w:rsidR="00DF73B9" w:rsidRPr="00017DFC" w:rsidRDefault="00DF73B9" w:rsidP="009C5FCB">
            <w:pPr>
              <w:rPr>
                <w:szCs w:val="28"/>
              </w:rPr>
            </w:pPr>
            <w:r w:rsidRPr="00017DFC">
              <w:rPr>
                <w:szCs w:val="28"/>
              </w:rPr>
              <w:t>в двухтактном ДВС</w:t>
            </w:r>
          </w:p>
        </w:tc>
      </w:tr>
      <w:tr w:rsidR="00DF73B9" w:rsidRPr="00017DFC" w:rsidTr="009C5FCB">
        <w:tc>
          <w:tcPr>
            <w:tcW w:w="468" w:type="dxa"/>
          </w:tcPr>
          <w:p w:rsidR="00DF73B9" w:rsidRPr="00017DFC" w:rsidRDefault="00DF73B9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</w:tcPr>
          <w:p w:rsidR="00DF73B9" w:rsidRPr="00017DFC" w:rsidRDefault="00DF73B9" w:rsidP="009C5FCB">
            <w:pPr>
              <w:rPr>
                <w:szCs w:val="28"/>
              </w:rPr>
            </w:pPr>
            <w:r w:rsidRPr="00017DFC">
              <w:rPr>
                <w:szCs w:val="28"/>
              </w:rPr>
              <w:t>В каком ДВС 2х или 4х тактном  больше литровая мощность?</w:t>
            </w:r>
          </w:p>
        </w:tc>
        <w:tc>
          <w:tcPr>
            <w:tcW w:w="540" w:type="dxa"/>
          </w:tcPr>
          <w:p w:rsidR="00DF73B9" w:rsidRPr="00017DFC" w:rsidRDefault="00DF73B9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220" w:type="dxa"/>
          </w:tcPr>
          <w:p w:rsidR="00DF73B9" w:rsidRPr="00017DFC" w:rsidRDefault="00DF73B9" w:rsidP="009C5FCB">
            <w:pPr>
              <w:rPr>
                <w:szCs w:val="28"/>
              </w:rPr>
            </w:pPr>
            <w:r w:rsidRPr="00017DFC">
              <w:rPr>
                <w:szCs w:val="28"/>
              </w:rPr>
              <w:t>в четырех</w:t>
            </w:r>
            <w:r w:rsidRPr="00017DFC">
              <w:rPr>
                <w:szCs w:val="28"/>
              </w:rPr>
              <w:softHyphen/>
              <w:t>тактном ДВС</w:t>
            </w:r>
          </w:p>
        </w:tc>
      </w:tr>
      <w:tr w:rsidR="00DF73B9" w:rsidRPr="00017DFC" w:rsidTr="009C5FCB">
        <w:tc>
          <w:tcPr>
            <w:tcW w:w="468" w:type="dxa"/>
          </w:tcPr>
          <w:p w:rsidR="00DF73B9" w:rsidRPr="00017DFC" w:rsidRDefault="00DF73B9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</w:tcPr>
          <w:p w:rsidR="00DF73B9" w:rsidRPr="00017DFC" w:rsidRDefault="00DF73B9" w:rsidP="009C5FCB">
            <w:pPr>
              <w:rPr>
                <w:szCs w:val="28"/>
              </w:rPr>
            </w:pPr>
            <w:r w:rsidRPr="00017DFC">
              <w:rPr>
                <w:szCs w:val="28"/>
              </w:rPr>
              <w:t>В чем отличие рабочего процесса двухтактного ДВС от четырехтактного?</w:t>
            </w:r>
            <w:r w:rsidRPr="00017DFC">
              <w:rPr>
                <w:rStyle w:val="apple-converted-space"/>
                <w:szCs w:val="28"/>
              </w:rPr>
              <w:t xml:space="preserve"> </w:t>
            </w:r>
          </w:p>
        </w:tc>
        <w:tc>
          <w:tcPr>
            <w:tcW w:w="540" w:type="dxa"/>
          </w:tcPr>
          <w:p w:rsidR="00DF73B9" w:rsidRPr="00017DFC" w:rsidRDefault="00DF73B9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</w:tcPr>
          <w:p w:rsidR="00DF73B9" w:rsidRPr="00017DFC" w:rsidRDefault="00DF73B9" w:rsidP="009C5FCB">
            <w:pPr>
              <w:rPr>
                <w:szCs w:val="28"/>
              </w:rPr>
            </w:pPr>
            <w:r w:rsidRPr="00017DFC">
              <w:rPr>
                <w:szCs w:val="28"/>
              </w:rPr>
              <w:t xml:space="preserve">в отсутствии только принудительного выпуска отработавших газов </w:t>
            </w:r>
          </w:p>
        </w:tc>
      </w:tr>
      <w:tr w:rsidR="00DF73B9" w:rsidRPr="00017DFC" w:rsidTr="009C5FCB">
        <w:tc>
          <w:tcPr>
            <w:tcW w:w="468" w:type="dxa"/>
          </w:tcPr>
          <w:p w:rsidR="00DF73B9" w:rsidRPr="00017DFC" w:rsidRDefault="00DF73B9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0" w:type="dxa"/>
          </w:tcPr>
          <w:p w:rsidR="00DF73B9" w:rsidRPr="00017DFC" w:rsidRDefault="00DF73B9" w:rsidP="009C5FCB">
            <w:pPr>
              <w:rPr>
                <w:szCs w:val="28"/>
              </w:rPr>
            </w:pPr>
            <w:r w:rsidRPr="00017DFC">
              <w:rPr>
                <w:szCs w:val="28"/>
              </w:rPr>
              <w:t>У какого ДВС при один</w:t>
            </w:r>
            <w:r w:rsidRPr="00017DFC">
              <w:rPr>
                <w:szCs w:val="28"/>
              </w:rPr>
              <w:t>а</w:t>
            </w:r>
            <w:r w:rsidRPr="00017DFC">
              <w:rPr>
                <w:szCs w:val="28"/>
              </w:rPr>
              <w:t>ковой мощности будет меньше  масса?</w:t>
            </w:r>
          </w:p>
        </w:tc>
        <w:tc>
          <w:tcPr>
            <w:tcW w:w="540" w:type="dxa"/>
          </w:tcPr>
          <w:p w:rsidR="00DF73B9" w:rsidRPr="00017DFC" w:rsidRDefault="00DF73B9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220" w:type="dxa"/>
          </w:tcPr>
          <w:p w:rsidR="00DF73B9" w:rsidRPr="00017DFC" w:rsidRDefault="00DF73B9" w:rsidP="009C5FCB">
            <w:pPr>
              <w:rPr>
                <w:szCs w:val="28"/>
              </w:rPr>
            </w:pPr>
            <w:r w:rsidRPr="00017DFC">
              <w:rPr>
                <w:szCs w:val="28"/>
              </w:rPr>
              <w:t>в отсутствии принудительного выпуска отработавших газов и наполнения ц</w:t>
            </w:r>
            <w:r w:rsidRPr="00017DFC">
              <w:rPr>
                <w:szCs w:val="28"/>
              </w:rPr>
              <w:t>и</w:t>
            </w:r>
            <w:r w:rsidRPr="00017DFC">
              <w:rPr>
                <w:szCs w:val="28"/>
              </w:rPr>
              <w:t>линдра свежим зарядом или воздухом</w:t>
            </w:r>
          </w:p>
        </w:tc>
      </w:tr>
      <w:tr w:rsidR="00DF73B9" w:rsidRPr="00017DFC" w:rsidTr="009C5FCB">
        <w:tc>
          <w:tcPr>
            <w:tcW w:w="468" w:type="dxa"/>
          </w:tcPr>
          <w:p w:rsidR="00DF73B9" w:rsidRPr="00017DFC" w:rsidRDefault="00DF73B9" w:rsidP="009C5FCB">
            <w:pPr>
              <w:rPr>
                <w:szCs w:val="28"/>
              </w:rPr>
            </w:pPr>
          </w:p>
        </w:tc>
        <w:tc>
          <w:tcPr>
            <w:tcW w:w="3600" w:type="dxa"/>
          </w:tcPr>
          <w:p w:rsidR="00DF73B9" w:rsidRPr="00017DFC" w:rsidRDefault="00DF73B9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DF73B9" w:rsidRPr="00017DFC" w:rsidRDefault="00DF73B9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220" w:type="dxa"/>
          </w:tcPr>
          <w:p w:rsidR="00DF73B9" w:rsidRPr="00017DFC" w:rsidRDefault="00DF73B9" w:rsidP="009C5FCB">
            <w:pPr>
              <w:rPr>
                <w:szCs w:val="28"/>
              </w:rPr>
            </w:pPr>
            <w:r w:rsidRPr="00017DFC">
              <w:rPr>
                <w:szCs w:val="28"/>
              </w:rPr>
              <w:t>у  двухтактного  ДВС</w:t>
            </w:r>
          </w:p>
        </w:tc>
      </w:tr>
    </w:tbl>
    <w:p w:rsidR="00DF73B9" w:rsidRPr="004D76FA" w:rsidRDefault="00DF73B9" w:rsidP="00DF73B9">
      <w:pPr>
        <w:rPr>
          <w:szCs w:val="28"/>
          <w:lang w:eastAsia="ru-RU"/>
        </w:rPr>
      </w:pPr>
      <w:r>
        <w:rPr>
          <w:bCs/>
          <w:szCs w:val="28"/>
          <w:lang w:eastAsia="ru-RU"/>
        </w:rPr>
        <w:t>Правильный ответ</w:t>
      </w:r>
      <w:r w:rsidRPr="004D76FA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3-Г, 4-Д</w:t>
      </w:r>
    </w:p>
    <w:p w:rsidR="00DF73B9" w:rsidRPr="004D76FA" w:rsidRDefault="00DF73B9" w:rsidP="00DF73B9">
      <w:pPr>
        <w:rPr>
          <w:szCs w:val="28"/>
        </w:rPr>
      </w:pPr>
      <w:r w:rsidRPr="004D76FA">
        <w:rPr>
          <w:szCs w:val="28"/>
        </w:rPr>
        <w:t>Компетенции (индикаторы): ПК-1 (ПК-1.2)</w:t>
      </w:r>
    </w:p>
    <w:p w:rsidR="00DF73B9" w:rsidRPr="004D76FA" w:rsidRDefault="00DF73B9" w:rsidP="00DF73B9">
      <w:pPr>
        <w:jc w:val="center"/>
        <w:rPr>
          <w:szCs w:val="28"/>
        </w:rPr>
      </w:pPr>
    </w:p>
    <w:p w:rsidR="00DF73B9" w:rsidRPr="004D76FA" w:rsidRDefault="00DF73B9" w:rsidP="00DF73B9">
      <w:pPr>
        <w:ind w:firstLine="709"/>
        <w:rPr>
          <w:szCs w:val="28"/>
        </w:rPr>
      </w:pPr>
      <w:r>
        <w:rPr>
          <w:szCs w:val="28"/>
        </w:rPr>
        <w:t>2. Установите соответствие параметров и их диапазонов изменения</w:t>
      </w:r>
      <w:r w:rsidRPr="004D76FA">
        <w:rPr>
          <w:szCs w:val="28"/>
        </w:rPr>
        <w:t xml:space="preserve">. </w:t>
      </w:r>
    </w:p>
    <w:p w:rsidR="00DF73B9" w:rsidRPr="004D76FA" w:rsidRDefault="00DF73B9" w:rsidP="00DF73B9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4D76FA">
        <w:rPr>
          <w:sz w:val="28"/>
          <w:szCs w:val="28"/>
        </w:rPr>
        <w:t xml:space="preserve">дисциплину в </w:t>
      </w:r>
      <w:r w:rsidRPr="004D76FA">
        <w:rPr>
          <w:rStyle w:val="-1pt"/>
          <w:sz w:val="28"/>
          <w:szCs w:val="28"/>
        </w:rPr>
        <w:t>ДР.</w:t>
      </w:r>
      <w:r w:rsidRPr="004D76FA">
        <w:rPr>
          <w:sz w:val="28"/>
          <w:szCs w:val="28"/>
        </w:rPr>
        <w:t xml:space="preserve"> если промежуто</w:t>
      </w:r>
      <w:r w:rsidRPr="004D76FA">
        <w:rPr>
          <w:sz w:val="28"/>
          <w:szCs w:val="28"/>
        </w:rPr>
        <w:t>ч</w:t>
      </w:r>
      <w:r w:rsidRPr="004D76FA">
        <w:rPr>
          <w:sz w:val="28"/>
          <w:szCs w:val="28"/>
        </w:rPr>
        <w:t>ная аттестация по ней прошла в т</w:t>
      </w:r>
      <w:r w:rsidRPr="004D76FA">
        <w:rPr>
          <w:sz w:val="28"/>
          <w:szCs w:val="28"/>
        </w:rPr>
        <w:t>е</w:t>
      </w:r>
      <w:r w:rsidRPr="004D76FA">
        <w:rPr>
          <w:sz w:val="28"/>
          <w:szCs w:val="28"/>
        </w:rPr>
        <w:t>кущем семестре. Т.е. в семестре, в котором пров</w:t>
      </w:r>
      <w:r w:rsidRPr="004D76FA">
        <w:rPr>
          <w:sz w:val="28"/>
          <w:szCs w:val="28"/>
        </w:rPr>
        <w:t>о</w:t>
      </w:r>
      <w:r w:rsidRPr="004D76FA">
        <w:rPr>
          <w:sz w:val="28"/>
          <w:szCs w:val="28"/>
        </w:rPr>
        <w:t>дится ДР. В мед</w:t>
      </w:r>
      <w:r w:rsidRPr="004D76FA">
        <w:rPr>
          <w:sz w:val="28"/>
          <w:szCs w:val="28"/>
        </w:rPr>
        <w:t>и</w:t>
      </w:r>
      <w:r w:rsidRPr="004D76FA">
        <w:rPr>
          <w:sz w:val="28"/>
          <w:szCs w:val="28"/>
        </w:rPr>
        <w:t>цинских вузах дисциплины пр</w:t>
      </w:r>
      <w:r w:rsidRPr="004D76FA">
        <w:rPr>
          <w:sz w:val="28"/>
          <w:szCs w:val="28"/>
        </w:rPr>
        <w:t>о</w:t>
      </w:r>
      <w:r w:rsidRPr="004D76FA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DF73B9" w:rsidRPr="004D76FA" w:rsidRDefault="00DF73B9" w:rsidP="00DF73B9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4D76FA">
        <w:rPr>
          <w:sz w:val="28"/>
          <w:szCs w:val="28"/>
        </w:rPr>
        <w:t>Диана Савицкая</w:t>
      </w:r>
    </w:p>
    <w:tbl>
      <w:tblPr>
        <w:tblW w:w="0" w:type="auto"/>
        <w:tblLayout w:type="fixed"/>
        <w:tblLook w:val="01E0"/>
      </w:tblPr>
      <w:tblGrid>
        <w:gridCol w:w="468"/>
        <w:gridCol w:w="3780"/>
        <w:gridCol w:w="540"/>
        <w:gridCol w:w="4783"/>
      </w:tblGrid>
      <w:tr w:rsidR="00DF73B9" w:rsidRPr="00017DFC" w:rsidTr="009C5FCB">
        <w:tc>
          <w:tcPr>
            <w:tcW w:w="468" w:type="dxa"/>
          </w:tcPr>
          <w:p w:rsidR="00DF73B9" w:rsidRPr="00017DFC" w:rsidRDefault="00DF73B9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780" w:type="dxa"/>
          </w:tcPr>
          <w:p w:rsidR="00DF73B9" w:rsidRPr="00017DFC" w:rsidRDefault="00DF73B9" w:rsidP="009C5FCB">
            <w:pPr>
              <w:rPr>
                <w:szCs w:val="28"/>
              </w:rPr>
            </w:pPr>
            <w:r w:rsidRPr="00017DFC">
              <w:rPr>
                <w:szCs w:val="28"/>
              </w:rPr>
              <w:t>Какая величина степени сж</w:t>
            </w:r>
            <w:r w:rsidRPr="00017DFC">
              <w:rPr>
                <w:szCs w:val="28"/>
              </w:rPr>
              <w:t>а</w:t>
            </w:r>
            <w:r w:rsidRPr="00017DFC">
              <w:rPr>
                <w:szCs w:val="28"/>
              </w:rPr>
              <w:t>тия характерна для бензин</w:t>
            </w:r>
            <w:r w:rsidRPr="00017DFC">
              <w:rPr>
                <w:szCs w:val="28"/>
              </w:rPr>
              <w:t>о</w:t>
            </w:r>
            <w:r w:rsidRPr="00017DFC">
              <w:rPr>
                <w:szCs w:val="28"/>
              </w:rPr>
              <w:t>вых ДВС</w:t>
            </w:r>
          </w:p>
        </w:tc>
        <w:tc>
          <w:tcPr>
            <w:tcW w:w="540" w:type="dxa"/>
          </w:tcPr>
          <w:p w:rsidR="00DF73B9" w:rsidRPr="00017DFC" w:rsidRDefault="00DF73B9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4783" w:type="dxa"/>
          </w:tcPr>
          <w:p w:rsidR="00DF73B9" w:rsidRPr="00017DFC" w:rsidRDefault="00DF73B9" w:rsidP="009C5FCB">
            <w:pPr>
              <w:rPr>
                <w:szCs w:val="28"/>
              </w:rPr>
            </w:pPr>
            <w:r w:rsidRPr="00017DFC">
              <w:rPr>
                <w:szCs w:val="28"/>
              </w:rPr>
              <w:t>1-1,2 МПа</w:t>
            </w:r>
          </w:p>
        </w:tc>
      </w:tr>
      <w:tr w:rsidR="00DF73B9" w:rsidRPr="00017DFC" w:rsidTr="009C5FCB">
        <w:tc>
          <w:tcPr>
            <w:tcW w:w="468" w:type="dxa"/>
          </w:tcPr>
          <w:p w:rsidR="00DF73B9" w:rsidRPr="00017DFC" w:rsidRDefault="00DF73B9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780" w:type="dxa"/>
          </w:tcPr>
          <w:p w:rsidR="00DF73B9" w:rsidRPr="00017DFC" w:rsidRDefault="00DF73B9" w:rsidP="009C5FCB">
            <w:pPr>
              <w:rPr>
                <w:szCs w:val="28"/>
              </w:rPr>
            </w:pPr>
            <w:r w:rsidRPr="00017DFC">
              <w:rPr>
                <w:szCs w:val="28"/>
              </w:rPr>
              <w:t>Давление в конце процесса сжатия (компрессия в цили</w:t>
            </w:r>
            <w:r w:rsidRPr="00017DFC">
              <w:rPr>
                <w:szCs w:val="28"/>
              </w:rPr>
              <w:t>н</w:t>
            </w:r>
            <w:r w:rsidRPr="00017DFC">
              <w:rPr>
                <w:szCs w:val="28"/>
              </w:rPr>
              <w:t>дре) у рабочего  бензинового ДВС должно быть</w:t>
            </w:r>
          </w:p>
        </w:tc>
        <w:tc>
          <w:tcPr>
            <w:tcW w:w="540" w:type="dxa"/>
          </w:tcPr>
          <w:p w:rsidR="00DF73B9" w:rsidRPr="00017DFC" w:rsidRDefault="00DF73B9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4783" w:type="dxa"/>
          </w:tcPr>
          <w:p w:rsidR="00DF73B9" w:rsidRPr="00017DFC" w:rsidRDefault="00DF73B9" w:rsidP="009C5FCB">
            <w:pPr>
              <w:rPr>
                <w:szCs w:val="28"/>
              </w:rPr>
            </w:pPr>
            <w:r w:rsidRPr="00017DFC">
              <w:rPr>
                <w:szCs w:val="28"/>
              </w:rPr>
              <w:t>10-12 ед</w:t>
            </w:r>
          </w:p>
        </w:tc>
      </w:tr>
      <w:tr w:rsidR="00DF73B9" w:rsidRPr="00017DFC" w:rsidTr="009C5FCB">
        <w:tc>
          <w:tcPr>
            <w:tcW w:w="468" w:type="dxa"/>
          </w:tcPr>
          <w:p w:rsidR="00DF73B9" w:rsidRPr="00017DFC" w:rsidRDefault="00DF73B9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780" w:type="dxa"/>
          </w:tcPr>
          <w:p w:rsidR="00DF73B9" w:rsidRPr="00017DFC" w:rsidRDefault="00DF73B9" w:rsidP="009C5FCB">
            <w:pPr>
              <w:widowControl w:val="0"/>
              <w:rPr>
                <w:szCs w:val="28"/>
              </w:rPr>
            </w:pPr>
            <w:r w:rsidRPr="00017DFC">
              <w:rPr>
                <w:szCs w:val="28"/>
              </w:rPr>
              <w:t>Давление в конце процесса сжатия (компрессия в цили</w:t>
            </w:r>
            <w:r w:rsidRPr="00017DFC">
              <w:rPr>
                <w:szCs w:val="28"/>
              </w:rPr>
              <w:t>н</w:t>
            </w:r>
            <w:r w:rsidRPr="00017DFC">
              <w:rPr>
                <w:szCs w:val="28"/>
              </w:rPr>
              <w:t>дре) у рабочего  дизельного ДВС должно быть</w:t>
            </w:r>
          </w:p>
        </w:tc>
        <w:tc>
          <w:tcPr>
            <w:tcW w:w="540" w:type="dxa"/>
          </w:tcPr>
          <w:p w:rsidR="00DF73B9" w:rsidRPr="00017DFC" w:rsidRDefault="00DF73B9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4783" w:type="dxa"/>
          </w:tcPr>
          <w:p w:rsidR="00DF73B9" w:rsidRPr="00017DFC" w:rsidRDefault="00DF73B9" w:rsidP="009C5FCB">
            <w:pPr>
              <w:rPr>
                <w:szCs w:val="28"/>
              </w:rPr>
            </w:pPr>
            <w:r w:rsidRPr="00017DFC">
              <w:rPr>
                <w:szCs w:val="28"/>
              </w:rPr>
              <w:t>16-20 ед</w:t>
            </w:r>
          </w:p>
        </w:tc>
      </w:tr>
      <w:tr w:rsidR="00DF73B9" w:rsidRPr="00017DFC" w:rsidTr="009C5FCB">
        <w:tc>
          <w:tcPr>
            <w:tcW w:w="468" w:type="dxa"/>
          </w:tcPr>
          <w:p w:rsidR="00DF73B9" w:rsidRPr="00017DFC" w:rsidRDefault="00DF73B9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780" w:type="dxa"/>
          </w:tcPr>
          <w:p w:rsidR="00DF73B9" w:rsidRPr="00017DFC" w:rsidRDefault="00DF73B9" w:rsidP="009C5FCB">
            <w:pPr>
              <w:widowControl w:val="0"/>
              <w:rPr>
                <w:szCs w:val="28"/>
              </w:rPr>
            </w:pPr>
            <w:r w:rsidRPr="00017DFC">
              <w:rPr>
                <w:szCs w:val="28"/>
              </w:rPr>
              <w:t>Какая величина степени сж</w:t>
            </w:r>
            <w:r w:rsidRPr="00017DFC">
              <w:rPr>
                <w:szCs w:val="28"/>
              </w:rPr>
              <w:t>а</w:t>
            </w:r>
            <w:r w:rsidRPr="00017DFC">
              <w:rPr>
                <w:szCs w:val="28"/>
              </w:rPr>
              <w:t>тия характерна для дизел</w:t>
            </w:r>
            <w:r w:rsidRPr="00017DFC">
              <w:rPr>
                <w:szCs w:val="28"/>
              </w:rPr>
              <w:t>ь</w:t>
            </w:r>
            <w:r w:rsidRPr="00017DFC">
              <w:rPr>
                <w:szCs w:val="28"/>
              </w:rPr>
              <w:t>ных  ДВС</w:t>
            </w:r>
          </w:p>
        </w:tc>
        <w:tc>
          <w:tcPr>
            <w:tcW w:w="540" w:type="dxa"/>
          </w:tcPr>
          <w:p w:rsidR="00DF73B9" w:rsidRPr="00017DFC" w:rsidRDefault="00DF73B9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4783" w:type="dxa"/>
          </w:tcPr>
          <w:p w:rsidR="00DF73B9" w:rsidRPr="00017DFC" w:rsidRDefault="00DF73B9" w:rsidP="009C5FCB">
            <w:pPr>
              <w:rPr>
                <w:szCs w:val="28"/>
              </w:rPr>
            </w:pPr>
            <w:r w:rsidRPr="00017DFC">
              <w:rPr>
                <w:szCs w:val="28"/>
              </w:rPr>
              <w:t>5-10 ед</w:t>
            </w:r>
          </w:p>
        </w:tc>
      </w:tr>
      <w:tr w:rsidR="00DF73B9" w:rsidRPr="00017DFC" w:rsidTr="009C5FCB">
        <w:tc>
          <w:tcPr>
            <w:tcW w:w="468" w:type="dxa"/>
          </w:tcPr>
          <w:p w:rsidR="00DF73B9" w:rsidRPr="00017DFC" w:rsidRDefault="00DF73B9" w:rsidP="009C5FCB">
            <w:pPr>
              <w:rPr>
                <w:szCs w:val="28"/>
              </w:rPr>
            </w:pPr>
          </w:p>
        </w:tc>
        <w:tc>
          <w:tcPr>
            <w:tcW w:w="3780" w:type="dxa"/>
          </w:tcPr>
          <w:p w:rsidR="00DF73B9" w:rsidRPr="00017DFC" w:rsidRDefault="00DF73B9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DF73B9" w:rsidRPr="00017DFC" w:rsidRDefault="00DF73B9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4783" w:type="dxa"/>
          </w:tcPr>
          <w:p w:rsidR="00DF73B9" w:rsidRPr="00017DFC" w:rsidRDefault="00DF73B9" w:rsidP="009C5FCB">
            <w:pPr>
              <w:rPr>
                <w:szCs w:val="28"/>
              </w:rPr>
            </w:pPr>
            <w:r w:rsidRPr="00017DFC">
              <w:rPr>
                <w:szCs w:val="28"/>
              </w:rPr>
              <w:t>2,5 – 4,0 МПа</w:t>
            </w:r>
          </w:p>
        </w:tc>
      </w:tr>
    </w:tbl>
    <w:p w:rsidR="00DF73B9" w:rsidRPr="004D76FA" w:rsidRDefault="00DF73B9" w:rsidP="00DF73B9">
      <w:pPr>
        <w:rPr>
          <w:szCs w:val="28"/>
          <w:lang w:eastAsia="ru-RU"/>
        </w:rPr>
      </w:pPr>
      <w:r>
        <w:rPr>
          <w:bCs/>
          <w:szCs w:val="28"/>
          <w:lang w:eastAsia="ru-RU"/>
        </w:rPr>
        <w:t>Правильный ответ</w:t>
      </w:r>
      <w:r w:rsidRPr="004D76FA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3-Д, 4-В</w:t>
      </w:r>
    </w:p>
    <w:p w:rsidR="00DF73B9" w:rsidRPr="004D76FA" w:rsidRDefault="00DF73B9" w:rsidP="00DF73B9">
      <w:pPr>
        <w:rPr>
          <w:szCs w:val="28"/>
        </w:rPr>
      </w:pPr>
      <w:r w:rsidRPr="004D76FA">
        <w:rPr>
          <w:szCs w:val="28"/>
        </w:rPr>
        <w:t>Компетенции (индикаторы): ПК-1 (ПК-1.2)</w:t>
      </w:r>
    </w:p>
    <w:p w:rsidR="00DF73B9" w:rsidRPr="004D76FA" w:rsidRDefault="00DF73B9" w:rsidP="00DF73B9">
      <w:pPr>
        <w:rPr>
          <w:szCs w:val="28"/>
        </w:rPr>
      </w:pPr>
    </w:p>
    <w:p w:rsidR="00DF73B9" w:rsidRPr="004D76FA" w:rsidRDefault="00DF73B9" w:rsidP="00DF73B9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4D76FA">
        <w:rPr>
          <w:sz w:val="28"/>
          <w:szCs w:val="28"/>
        </w:rPr>
        <w:t xml:space="preserve">дисциплину в </w:t>
      </w:r>
      <w:r w:rsidRPr="004D76FA">
        <w:rPr>
          <w:rStyle w:val="-1pt"/>
          <w:sz w:val="28"/>
          <w:szCs w:val="28"/>
        </w:rPr>
        <w:t>ДР.</w:t>
      </w:r>
      <w:r w:rsidRPr="004D76FA">
        <w:rPr>
          <w:sz w:val="28"/>
          <w:szCs w:val="28"/>
        </w:rPr>
        <w:t xml:space="preserve"> если промежуто</w:t>
      </w:r>
      <w:r w:rsidRPr="004D76FA">
        <w:rPr>
          <w:sz w:val="28"/>
          <w:szCs w:val="28"/>
        </w:rPr>
        <w:t>ч</w:t>
      </w:r>
      <w:r w:rsidRPr="004D76FA">
        <w:rPr>
          <w:sz w:val="28"/>
          <w:szCs w:val="28"/>
        </w:rPr>
        <w:t>ная аттестация по ней прошла в т</w:t>
      </w:r>
      <w:r w:rsidRPr="004D76FA">
        <w:rPr>
          <w:sz w:val="28"/>
          <w:szCs w:val="28"/>
        </w:rPr>
        <w:t>е</w:t>
      </w:r>
      <w:r w:rsidRPr="004D76FA">
        <w:rPr>
          <w:sz w:val="28"/>
          <w:szCs w:val="28"/>
        </w:rPr>
        <w:t>кущем семестре. Т.е. в семестре, в котором пров</w:t>
      </w:r>
      <w:r w:rsidRPr="004D76FA">
        <w:rPr>
          <w:sz w:val="28"/>
          <w:szCs w:val="28"/>
        </w:rPr>
        <w:t>о</w:t>
      </w:r>
      <w:r w:rsidRPr="004D76FA">
        <w:rPr>
          <w:sz w:val="28"/>
          <w:szCs w:val="28"/>
        </w:rPr>
        <w:t>дится ДР. В мед</w:t>
      </w:r>
      <w:r w:rsidRPr="004D76FA">
        <w:rPr>
          <w:sz w:val="28"/>
          <w:szCs w:val="28"/>
        </w:rPr>
        <w:t>и</w:t>
      </w:r>
      <w:r w:rsidRPr="004D76FA">
        <w:rPr>
          <w:sz w:val="28"/>
          <w:szCs w:val="28"/>
        </w:rPr>
        <w:t>цинских вузах дисциплины пр</w:t>
      </w:r>
      <w:r w:rsidRPr="004D76FA">
        <w:rPr>
          <w:sz w:val="28"/>
          <w:szCs w:val="28"/>
        </w:rPr>
        <w:t>о</w:t>
      </w:r>
      <w:r w:rsidRPr="004D76FA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DF73B9" w:rsidRPr="004D76FA" w:rsidRDefault="00DF73B9" w:rsidP="00DF73B9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4D76FA">
        <w:rPr>
          <w:sz w:val="28"/>
          <w:szCs w:val="28"/>
        </w:rPr>
        <w:t>Диана Савицкая</w:t>
      </w:r>
    </w:p>
    <w:p w:rsidR="00DF73B9" w:rsidRPr="004D76FA" w:rsidRDefault="00DF73B9" w:rsidP="00DF73B9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Pr="004D76FA">
        <w:rPr>
          <w:szCs w:val="28"/>
        </w:rPr>
        <w:t xml:space="preserve">Установите соответствие составляющих теплового баланса двигателя.  </w:t>
      </w:r>
    </w:p>
    <w:tbl>
      <w:tblPr>
        <w:tblW w:w="0" w:type="auto"/>
        <w:tblLayout w:type="fixed"/>
        <w:tblLook w:val="01E0"/>
      </w:tblPr>
      <w:tblGrid>
        <w:gridCol w:w="468"/>
        <w:gridCol w:w="4680"/>
        <w:gridCol w:w="540"/>
        <w:gridCol w:w="3883"/>
      </w:tblGrid>
      <w:tr w:rsidR="00DF73B9" w:rsidRPr="00017DFC" w:rsidTr="009C5FCB">
        <w:tc>
          <w:tcPr>
            <w:tcW w:w="468" w:type="dxa"/>
          </w:tcPr>
          <w:p w:rsidR="00DF73B9" w:rsidRPr="00017DFC" w:rsidRDefault="00DF73B9" w:rsidP="009C5FCB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1)</w:t>
            </w:r>
          </w:p>
        </w:tc>
        <w:tc>
          <w:tcPr>
            <w:tcW w:w="4680" w:type="dxa"/>
          </w:tcPr>
          <w:p w:rsidR="00DF73B9" w:rsidRPr="00017DFC" w:rsidRDefault="00DF73B9" w:rsidP="009C5FCB">
            <w:pPr>
              <w:rPr>
                <w:szCs w:val="28"/>
              </w:rPr>
            </w:pPr>
            <w:r w:rsidRPr="00017DFC">
              <w:rPr>
                <w:szCs w:val="28"/>
              </w:rPr>
              <w:t>Количество теплоты, преобразова</w:t>
            </w:r>
            <w:r w:rsidRPr="00017DFC">
              <w:rPr>
                <w:szCs w:val="28"/>
              </w:rPr>
              <w:t>н</w:t>
            </w:r>
            <w:r w:rsidRPr="00017DFC">
              <w:rPr>
                <w:szCs w:val="28"/>
              </w:rPr>
              <w:t>ное в эффективную работу у карб</w:t>
            </w:r>
            <w:r w:rsidRPr="00017DFC">
              <w:rPr>
                <w:szCs w:val="28"/>
              </w:rPr>
              <w:t>ю</w:t>
            </w:r>
            <w:r w:rsidRPr="00017DFC">
              <w:rPr>
                <w:szCs w:val="28"/>
              </w:rPr>
              <w:t>раторного ДВС, составляет</w:t>
            </w:r>
          </w:p>
        </w:tc>
        <w:tc>
          <w:tcPr>
            <w:tcW w:w="540" w:type="dxa"/>
          </w:tcPr>
          <w:p w:rsidR="00DF73B9" w:rsidRPr="00017DFC" w:rsidRDefault="00DF73B9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3883" w:type="dxa"/>
          </w:tcPr>
          <w:p w:rsidR="00DF73B9" w:rsidRPr="00017DFC" w:rsidRDefault="00DF73B9" w:rsidP="009C5FCB">
            <w:pPr>
              <w:rPr>
                <w:szCs w:val="28"/>
              </w:rPr>
            </w:pPr>
            <w:r w:rsidRPr="00017DFC">
              <w:rPr>
                <w:szCs w:val="28"/>
              </w:rPr>
              <w:t>30-31%</w:t>
            </w:r>
          </w:p>
        </w:tc>
      </w:tr>
      <w:tr w:rsidR="00DF73B9" w:rsidRPr="00017DFC" w:rsidTr="009C5FCB">
        <w:tc>
          <w:tcPr>
            <w:tcW w:w="468" w:type="dxa"/>
          </w:tcPr>
          <w:p w:rsidR="00DF73B9" w:rsidRPr="00017DFC" w:rsidRDefault="00DF73B9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4680" w:type="dxa"/>
          </w:tcPr>
          <w:p w:rsidR="00DF73B9" w:rsidRPr="00017DFC" w:rsidRDefault="00DF73B9" w:rsidP="009C5FCB">
            <w:pPr>
              <w:rPr>
                <w:szCs w:val="28"/>
              </w:rPr>
            </w:pPr>
            <w:r w:rsidRPr="00017DFC">
              <w:rPr>
                <w:szCs w:val="28"/>
              </w:rPr>
              <w:t>Количество теплоты, преобразова</w:t>
            </w:r>
            <w:r w:rsidRPr="00017DFC">
              <w:rPr>
                <w:szCs w:val="28"/>
              </w:rPr>
              <w:t>н</w:t>
            </w:r>
            <w:r w:rsidRPr="00017DFC">
              <w:rPr>
                <w:szCs w:val="28"/>
              </w:rPr>
              <w:t>ное в эффективную работу у  д</w:t>
            </w:r>
            <w:r w:rsidRPr="00017DFC">
              <w:rPr>
                <w:szCs w:val="28"/>
              </w:rPr>
              <w:t>и</w:t>
            </w:r>
            <w:r w:rsidRPr="00017DFC">
              <w:rPr>
                <w:szCs w:val="28"/>
              </w:rPr>
              <w:t>зельного ДВС составляет</w:t>
            </w:r>
          </w:p>
        </w:tc>
        <w:tc>
          <w:tcPr>
            <w:tcW w:w="540" w:type="dxa"/>
          </w:tcPr>
          <w:p w:rsidR="00DF73B9" w:rsidRPr="00017DFC" w:rsidRDefault="00DF73B9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3883" w:type="dxa"/>
          </w:tcPr>
          <w:p w:rsidR="00DF73B9" w:rsidRPr="00017DFC" w:rsidRDefault="00DF73B9" w:rsidP="009C5FCB">
            <w:pPr>
              <w:rPr>
                <w:szCs w:val="28"/>
              </w:rPr>
            </w:pPr>
            <w:r w:rsidRPr="00017DFC">
              <w:rPr>
                <w:szCs w:val="28"/>
              </w:rPr>
              <w:t>25–30%</w:t>
            </w:r>
          </w:p>
        </w:tc>
      </w:tr>
      <w:tr w:rsidR="00DF73B9" w:rsidRPr="00017DFC" w:rsidTr="009C5FCB">
        <w:tc>
          <w:tcPr>
            <w:tcW w:w="468" w:type="dxa"/>
          </w:tcPr>
          <w:p w:rsidR="00DF73B9" w:rsidRPr="00017DFC" w:rsidRDefault="00DF73B9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4680" w:type="dxa"/>
          </w:tcPr>
          <w:p w:rsidR="00DF73B9" w:rsidRPr="00017DFC" w:rsidRDefault="00DF73B9" w:rsidP="009C5FCB">
            <w:pPr>
              <w:rPr>
                <w:szCs w:val="28"/>
                <w:shd w:val="clear" w:color="auto" w:fill="FFFFFF"/>
              </w:rPr>
            </w:pPr>
            <w:r w:rsidRPr="00017DFC">
              <w:rPr>
                <w:szCs w:val="28"/>
              </w:rPr>
              <w:t>Количество теплоты, отводимое в систему охлаждения у дизельного ДВС, составляет</w:t>
            </w:r>
          </w:p>
        </w:tc>
        <w:tc>
          <w:tcPr>
            <w:tcW w:w="540" w:type="dxa"/>
          </w:tcPr>
          <w:p w:rsidR="00DF73B9" w:rsidRPr="00017DFC" w:rsidRDefault="00DF73B9" w:rsidP="009C5FCB">
            <w:pPr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В)</w:t>
            </w:r>
          </w:p>
        </w:tc>
        <w:tc>
          <w:tcPr>
            <w:tcW w:w="3883" w:type="dxa"/>
          </w:tcPr>
          <w:p w:rsidR="00DF73B9" w:rsidRPr="00017DFC" w:rsidRDefault="00DF73B9" w:rsidP="009C5FCB">
            <w:pPr>
              <w:rPr>
                <w:szCs w:val="28"/>
              </w:rPr>
            </w:pPr>
            <w:r w:rsidRPr="00017DFC">
              <w:rPr>
                <w:szCs w:val="28"/>
              </w:rPr>
              <w:t>31-32%</w:t>
            </w:r>
          </w:p>
        </w:tc>
      </w:tr>
      <w:tr w:rsidR="00DF73B9" w:rsidRPr="00017DFC" w:rsidTr="009C5FCB">
        <w:tc>
          <w:tcPr>
            <w:tcW w:w="468" w:type="dxa"/>
          </w:tcPr>
          <w:p w:rsidR="00DF73B9" w:rsidRPr="00017DFC" w:rsidRDefault="00DF73B9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4680" w:type="dxa"/>
          </w:tcPr>
          <w:p w:rsidR="00DF73B9" w:rsidRPr="00017DFC" w:rsidRDefault="00DF73B9" w:rsidP="009C5FCB">
            <w:pPr>
              <w:rPr>
                <w:szCs w:val="28"/>
              </w:rPr>
            </w:pPr>
            <w:r w:rsidRPr="00017DFC">
              <w:rPr>
                <w:szCs w:val="28"/>
              </w:rPr>
              <w:t>Количество теплоты, отводимое с отработавшими газами  у  дизельн</w:t>
            </w:r>
            <w:r w:rsidRPr="00017DFC">
              <w:rPr>
                <w:szCs w:val="28"/>
              </w:rPr>
              <w:t>о</w:t>
            </w:r>
            <w:r w:rsidRPr="00017DFC">
              <w:rPr>
                <w:szCs w:val="28"/>
              </w:rPr>
              <w:t>го ДВС составляет</w:t>
            </w:r>
          </w:p>
        </w:tc>
        <w:tc>
          <w:tcPr>
            <w:tcW w:w="540" w:type="dxa"/>
          </w:tcPr>
          <w:p w:rsidR="00DF73B9" w:rsidRPr="00017DFC" w:rsidRDefault="00DF73B9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3883" w:type="dxa"/>
          </w:tcPr>
          <w:p w:rsidR="00DF73B9" w:rsidRPr="00017DFC" w:rsidRDefault="00DF73B9" w:rsidP="009C5FCB">
            <w:pPr>
              <w:rPr>
                <w:szCs w:val="28"/>
              </w:rPr>
            </w:pPr>
            <w:r w:rsidRPr="00017DFC">
              <w:rPr>
                <w:szCs w:val="28"/>
              </w:rPr>
              <w:t>34–35 %</w:t>
            </w:r>
          </w:p>
        </w:tc>
      </w:tr>
      <w:tr w:rsidR="00DF73B9" w:rsidRPr="00017DFC" w:rsidTr="009C5FCB">
        <w:tc>
          <w:tcPr>
            <w:tcW w:w="468" w:type="dxa"/>
          </w:tcPr>
          <w:p w:rsidR="00DF73B9" w:rsidRPr="00017DFC" w:rsidRDefault="00DF73B9" w:rsidP="009C5FCB">
            <w:pPr>
              <w:rPr>
                <w:szCs w:val="28"/>
              </w:rPr>
            </w:pPr>
          </w:p>
        </w:tc>
        <w:tc>
          <w:tcPr>
            <w:tcW w:w="4680" w:type="dxa"/>
          </w:tcPr>
          <w:p w:rsidR="00DF73B9" w:rsidRPr="00017DFC" w:rsidRDefault="00DF73B9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DF73B9" w:rsidRPr="00017DFC" w:rsidRDefault="00DF73B9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3883" w:type="dxa"/>
          </w:tcPr>
          <w:p w:rsidR="00DF73B9" w:rsidRPr="00017DFC" w:rsidRDefault="00DF73B9" w:rsidP="009C5FCB">
            <w:pPr>
              <w:rPr>
                <w:rStyle w:val="apple-style-span"/>
                <w:szCs w:val="28"/>
              </w:rPr>
            </w:pPr>
            <w:r w:rsidRPr="00017DFC">
              <w:rPr>
                <w:rStyle w:val="apple-style-span"/>
                <w:szCs w:val="28"/>
              </w:rPr>
              <w:t>15-20%</w:t>
            </w:r>
          </w:p>
        </w:tc>
      </w:tr>
    </w:tbl>
    <w:p w:rsidR="00DF73B9" w:rsidRPr="004D76FA" w:rsidRDefault="00DF73B9" w:rsidP="00DF73B9">
      <w:pPr>
        <w:rPr>
          <w:szCs w:val="28"/>
          <w:lang w:eastAsia="ru-RU"/>
        </w:rPr>
      </w:pPr>
      <w:r>
        <w:rPr>
          <w:bCs/>
          <w:szCs w:val="28"/>
          <w:lang w:eastAsia="ru-RU"/>
        </w:rPr>
        <w:t>Правильный ответ</w:t>
      </w:r>
      <w:r w:rsidRPr="004D76FA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2-Г, 3-В, 4-А</w:t>
      </w:r>
    </w:p>
    <w:p w:rsidR="00DF73B9" w:rsidRPr="004D76FA" w:rsidRDefault="00DF73B9" w:rsidP="00DF73B9">
      <w:pPr>
        <w:rPr>
          <w:szCs w:val="28"/>
        </w:rPr>
      </w:pPr>
      <w:r w:rsidRPr="004D76FA">
        <w:rPr>
          <w:szCs w:val="28"/>
        </w:rPr>
        <w:t>Компетенции (индикаторы): ПК-1 (ПК-1.2)</w:t>
      </w:r>
    </w:p>
    <w:p w:rsidR="00DF73B9" w:rsidRPr="004D76FA" w:rsidRDefault="00DF73B9" w:rsidP="00DF73B9">
      <w:pPr>
        <w:ind w:left="20"/>
        <w:rPr>
          <w:szCs w:val="28"/>
        </w:rPr>
      </w:pPr>
    </w:p>
    <w:p w:rsidR="00DF73B9" w:rsidRPr="004D76FA" w:rsidRDefault="00DF73B9" w:rsidP="00DF73B9">
      <w:pPr>
        <w:ind w:left="20" w:firstLine="689"/>
        <w:rPr>
          <w:szCs w:val="28"/>
        </w:rPr>
      </w:pPr>
      <w:r>
        <w:rPr>
          <w:szCs w:val="28"/>
        </w:rPr>
        <w:t xml:space="preserve">4. </w:t>
      </w:r>
      <w:r w:rsidRPr="004D76FA">
        <w:rPr>
          <w:szCs w:val="28"/>
        </w:rPr>
        <w:t xml:space="preserve">Установите соответствие </w:t>
      </w:r>
      <w:r>
        <w:rPr>
          <w:szCs w:val="28"/>
        </w:rPr>
        <w:t xml:space="preserve">понятий и их </w:t>
      </w:r>
      <w:r w:rsidRPr="004D76FA">
        <w:rPr>
          <w:szCs w:val="28"/>
        </w:rPr>
        <w:t>определений.</w:t>
      </w:r>
    </w:p>
    <w:p w:rsidR="00DF73B9" w:rsidRPr="004D76FA" w:rsidRDefault="00DF73B9" w:rsidP="00DF73B9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4D76FA">
        <w:rPr>
          <w:sz w:val="28"/>
          <w:szCs w:val="28"/>
        </w:rPr>
        <w:t xml:space="preserve">дисциплину в </w:t>
      </w:r>
      <w:r w:rsidRPr="004D76FA">
        <w:rPr>
          <w:rStyle w:val="-1pt"/>
          <w:sz w:val="28"/>
          <w:szCs w:val="28"/>
        </w:rPr>
        <w:t>ДР.</w:t>
      </w:r>
      <w:r w:rsidRPr="004D76FA">
        <w:rPr>
          <w:sz w:val="28"/>
          <w:szCs w:val="28"/>
        </w:rPr>
        <w:t xml:space="preserve"> если промежуто</w:t>
      </w:r>
      <w:r w:rsidRPr="004D76FA">
        <w:rPr>
          <w:sz w:val="28"/>
          <w:szCs w:val="28"/>
        </w:rPr>
        <w:t>ч</w:t>
      </w:r>
      <w:r w:rsidRPr="004D76FA">
        <w:rPr>
          <w:sz w:val="28"/>
          <w:szCs w:val="28"/>
        </w:rPr>
        <w:t>ная аттестация по ней прошла в т</w:t>
      </w:r>
      <w:r w:rsidRPr="004D76FA">
        <w:rPr>
          <w:sz w:val="28"/>
          <w:szCs w:val="28"/>
        </w:rPr>
        <w:t>е</w:t>
      </w:r>
      <w:r w:rsidRPr="004D76FA">
        <w:rPr>
          <w:sz w:val="28"/>
          <w:szCs w:val="28"/>
        </w:rPr>
        <w:t>кущем семестре. Т.е. в семестре, в котором пров</w:t>
      </w:r>
      <w:r w:rsidRPr="004D76FA">
        <w:rPr>
          <w:sz w:val="28"/>
          <w:szCs w:val="28"/>
        </w:rPr>
        <w:t>о</w:t>
      </w:r>
      <w:r w:rsidRPr="004D76FA">
        <w:rPr>
          <w:sz w:val="28"/>
          <w:szCs w:val="28"/>
        </w:rPr>
        <w:t>дится ДР. В мед</w:t>
      </w:r>
      <w:r w:rsidRPr="004D76FA">
        <w:rPr>
          <w:sz w:val="28"/>
          <w:szCs w:val="28"/>
        </w:rPr>
        <w:t>и</w:t>
      </w:r>
      <w:r w:rsidRPr="004D76FA">
        <w:rPr>
          <w:sz w:val="28"/>
          <w:szCs w:val="28"/>
        </w:rPr>
        <w:t>цинских вузах дисциплины пр</w:t>
      </w:r>
      <w:r w:rsidRPr="004D76FA">
        <w:rPr>
          <w:sz w:val="28"/>
          <w:szCs w:val="28"/>
        </w:rPr>
        <w:t>о</w:t>
      </w:r>
      <w:r w:rsidRPr="004D76FA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DF73B9" w:rsidRPr="004D76FA" w:rsidRDefault="00DF73B9" w:rsidP="00DF73B9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4D76FA">
        <w:rPr>
          <w:sz w:val="28"/>
          <w:szCs w:val="28"/>
        </w:rPr>
        <w:t>Диана Савицкая</w:t>
      </w: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DF73B9" w:rsidRPr="00017DFC" w:rsidTr="009C5FCB">
        <w:tc>
          <w:tcPr>
            <w:tcW w:w="468" w:type="dxa"/>
          </w:tcPr>
          <w:p w:rsidR="00DF73B9" w:rsidRPr="00017DFC" w:rsidRDefault="00DF73B9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</w:tcPr>
          <w:p w:rsidR="00DF73B9" w:rsidRPr="00017DFC" w:rsidRDefault="00DF73B9" w:rsidP="009C5FCB">
            <w:pPr>
              <w:rPr>
                <w:szCs w:val="28"/>
              </w:rPr>
            </w:pPr>
            <w:r w:rsidRPr="00017DFC">
              <w:rPr>
                <w:szCs w:val="28"/>
              </w:rPr>
              <w:t>Объем камеры сгорания</w:t>
            </w:r>
          </w:p>
        </w:tc>
        <w:tc>
          <w:tcPr>
            <w:tcW w:w="540" w:type="dxa"/>
          </w:tcPr>
          <w:p w:rsidR="00DF73B9" w:rsidRPr="00017DFC" w:rsidRDefault="00DF73B9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</w:tcPr>
          <w:p w:rsidR="00DF73B9" w:rsidRPr="00017DFC" w:rsidRDefault="00DF73B9" w:rsidP="009C5FCB">
            <w:pPr>
              <w:rPr>
                <w:szCs w:val="28"/>
              </w:rPr>
            </w:pPr>
            <w:r w:rsidRPr="00017DFC">
              <w:rPr>
                <w:szCs w:val="28"/>
              </w:rPr>
              <w:t>объем цилиндра, заключенный между ВМТ И НМТ.</w:t>
            </w:r>
          </w:p>
        </w:tc>
      </w:tr>
      <w:tr w:rsidR="00DF73B9" w:rsidRPr="00017DFC" w:rsidTr="009C5FCB">
        <w:tc>
          <w:tcPr>
            <w:tcW w:w="468" w:type="dxa"/>
          </w:tcPr>
          <w:p w:rsidR="00DF73B9" w:rsidRPr="00017DFC" w:rsidRDefault="00DF73B9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520" w:type="dxa"/>
          </w:tcPr>
          <w:p w:rsidR="00DF73B9" w:rsidRPr="00017DFC" w:rsidRDefault="00DF73B9" w:rsidP="009C5FCB">
            <w:pPr>
              <w:rPr>
                <w:szCs w:val="28"/>
              </w:rPr>
            </w:pPr>
            <w:r w:rsidRPr="00017DFC">
              <w:rPr>
                <w:szCs w:val="28"/>
              </w:rPr>
              <w:t>Рабочий объем цилиндра (Vh)</w:t>
            </w:r>
          </w:p>
        </w:tc>
        <w:tc>
          <w:tcPr>
            <w:tcW w:w="540" w:type="dxa"/>
          </w:tcPr>
          <w:p w:rsidR="00DF73B9" w:rsidRPr="00017DFC" w:rsidRDefault="00DF73B9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43" w:type="dxa"/>
          </w:tcPr>
          <w:p w:rsidR="00DF73B9" w:rsidRPr="00017DFC" w:rsidRDefault="00DF73B9" w:rsidP="009C5FCB">
            <w:pPr>
              <w:rPr>
                <w:szCs w:val="28"/>
              </w:rPr>
            </w:pPr>
            <w:r w:rsidRPr="00017DFC">
              <w:rPr>
                <w:szCs w:val="28"/>
              </w:rPr>
              <w:t>пространство в цилиндре над поршнем при его положении в ВМТ.</w:t>
            </w:r>
          </w:p>
        </w:tc>
      </w:tr>
      <w:tr w:rsidR="00DF73B9" w:rsidRPr="00017DFC" w:rsidTr="009C5FCB">
        <w:tc>
          <w:tcPr>
            <w:tcW w:w="468" w:type="dxa"/>
          </w:tcPr>
          <w:p w:rsidR="00DF73B9" w:rsidRPr="00017DFC" w:rsidRDefault="00DF73B9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</w:tcPr>
          <w:p w:rsidR="00DF73B9" w:rsidRPr="00017DFC" w:rsidRDefault="00DF73B9" w:rsidP="009C5FCB">
            <w:pPr>
              <w:widowControl w:val="0"/>
              <w:rPr>
                <w:szCs w:val="28"/>
              </w:rPr>
            </w:pPr>
            <w:r w:rsidRPr="00017DFC">
              <w:rPr>
                <w:szCs w:val="28"/>
              </w:rPr>
              <w:t>Полный объем ц</w:t>
            </w:r>
            <w:r w:rsidRPr="00017DFC">
              <w:rPr>
                <w:szCs w:val="28"/>
              </w:rPr>
              <w:t>и</w:t>
            </w:r>
            <w:r w:rsidRPr="00017DFC">
              <w:rPr>
                <w:szCs w:val="28"/>
              </w:rPr>
              <w:t xml:space="preserve">линдра равен </w:t>
            </w:r>
          </w:p>
        </w:tc>
        <w:tc>
          <w:tcPr>
            <w:tcW w:w="540" w:type="dxa"/>
          </w:tcPr>
          <w:p w:rsidR="00DF73B9" w:rsidRPr="00017DFC" w:rsidRDefault="00DF73B9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043" w:type="dxa"/>
          </w:tcPr>
          <w:p w:rsidR="00DF73B9" w:rsidRPr="00017DFC" w:rsidRDefault="00DF73B9" w:rsidP="009C5FCB">
            <w:pPr>
              <w:rPr>
                <w:szCs w:val="28"/>
              </w:rPr>
            </w:pPr>
            <w:r w:rsidRPr="00017DFC">
              <w:rPr>
                <w:szCs w:val="28"/>
              </w:rPr>
              <w:t>рабочий объем всех цилиндров двигателя, в</w:t>
            </w:r>
            <w:r w:rsidRPr="00017DFC">
              <w:rPr>
                <w:szCs w:val="28"/>
              </w:rPr>
              <w:t>ы</w:t>
            </w:r>
            <w:r w:rsidRPr="00017DFC">
              <w:rPr>
                <w:szCs w:val="28"/>
              </w:rPr>
              <w:t>раженный в литрах.</w:t>
            </w:r>
          </w:p>
        </w:tc>
      </w:tr>
      <w:tr w:rsidR="00DF73B9" w:rsidRPr="00017DFC" w:rsidTr="009C5FCB">
        <w:tc>
          <w:tcPr>
            <w:tcW w:w="468" w:type="dxa"/>
          </w:tcPr>
          <w:p w:rsidR="00DF73B9" w:rsidRPr="00017DFC" w:rsidRDefault="00DF73B9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</w:tcPr>
          <w:p w:rsidR="00DF73B9" w:rsidRPr="00017DFC" w:rsidRDefault="00DF73B9" w:rsidP="009C5FCB">
            <w:pPr>
              <w:widowControl w:val="0"/>
              <w:rPr>
                <w:szCs w:val="28"/>
              </w:rPr>
            </w:pPr>
            <w:r w:rsidRPr="00017DFC">
              <w:rPr>
                <w:szCs w:val="28"/>
              </w:rPr>
              <w:t>Рабочий объем, или литраж двиг</w:t>
            </w:r>
            <w:r w:rsidRPr="00017DFC">
              <w:rPr>
                <w:szCs w:val="28"/>
              </w:rPr>
              <w:t>а</w:t>
            </w:r>
            <w:r w:rsidRPr="00017DFC">
              <w:rPr>
                <w:szCs w:val="28"/>
              </w:rPr>
              <w:t xml:space="preserve">теля </w:t>
            </w:r>
          </w:p>
        </w:tc>
        <w:tc>
          <w:tcPr>
            <w:tcW w:w="540" w:type="dxa"/>
          </w:tcPr>
          <w:p w:rsidR="00DF73B9" w:rsidRPr="00017DFC" w:rsidRDefault="00DF73B9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</w:tcPr>
          <w:p w:rsidR="00DF73B9" w:rsidRPr="00017DFC" w:rsidRDefault="00DF73B9" w:rsidP="009C5FCB">
            <w:pPr>
              <w:rPr>
                <w:szCs w:val="28"/>
              </w:rPr>
            </w:pPr>
            <w:r w:rsidRPr="00017DFC">
              <w:rPr>
                <w:szCs w:val="28"/>
              </w:rPr>
              <w:t>это отношение полного объема цилиндра к об</w:t>
            </w:r>
            <w:r w:rsidRPr="00017DFC">
              <w:rPr>
                <w:szCs w:val="28"/>
              </w:rPr>
              <w:t>ъ</w:t>
            </w:r>
            <w:r w:rsidRPr="00017DFC">
              <w:rPr>
                <w:szCs w:val="28"/>
              </w:rPr>
              <w:t>ему камеры сгорания.</w:t>
            </w:r>
          </w:p>
        </w:tc>
      </w:tr>
      <w:tr w:rsidR="00DF73B9" w:rsidRPr="00017DFC" w:rsidTr="009C5FCB">
        <w:tc>
          <w:tcPr>
            <w:tcW w:w="468" w:type="dxa"/>
          </w:tcPr>
          <w:p w:rsidR="00DF73B9" w:rsidRPr="00017DFC" w:rsidRDefault="00DF73B9" w:rsidP="009C5FCB">
            <w:pPr>
              <w:rPr>
                <w:szCs w:val="28"/>
              </w:rPr>
            </w:pPr>
          </w:p>
        </w:tc>
        <w:tc>
          <w:tcPr>
            <w:tcW w:w="2520" w:type="dxa"/>
          </w:tcPr>
          <w:p w:rsidR="00DF73B9" w:rsidRPr="00017DFC" w:rsidRDefault="00DF73B9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DF73B9" w:rsidRPr="00017DFC" w:rsidRDefault="00DF73B9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</w:tcPr>
          <w:p w:rsidR="00DF73B9" w:rsidRPr="00017DFC" w:rsidRDefault="00DF73B9" w:rsidP="009C5FCB">
            <w:pPr>
              <w:rPr>
                <w:rStyle w:val="apple-style-span"/>
                <w:szCs w:val="28"/>
              </w:rPr>
            </w:pPr>
            <w:r w:rsidRPr="00017DFC">
              <w:rPr>
                <w:szCs w:val="28"/>
              </w:rPr>
              <w:t>сумме его рабочего объема цилиндра и объема камеры сгорания.</w:t>
            </w:r>
          </w:p>
        </w:tc>
      </w:tr>
    </w:tbl>
    <w:p w:rsidR="00DF73B9" w:rsidRPr="004D76FA" w:rsidRDefault="00DF73B9" w:rsidP="00DF73B9">
      <w:pPr>
        <w:rPr>
          <w:szCs w:val="28"/>
          <w:lang w:eastAsia="ru-RU"/>
        </w:rPr>
      </w:pPr>
      <w:r>
        <w:rPr>
          <w:bCs/>
          <w:szCs w:val="28"/>
          <w:lang w:eastAsia="ru-RU"/>
        </w:rPr>
        <w:t>Правильный ответ</w:t>
      </w:r>
      <w:r w:rsidRPr="004D76FA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3-Д, 4-В</w:t>
      </w:r>
    </w:p>
    <w:p w:rsidR="00DF73B9" w:rsidRPr="004D76FA" w:rsidRDefault="00DF73B9" w:rsidP="00DF73B9">
      <w:pPr>
        <w:rPr>
          <w:szCs w:val="28"/>
        </w:rPr>
      </w:pPr>
      <w:r w:rsidRPr="004D76FA">
        <w:rPr>
          <w:szCs w:val="28"/>
        </w:rPr>
        <w:t>Компетенции (индикаторы): ПК-1 (ПК-1.2)</w:t>
      </w:r>
    </w:p>
    <w:p w:rsidR="00DF73B9" w:rsidRPr="004D76FA" w:rsidRDefault="00DF73B9" w:rsidP="00DF73B9">
      <w:pPr>
        <w:rPr>
          <w:szCs w:val="28"/>
        </w:rPr>
      </w:pPr>
    </w:p>
    <w:p w:rsidR="00DF73B9" w:rsidRDefault="00DF73B9" w:rsidP="00DF73B9">
      <w:pPr>
        <w:pStyle w:val="4"/>
        <w:spacing w:before="0" w:after="0" w:line="240" w:lineRule="auto"/>
        <w:ind w:firstLine="567"/>
      </w:pPr>
      <w:r w:rsidRPr="004D76FA">
        <w:t>Задания закрытого типа на установление правильной последовательн</w:t>
      </w:r>
      <w:r w:rsidRPr="004D76FA">
        <w:t>о</w:t>
      </w:r>
      <w:r w:rsidRPr="004D76FA">
        <w:t>сти</w:t>
      </w:r>
    </w:p>
    <w:p w:rsidR="00DF73B9" w:rsidRPr="000B6593" w:rsidRDefault="00DF73B9" w:rsidP="00DF73B9">
      <w:pPr>
        <w:ind w:firstLine="709"/>
      </w:pPr>
    </w:p>
    <w:p w:rsidR="00DF73B9" w:rsidRPr="00301C3D" w:rsidRDefault="00DF73B9" w:rsidP="00DF73B9">
      <w:pPr>
        <w:ind w:firstLine="709"/>
        <w:rPr>
          <w:szCs w:val="28"/>
        </w:rPr>
      </w:pPr>
      <w:r w:rsidRPr="00301C3D">
        <w:rPr>
          <w:i/>
          <w:szCs w:val="28"/>
        </w:rPr>
        <w:t>Установите правильную последовательность</w:t>
      </w:r>
      <w:r w:rsidRPr="00301C3D">
        <w:rPr>
          <w:szCs w:val="28"/>
        </w:rPr>
        <w:t>.</w:t>
      </w:r>
    </w:p>
    <w:p w:rsidR="00DF73B9" w:rsidRPr="00301C3D" w:rsidRDefault="00DF73B9" w:rsidP="00DF73B9">
      <w:pPr>
        <w:ind w:firstLine="709"/>
        <w:rPr>
          <w:i/>
          <w:szCs w:val="28"/>
        </w:rPr>
      </w:pPr>
      <w:r w:rsidRPr="00301C3D">
        <w:rPr>
          <w:i/>
          <w:szCs w:val="28"/>
        </w:rPr>
        <w:t>Запишите правильную последовательность букв слева направо</w:t>
      </w:r>
    </w:p>
    <w:p w:rsidR="00DF73B9" w:rsidRPr="004D76FA" w:rsidRDefault="00DF73B9" w:rsidP="00DF73B9">
      <w:pPr>
        <w:ind w:firstLine="709"/>
        <w:rPr>
          <w:szCs w:val="28"/>
        </w:rPr>
      </w:pPr>
    </w:p>
    <w:p w:rsidR="00DF73B9" w:rsidRPr="004D76FA" w:rsidRDefault="00DF73B9" w:rsidP="00DF73B9">
      <w:pPr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 xml:space="preserve">1. </w:t>
      </w:r>
      <w:r w:rsidRPr="004D76FA">
        <w:rPr>
          <w:szCs w:val="28"/>
          <w:lang w:eastAsia="ru-RU"/>
        </w:rPr>
        <w:t>Установите последовательность основных этапов  конструирования ДВС</w:t>
      </w:r>
    </w:p>
    <w:p w:rsidR="00DF73B9" w:rsidRPr="004D76FA" w:rsidRDefault="00DF73B9" w:rsidP="00DF73B9">
      <w:pPr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>А</w:t>
      </w:r>
      <w:r w:rsidRPr="004D76FA">
        <w:rPr>
          <w:szCs w:val="28"/>
          <w:lang w:eastAsia="ru-RU"/>
        </w:rPr>
        <w:t>) получение технического задания</w:t>
      </w:r>
    </w:p>
    <w:p w:rsidR="00DF73B9" w:rsidRPr="004D76FA" w:rsidRDefault="00DF73B9" w:rsidP="00DF73B9">
      <w:pPr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>Б</w:t>
      </w:r>
      <w:r w:rsidRPr="004D76FA">
        <w:rPr>
          <w:szCs w:val="28"/>
          <w:lang w:eastAsia="ru-RU"/>
        </w:rPr>
        <w:t>) проектирование основных узлов и систем</w:t>
      </w:r>
    </w:p>
    <w:p w:rsidR="00DF73B9" w:rsidRPr="004D76FA" w:rsidRDefault="00DF73B9" w:rsidP="00DF73B9">
      <w:pPr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>В</w:t>
      </w:r>
      <w:r w:rsidRPr="004D76FA">
        <w:rPr>
          <w:szCs w:val="28"/>
          <w:lang w:eastAsia="ru-RU"/>
        </w:rPr>
        <w:t xml:space="preserve">) изготовление и испытание прототипа </w:t>
      </w:r>
    </w:p>
    <w:p w:rsidR="00DF73B9" w:rsidRPr="004D76FA" w:rsidRDefault="00DF73B9" w:rsidP="00DF73B9">
      <w:pPr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>Г</w:t>
      </w:r>
      <w:r w:rsidRPr="004D76FA">
        <w:rPr>
          <w:szCs w:val="28"/>
          <w:lang w:eastAsia="ru-RU"/>
        </w:rPr>
        <w:t>) расчеты и моделирование</w:t>
      </w:r>
    </w:p>
    <w:p w:rsidR="00DF73B9" w:rsidRPr="004D76FA" w:rsidRDefault="00DF73B9" w:rsidP="00DF73B9">
      <w:pPr>
        <w:ind w:firstLine="709"/>
        <w:rPr>
          <w:szCs w:val="28"/>
          <w:lang w:eastAsia="ru-RU"/>
        </w:rPr>
      </w:pPr>
      <w:r>
        <w:rPr>
          <w:bCs/>
          <w:szCs w:val="28"/>
          <w:lang w:eastAsia="ru-RU"/>
        </w:rPr>
        <w:t>Правильный ответ</w:t>
      </w:r>
      <w:r w:rsidRPr="004D76FA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А, Б, Г, В</w:t>
      </w:r>
    </w:p>
    <w:p w:rsidR="00DF73B9" w:rsidRPr="004D76FA" w:rsidRDefault="00DF73B9" w:rsidP="00DF73B9">
      <w:pPr>
        <w:ind w:firstLine="709"/>
        <w:rPr>
          <w:szCs w:val="28"/>
        </w:rPr>
      </w:pPr>
      <w:r w:rsidRPr="004D76FA">
        <w:rPr>
          <w:szCs w:val="28"/>
        </w:rPr>
        <w:t>Компетенции (индикаторы): ПК-1 (ПК-1.2)</w:t>
      </w:r>
    </w:p>
    <w:p w:rsidR="00DF73B9" w:rsidRPr="004D76FA" w:rsidRDefault="00DF73B9" w:rsidP="00DF73B9">
      <w:pPr>
        <w:ind w:firstLine="709"/>
        <w:rPr>
          <w:i/>
          <w:szCs w:val="28"/>
        </w:rPr>
      </w:pPr>
    </w:p>
    <w:p w:rsidR="00DF73B9" w:rsidRPr="004D76FA" w:rsidRDefault="00DF73B9" w:rsidP="00DF73B9">
      <w:pPr>
        <w:shd w:val="clear" w:color="auto" w:fill="FFFFFF"/>
        <w:ind w:firstLine="709"/>
        <w:rPr>
          <w:szCs w:val="28"/>
        </w:rPr>
      </w:pPr>
      <w:r>
        <w:rPr>
          <w:color w:val="000000"/>
          <w:szCs w:val="28"/>
        </w:rPr>
        <w:t xml:space="preserve">2. </w:t>
      </w:r>
      <w:r w:rsidRPr="004D76FA">
        <w:rPr>
          <w:color w:val="000000"/>
          <w:szCs w:val="28"/>
        </w:rPr>
        <w:t xml:space="preserve">Установите последовательность прочностного расчета стержня шатуна ДВС. </w:t>
      </w:r>
    </w:p>
    <w:p w:rsidR="00DF73B9" w:rsidRPr="004D76FA" w:rsidRDefault="00DF73B9" w:rsidP="00DF73B9">
      <w:pPr>
        <w:shd w:val="clear" w:color="auto" w:fill="FFFFFF"/>
        <w:ind w:firstLine="709"/>
        <w:rPr>
          <w:szCs w:val="28"/>
        </w:rPr>
      </w:pPr>
      <w:r>
        <w:rPr>
          <w:color w:val="000000"/>
          <w:szCs w:val="28"/>
        </w:rPr>
        <w:lastRenderedPageBreak/>
        <w:t>А</w:t>
      </w:r>
      <w:r w:rsidRPr="004D76FA">
        <w:rPr>
          <w:color w:val="000000"/>
          <w:szCs w:val="28"/>
        </w:rPr>
        <w:t xml:space="preserve">) в начале определяем напряжения сжатия </w:t>
      </w:r>
      <w:r>
        <w:rPr>
          <w:noProof/>
          <w:color w:val="000000"/>
          <w:position w:val="-6"/>
          <w:szCs w:val="28"/>
          <w:lang w:eastAsia="ru-RU"/>
        </w:rPr>
        <w:drawing>
          <wp:inline distT="0" distB="0" distL="0" distR="0">
            <wp:extent cx="154940" cy="154940"/>
            <wp:effectExtent l="19050" t="0" r="0" b="0"/>
            <wp:docPr id="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" cy="15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76FA">
        <w:rPr>
          <w:color w:val="000000"/>
          <w:szCs w:val="28"/>
          <w:vertAlign w:val="subscript"/>
        </w:rPr>
        <w:t>ix</w:t>
      </w:r>
      <w:r w:rsidRPr="004D76FA">
        <w:rPr>
          <w:color w:val="000000"/>
          <w:szCs w:val="28"/>
        </w:rPr>
        <w:t xml:space="preserve"> в сечении 1-1 с учетом изгиба в плоскости качания из выражения</w:t>
      </w:r>
      <w:r w:rsidRPr="004D76FA">
        <w:rPr>
          <w:color w:val="000000"/>
          <w:position w:val="-12"/>
          <w:szCs w:val="28"/>
        </w:rPr>
        <w:object w:dxaOrig="232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5.15pt;height:20.5pt" o:ole="">
            <v:imagedata r:id="rId8" o:title=""/>
          </v:shape>
          <o:OLEObject Type="Embed" ProgID="Equation.3" ShapeID="_x0000_i1025" DrawAspect="Content" ObjectID="_1803968719" r:id="rId9"/>
        </w:object>
      </w:r>
      <w:r w:rsidRPr="004D76FA">
        <w:rPr>
          <w:color w:val="000000"/>
          <w:szCs w:val="28"/>
        </w:rPr>
        <w:t xml:space="preserve"> и напряжения сжатия  </w:t>
      </w:r>
      <w:r>
        <w:rPr>
          <w:noProof/>
          <w:color w:val="000000"/>
          <w:position w:val="-16"/>
          <w:szCs w:val="28"/>
          <w:lang w:eastAsia="ru-RU"/>
        </w:rPr>
        <w:drawing>
          <wp:inline distT="0" distB="0" distL="0" distR="0">
            <wp:extent cx="281305" cy="267335"/>
            <wp:effectExtent l="19050" t="0" r="4445" b="0"/>
            <wp:docPr id="5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05" cy="267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76FA">
        <w:rPr>
          <w:color w:val="000000"/>
          <w:szCs w:val="28"/>
        </w:rPr>
        <w:t xml:space="preserve"> в сечении 1-1 с учетом изгиба в плоскости, перпендикулярной к плоскости качания </w:t>
      </w:r>
      <w:r w:rsidRPr="004D76FA">
        <w:rPr>
          <w:color w:val="000000"/>
          <w:position w:val="-16"/>
          <w:szCs w:val="28"/>
        </w:rPr>
        <w:object w:dxaOrig="680" w:dyaOrig="420">
          <v:shape id="_x0000_i1026" type="#_x0000_t75" style="width:33.8pt;height:21.05pt" o:ole="">
            <v:imagedata r:id="rId11" o:title=""/>
          </v:shape>
          <o:OLEObject Type="Embed" ProgID="Equation.3" ShapeID="_x0000_i1026" DrawAspect="Content" ObjectID="_1803968720" r:id="rId12"/>
        </w:object>
      </w:r>
      <w:r w:rsidRPr="004D76FA">
        <w:rPr>
          <w:color w:val="000000"/>
          <w:position w:val="-14"/>
          <w:szCs w:val="28"/>
        </w:rPr>
        <w:object w:dxaOrig="2160" w:dyaOrig="420">
          <v:shape id="_x0000_i1027" type="#_x0000_t75" style="width:117.95pt;height:23.25pt" o:ole="">
            <v:imagedata r:id="rId13" o:title=""/>
          </v:shape>
          <o:OLEObject Type="Embed" ProgID="Equation.3" ShapeID="_x0000_i1027" DrawAspect="Content" ObjectID="_1803968721" r:id="rId14"/>
        </w:object>
      </w:r>
      <w:r w:rsidRPr="004D76FA">
        <w:rPr>
          <w:color w:val="000000"/>
          <w:szCs w:val="28"/>
        </w:rPr>
        <w:t xml:space="preserve">, МПа. Полученные напряжения </w:t>
      </w:r>
      <w:r>
        <w:rPr>
          <w:noProof/>
          <w:color w:val="000000"/>
          <w:position w:val="-6"/>
          <w:szCs w:val="28"/>
          <w:lang w:eastAsia="ru-RU"/>
        </w:rPr>
        <w:drawing>
          <wp:inline distT="0" distB="0" distL="0" distR="0">
            <wp:extent cx="154940" cy="154940"/>
            <wp:effectExtent l="19050" t="0" r="0" b="0"/>
            <wp:docPr id="5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" cy="15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76FA">
        <w:rPr>
          <w:color w:val="000000"/>
          <w:szCs w:val="28"/>
          <w:vertAlign w:val="subscript"/>
        </w:rPr>
        <w:t>ix</w:t>
      </w:r>
      <w:r w:rsidRPr="004D76FA">
        <w:rPr>
          <w:color w:val="000000"/>
          <w:szCs w:val="28"/>
        </w:rPr>
        <w:t xml:space="preserve">  и  </w:t>
      </w:r>
      <w:r>
        <w:rPr>
          <w:noProof/>
          <w:color w:val="000000"/>
          <w:position w:val="-16"/>
          <w:szCs w:val="28"/>
          <w:lang w:eastAsia="ru-RU"/>
        </w:rPr>
        <w:drawing>
          <wp:inline distT="0" distB="0" distL="0" distR="0">
            <wp:extent cx="281305" cy="267335"/>
            <wp:effectExtent l="19050" t="0" r="4445" b="0"/>
            <wp:docPr id="5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05" cy="267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76FA">
        <w:rPr>
          <w:color w:val="000000"/>
          <w:szCs w:val="28"/>
        </w:rPr>
        <w:t xml:space="preserve"> не должны превышать для углеродистых сталей 140 МПа, для легированных - 200 МПа.</w:t>
      </w:r>
    </w:p>
    <w:p w:rsidR="00DF73B9" w:rsidRPr="004D76FA" w:rsidRDefault="00DF73B9" w:rsidP="00DF73B9">
      <w:pPr>
        <w:shd w:val="clear" w:color="auto" w:fill="FFFFFF"/>
        <w:ind w:firstLine="709"/>
        <w:rPr>
          <w:szCs w:val="28"/>
        </w:rPr>
      </w:pPr>
      <w:r>
        <w:rPr>
          <w:color w:val="000000"/>
          <w:szCs w:val="28"/>
        </w:rPr>
        <w:t>Б</w:t>
      </w:r>
      <w:r w:rsidRPr="004D76FA">
        <w:rPr>
          <w:color w:val="000000"/>
          <w:szCs w:val="28"/>
        </w:rPr>
        <w:t xml:space="preserve">) находим напряжения растяжения в сечении 1-1 от сил инерции (в МПа) </w:t>
      </w:r>
      <w:r>
        <w:rPr>
          <w:noProof/>
          <w:position w:val="-16"/>
          <w:szCs w:val="28"/>
          <w:lang w:eastAsia="ru-RU"/>
        </w:rPr>
        <w:drawing>
          <wp:inline distT="0" distB="0" distL="0" distR="0">
            <wp:extent cx="429260" cy="267335"/>
            <wp:effectExtent l="19050" t="0" r="0" b="0"/>
            <wp:docPr id="54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267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76FA">
        <w:rPr>
          <w:position w:val="-14"/>
          <w:szCs w:val="28"/>
        </w:rPr>
        <w:object w:dxaOrig="2540" w:dyaOrig="400">
          <v:shape id="_x0000_i1028" type="#_x0000_t75" style="width:155.1pt;height:24.35pt" o:ole="">
            <v:imagedata r:id="rId16" o:title=""/>
          </v:shape>
          <o:OLEObject Type="Embed" ProgID="Equation.3" ShapeID="_x0000_i1028" DrawAspect="Content" ObjectID="_1803968722" r:id="rId17"/>
        </w:object>
      </w:r>
      <w:r w:rsidRPr="004D76FA">
        <w:rPr>
          <w:szCs w:val="28"/>
        </w:rPr>
        <w:t>/F</w:t>
      </w:r>
      <w:r w:rsidRPr="004D76FA">
        <w:rPr>
          <w:szCs w:val="28"/>
          <w:vertAlign w:val="subscript"/>
        </w:rPr>
        <w:t>1</w:t>
      </w:r>
      <w:r w:rsidRPr="004D76FA">
        <w:rPr>
          <w:szCs w:val="28"/>
        </w:rPr>
        <w:t>. Также находим а</w:t>
      </w:r>
      <w:r w:rsidRPr="004D76FA">
        <w:rPr>
          <w:color w:val="000000"/>
          <w:szCs w:val="28"/>
        </w:rPr>
        <w:t>мплитудные и средние напр</w:t>
      </w:r>
      <w:r w:rsidRPr="004D76FA">
        <w:rPr>
          <w:color w:val="000000"/>
          <w:szCs w:val="28"/>
        </w:rPr>
        <w:t>я</w:t>
      </w:r>
      <w:r w:rsidRPr="004D76FA">
        <w:rPr>
          <w:color w:val="000000"/>
          <w:szCs w:val="28"/>
        </w:rPr>
        <w:t>жения цикла:</w:t>
      </w:r>
    </w:p>
    <w:p w:rsidR="00DF73B9" w:rsidRPr="004D76FA" w:rsidRDefault="00DF73B9" w:rsidP="00DF73B9">
      <w:pPr>
        <w:ind w:firstLine="709"/>
        <w:rPr>
          <w:szCs w:val="28"/>
        </w:rPr>
      </w:pPr>
      <w:r w:rsidRPr="004D76FA">
        <w:rPr>
          <w:position w:val="-30"/>
          <w:szCs w:val="28"/>
        </w:rPr>
        <w:object w:dxaOrig="1780" w:dyaOrig="700">
          <v:shape id="_x0000_i1029" type="#_x0000_t75" style="width:100.25pt;height:39.3pt" o:ole="">
            <v:imagedata r:id="rId18" o:title=""/>
          </v:shape>
          <o:OLEObject Type="Embed" ProgID="Equation.3" ShapeID="_x0000_i1029" DrawAspect="Content" ObjectID="_1803968723" r:id="rId19"/>
        </w:object>
      </w:r>
    </w:p>
    <w:p w:rsidR="00DF73B9" w:rsidRPr="004D76FA" w:rsidRDefault="00DF73B9" w:rsidP="00DF73B9">
      <w:pPr>
        <w:ind w:firstLine="709"/>
        <w:rPr>
          <w:szCs w:val="28"/>
        </w:rPr>
      </w:pPr>
      <w:r w:rsidRPr="004D76FA">
        <w:rPr>
          <w:position w:val="-30"/>
          <w:szCs w:val="28"/>
        </w:rPr>
        <w:object w:dxaOrig="1760" w:dyaOrig="700">
          <v:shape id="_x0000_i1030" type="#_x0000_t75" style="width:100.25pt;height:39.9pt" o:ole="">
            <v:imagedata r:id="rId20" o:title=""/>
          </v:shape>
          <o:OLEObject Type="Embed" ProgID="Equation.3" ShapeID="_x0000_i1030" DrawAspect="Content" ObjectID="_1803968724" r:id="rId21"/>
        </w:object>
      </w:r>
      <w:r w:rsidRPr="004D76FA">
        <w:rPr>
          <w:position w:val="-12"/>
          <w:szCs w:val="28"/>
        </w:rPr>
        <w:object w:dxaOrig="200" w:dyaOrig="380">
          <v:shape id="_x0000_i1031" type="#_x0000_t75" style="width:9.95pt;height:18.85pt" o:ole="">
            <v:imagedata r:id="rId22" o:title=""/>
          </v:shape>
          <o:OLEObject Type="Embed" ProgID="Equation.3" ShapeID="_x0000_i1031" DrawAspect="Content" ObjectID="_1803968725" r:id="rId23"/>
        </w:object>
      </w:r>
    </w:p>
    <w:p w:rsidR="00DF73B9" w:rsidRPr="004D76FA" w:rsidRDefault="00DF73B9" w:rsidP="00DF73B9">
      <w:pPr>
        <w:shd w:val="clear" w:color="auto" w:fill="FFFFFF"/>
        <w:ind w:firstLine="709"/>
        <w:rPr>
          <w:color w:val="000000"/>
          <w:szCs w:val="28"/>
        </w:rPr>
      </w:pPr>
      <w:r>
        <w:rPr>
          <w:color w:val="000000"/>
          <w:szCs w:val="28"/>
        </w:rPr>
        <w:t>В</w:t>
      </w:r>
      <w:r w:rsidRPr="004D76FA">
        <w:rPr>
          <w:color w:val="000000"/>
          <w:szCs w:val="28"/>
        </w:rPr>
        <w:t xml:space="preserve">) определяем запасы прочности в плоскости движения шатуна </w:t>
      </w:r>
      <w:r w:rsidRPr="004D76FA">
        <w:rPr>
          <w:color w:val="000000"/>
          <w:position w:val="-12"/>
          <w:szCs w:val="28"/>
        </w:rPr>
        <w:object w:dxaOrig="460" w:dyaOrig="380">
          <v:shape id="_x0000_i1032" type="#_x0000_t75" style="width:23.25pt;height:18.85pt" o:ole="">
            <v:imagedata r:id="rId24" o:title=""/>
          </v:shape>
          <o:OLEObject Type="Embed" ProgID="Equation.3" ShapeID="_x0000_i1032" DrawAspect="Content" ObjectID="_1803968726" r:id="rId25"/>
        </w:object>
      </w:r>
      <w:r w:rsidRPr="004D76FA">
        <w:rPr>
          <w:color w:val="000000"/>
          <w:szCs w:val="28"/>
        </w:rPr>
        <w:t>и в пе</w:t>
      </w:r>
      <w:r w:rsidRPr="004D76FA">
        <w:rPr>
          <w:color w:val="000000"/>
          <w:szCs w:val="28"/>
        </w:rPr>
        <w:t>р</w:t>
      </w:r>
      <w:r w:rsidRPr="004D76FA">
        <w:rPr>
          <w:color w:val="000000"/>
          <w:szCs w:val="28"/>
        </w:rPr>
        <w:t xml:space="preserve">пендикулярной плоскости  </w:t>
      </w:r>
      <w:r w:rsidRPr="004D76FA">
        <w:rPr>
          <w:color w:val="000000"/>
          <w:position w:val="-16"/>
          <w:szCs w:val="28"/>
        </w:rPr>
        <w:object w:dxaOrig="460" w:dyaOrig="420">
          <v:shape id="_x0000_i1033" type="#_x0000_t75" style="width:23.25pt;height:21.05pt" o:ole="">
            <v:imagedata r:id="rId26" o:title=""/>
          </v:shape>
          <o:OLEObject Type="Embed" ProgID="Equation.3" ShapeID="_x0000_i1033" DrawAspect="Content" ObjectID="_1803968727" r:id="rId27"/>
        </w:object>
      </w:r>
      <w:r w:rsidRPr="004D76FA">
        <w:rPr>
          <w:color w:val="000000"/>
          <w:szCs w:val="28"/>
        </w:rPr>
        <w:t xml:space="preserve"> из выражений:</w:t>
      </w:r>
      <w:r w:rsidRPr="004D76FA">
        <w:rPr>
          <w:color w:val="000000"/>
          <w:position w:val="-26"/>
          <w:szCs w:val="28"/>
        </w:rPr>
        <w:object w:dxaOrig="3340" w:dyaOrig="600">
          <v:shape id="_x0000_i1034" type="#_x0000_t75" style="width:182.75pt;height:32.7pt" o:ole="">
            <v:imagedata r:id="rId28" o:title=""/>
          </v:shape>
          <o:OLEObject Type="Embed" ProgID="Equation.3" ShapeID="_x0000_i1034" DrawAspect="Content" ObjectID="_1803968728" r:id="rId29"/>
        </w:object>
      </w:r>
      <w:r w:rsidRPr="004D76FA">
        <w:rPr>
          <w:color w:val="000000"/>
          <w:szCs w:val="28"/>
        </w:rPr>
        <w:t xml:space="preserve">,       </w:t>
      </w:r>
      <w:r w:rsidRPr="004D76FA">
        <w:rPr>
          <w:color w:val="000000"/>
          <w:position w:val="-30"/>
          <w:szCs w:val="28"/>
        </w:rPr>
        <w:object w:dxaOrig="3320" w:dyaOrig="639">
          <v:shape id="_x0000_i1035" type="#_x0000_t75" style="width:174.45pt;height:33.8pt" o:ole="">
            <v:imagedata r:id="rId30" o:title=""/>
          </v:shape>
          <o:OLEObject Type="Embed" ProgID="Equation.3" ShapeID="_x0000_i1035" DrawAspect="Content" ObjectID="_1803968729" r:id="rId31"/>
        </w:object>
      </w:r>
      <w:r w:rsidRPr="004D76FA">
        <w:rPr>
          <w:color w:val="000000"/>
          <w:szCs w:val="28"/>
        </w:rPr>
        <w:t>,</w:t>
      </w:r>
    </w:p>
    <w:p w:rsidR="00DF73B9" w:rsidRPr="004D76FA" w:rsidRDefault="00DF73B9" w:rsidP="00DF73B9">
      <w:pPr>
        <w:shd w:val="clear" w:color="auto" w:fill="FFFFFF"/>
        <w:ind w:firstLine="709"/>
        <w:rPr>
          <w:color w:val="000000"/>
          <w:szCs w:val="28"/>
        </w:rPr>
      </w:pPr>
      <w:r>
        <w:rPr>
          <w:color w:val="000000"/>
          <w:szCs w:val="28"/>
        </w:rPr>
        <w:t>Г</w:t>
      </w:r>
      <w:r w:rsidRPr="004D76FA">
        <w:rPr>
          <w:color w:val="000000"/>
          <w:szCs w:val="28"/>
        </w:rPr>
        <w:t>) на конечном этапе определяем напряжения сжатия и растяжения в сечении !!-!! ( в МПа):</w:t>
      </w:r>
    </w:p>
    <w:p w:rsidR="00DF73B9" w:rsidRPr="004D76FA" w:rsidRDefault="00DF73B9" w:rsidP="00DF73B9">
      <w:pPr>
        <w:shd w:val="clear" w:color="auto" w:fill="FFFFFF"/>
        <w:ind w:firstLine="709"/>
        <w:jc w:val="center"/>
        <w:rPr>
          <w:szCs w:val="28"/>
        </w:rPr>
      </w:pPr>
      <w:r w:rsidRPr="004D76FA">
        <w:rPr>
          <w:position w:val="-10"/>
          <w:szCs w:val="28"/>
        </w:rPr>
        <w:object w:dxaOrig="1260" w:dyaOrig="300">
          <v:shape id="_x0000_i1036" type="#_x0000_t75" style="width:75.3pt;height:17.7pt" o:ole="">
            <v:imagedata r:id="rId32" o:title=""/>
          </v:shape>
          <o:OLEObject Type="Embed" ProgID="Equation.3" ShapeID="_x0000_i1036" DrawAspect="Content" ObjectID="_1803968730" r:id="rId33"/>
        </w:object>
      </w:r>
      <w:r w:rsidRPr="004D76FA">
        <w:rPr>
          <w:szCs w:val="28"/>
        </w:rPr>
        <w:t xml:space="preserve">      и    </w:t>
      </w:r>
      <w:r w:rsidRPr="004D76FA">
        <w:rPr>
          <w:position w:val="-14"/>
          <w:szCs w:val="28"/>
        </w:rPr>
        <w:object w:dxaOrig="3360" w:dyaOrig="400">
          <v:shape id="_x0000_i1037" type="#_x0000_t75" style="width:179.45pt;height:21.6pt" o:ole="">
            <v:imagedata r:id="rId34" o:title=""/>
          </v:shape>
          <o:OLEObject Type="Embed" ProgID="Equation.3" ShapeID="_x0000_i1037" DrawAspect="Content" ObjectID="_1803968731" r:id="rId35"/>
        </w:object>
      </w:r>
      <w:r w:rsidRPr="004D76FA">
        <w:rPr>
          <w:color w:val="000000"/>
          <w:szCs w:val="28"/>
        </w:rPr>
        <w:t>,</w:t>
      </w:r>
    </w:p>
    <w:p w:rsidR="00DF73B9" w:rsidRPr="004D76FA" w:rsidRDefault="00DF73B9" w:rsidP="00DF73B9">
      <w:pPr>
        <w:shd w:val="clear" w:color="auto" w:fill="FFFFFF"/>
        <w:ind w:firstLine="709"/>
        <w:rPr>
          <w:szCs w:val="28"/>
        </w:rPr>
      </w:pPr>
      <w:r w:rsidRPr="004D76FA">
        <w:rPr>
          <w:color w:val="000000"/>
          <w:szCs w:val="28"/>
        </w:rPr>
        <w:t>где F</w:t>
      </w:r>
      <w:r w:rsidRPr="004D76FA">
        <w:rPr>
          <w:color w:val="000000"/>
          <w:szCs w:val="28"/>
          <w:vertAlign w:val="subscript"/>
        </w:rPr>
        <w:t>!!</w:t>
      </w:r>
      <w:r w:rsidRPr="004D76FA">
        <w:rPr>
          <w:color w:val="000000"/>
          <w:szCs w:val="28"/>
        </w:rPr>
        <w:t xml:space="preserve"> - площадь сечения !!-!!, м</w:t>
      </w:r>
      <w:r w:rsidRPr="004D76FA">
        <w:rPr>
          <w:color w:val="000000"/>
          <w:szCs w:val="28"/>
          <w:vertAlign w:val="superscript"/>
        </w:rPr>
        <w:t>2</w:t>
      </w:r>
      <w:r w:rsidRPr="004D76FA">
        <w:rPr>
          <w:color w:val="000000"/>
          <w:szCs w:val="28"/>
        </w:rPr>
        <w:t>; m</w:t>
      </w:r>
      <w:r w:rsidRPr="004D76FA">
        <w:rPr>
          <w:color w:val="000000"/>
          <w:szCs w:val="28"/>
          <w:vertAlign w:val="subscript"/>
        </w:rPr>
        <w:t>шр!!</w:t>
      </w:r>
      <w:r w:rsidRPr="004D76FA">
        <w:rPr>
          <w:color w:val="000000"/>
          <w:szCs w:val="28"/>
        </w:rPr>
        <w:t xml:space="preserve"> - масса шатуна, находящаяся выше с</w:t>
      </w:r>
      <w:r w:rsidRPr="004D76FA">
        <w:rPr>
          <w:color w:val="000000"/>
          <w:szCs w:val="28"/>
        </w:rPr>
        <w:t>е</w:t>
      </w:r>
      <w:r w:rsidRPr="004D76FA">
        <w:rPr>
          <w:color w:val="000000"/>
          <w:szCs w:val="28"/>
        </w:rPr>
        <w:t xml:space="preserve">чения !!-!!, также  </w:t>
      </w:r>
    </w:p>
    <w:p w:rsidR="00DF73B9" w:rsidRPr="004D76FA" w:rsidRDefault="00DF73B9" w:rsidP="00DF73B9">
      <w:pPr>
        <w:shd w:val="clear" w:color="auto" w:fill="FFFFFF"/>
        <w:ind w:firstLine="709"/>
        <w:rPr>
          <w:color w:val="000000"/>
          <w:szCs w:val="28"/>
        </w:rPr>
      </w:pPr>
      <w:r w:rsidRPr="004D76FA">
        <w:rPr>
          <w:color w:val="000000"/>
          <w:szCs w:val="28"/>
        </w:rPr>
        <w:t xml:space="preserve">определяем запас прочности </w:t>
      </w:r>
      <w:r w:rsidRPr="004D76FA">
        <w:rPr>
          <w:color w:val="000000"/>
          <w:position w:val="-12"/>
          <w:szCs w:val="28"/>
        </w:rPr>
        <w:object w:dxaOrig="440" w:dyaOrig="380">
          <v:shape id="_x0000_i1038" type="#_x0000_t75" style="width:22.15pt;height:18.85pt" o:ole="">
            <v:imagedata r:id="rId36" o:title=""/>
          </v:shape>
          <o:OLEObject Type="Embed" ProgID="Equation.3" ShapeID="_x0000_i1038" DrawAspect="Content" ObjectID="_1803968732" r:id="rId37"/>
        </w:object>
      </w:r>
      <w:r w:rsidRPr="004D76FA">
        <w:rPr>
          <w:color w:val="000000"/>
          <w:szCs w:val="28"/>
        </w:rPr>
        <w:t xml:space="preserve"> в сечении !!-!! </w:t>
      </w:r>
      <w:r w:rsidRPr="004D76FA">
        <w:rPr>
          <w:color w:val="000000"/>
          <w:position w:val="-30"/>
          <w:szCs w:val="28"/>
        </w:rPr>
        <w:object w:dxaOrig="3720" w:dyaOrig="639">
          <v:shape id="_x0000_i1039" type="#_x0000_t75" style="width:194.4pt;height:33.8pt" o:ole="">
            <v:imagedata r:id="rId38" o:title=""/>
          </v:shape>
          <o:OLEObject Type="Embed" ProgID="Equation.3" ShapeID="_x0000_i1039" DrawAspect="Content" ObjectID="_1803968733" r:id="rId39"/>
        </w:object>
      </w:r>
      <w:r w:rsidRPr="004D76FA">
        <w:rPr>
          <w:color w:val="000000"/>
          <w:szCs w:val="28"/>
        </w:rPr>
        <w:t>=2.</w:t>
      </w:r>
    </w:p>
    <w:p w:rsidR="00DF73B9" w:rsidRPr="004D76FA" w:rsidRDefault="00DF73B9" w:rsidP="00DF73B9">
      <w:pPr>
        <w:ind w:firstLine="709"/>
        <w:rPr>
          <w:szCs w:val="28"/>
          <w:lang w:eastAsia="ru-RU"/>
        </w:rPr>
      </w:pPr>
      <w:r>
        <w:rPr>
          <w:bCs/>
          <w:szCs w:val="28"/>
          <w:lang w:eastAsia="ru-RU"/>
        </w:rPr>
        <w:t>Правильный ответ</w:t>
      </w:r>
      <w:r w:rsidRPr="004D76FA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А, Б, В, Г</w:t>
      </w:r>
    </w:p>
    <w:p w:rsidR="00DF73B9" w:rsidRPr="004D76FA" w:rsidRDefault="00DF73B9" w:rsidP="00DF73B9">
      <w:pPr>
        <w:ind w:firstLine="709"/>
        <w:rPr>
          <w:szCs w:val="28"/>
        </w:rPr>
      </w:pPr>
      <w:r w:rsidRPr="004D76FA">
        <w:rPr>
          <w:szCs w:val="28"/>
        </w:rPr>
        <w:t>Компетенции (индикаторы): ПК-1 (ПК-1.2)</w:t>
      </w:r>
    </w:p>
    <w:p w:rsidR="00DF73B9" w:rsidRPr="004D76FA" w:rsidRDefault="00DF73B9" w:rsidP="00DF73B9">
      <w:pPr>
        <w:ind w:firstLine="709"/>
        <w:rPr>
          <w:i/>
          <w:szCs w:val="28"/>
        </w:rPr>
      </w:pPr>
    </w:p>
    <w:p w:rsidR="00DF73B9" w:rsidRPr="004D76FA" w:rsidRDefault="00DF73B9" w:rsidP="00DF73B9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Pr="004D76FA">
        <w:rPr>
          <w:szCs w:val="28"/>
        </w:rPr>
        <w:t>Установить последовательность выбора и расчета основных параметров двигателя внутреннего сгорания</w:t>
      </w:r>
    </w:p>
    <w:p w:rsidR="00DF73B9" w:rsidRPr="004D76FA" w:rsidRDefault="00DF73B9" w:rsidP="00DF73B9">
      <w:pPr>
        <w:shd w:val="clear" w:color="auto" w:fill="FFFFFF"/>
        <w:ind w:firstLine="709"/>
        <w:rPr>
          <w:color w:val="000000"/>
          <w:szCs w:val="28"/>
        </w:rPr>
      </w:pPr>
      <w:r>
        <w:rPr>
          <w:color w:val="000000"/>
          <w:szCs w:val="28"/>
        </w:rPr>
        <w:t>А</w:t>
      </w:r>
      <w:r w:rsidRPr="004D76FA">
        <w:rPr>
          <w:color w:val="000000"/>
          <w:szCs w:val="28"/>
        </w:rPr>
        <w:t>) Уточнить техническое задание (мощность, крутящий момент, рабочий об</w:t>
      </w:r>
      <w:r w:rsidRPr="004D76FA">
        <w:rPr>
          <w:color w:val="000000"/>
          <w:szCs w:val="28"/>
        </w:rPr>
        <w:t>ъ</w:t>
      </w:r>
      <w:r w:rsidRPr="004D76FA">
        <w:rPr>
          <w:color w:val="000000"/>
          <w:szCs w:val="28"/>
        </w:rPr>
        <w:t>ем, тип топлива, экологические стандарты).</w:t>
      </w:r>
    </w:p>
    <w:p w:rsidR="00DF73B9" w:rsidRPr="004D76FA" w:rsidRDefault="00DF73B9" w:rsidP="00DF73B9">
      <w:pPr>
        <w:shd w:val="clear" w:color="auto" w:fill="FFFFFF"/>
        <w:ind w:firstLine="709"/>
        <w:rPr>
          <w:color w:val="000000"/>
          <w:szCs w:val="28"/>
        </w:rPr>
      </w:pPr>
      <w:r>
        <w:rPr>
          <w:color w:val="000000"/>
          <w:szCs w:val="28"/>
        </w:rPr>
        <w:t>Б</w:t>
      </w:r>
      <w:r w:rsidRPr="004D76FA">
        <w:rPr>
          <w:color w:val="000000"/>
          <w:szCs w:val="28"/>
        </w:rPr>
        <w:t>) Выбрать тип двигателя (бензиновый, дизельный).</w:t>
      </w:r>
    </w:p>
    <w:p w:rsidR="00DF73B9" w:rsidRPr="004D76FA" w:rsidRDefault="00DF73B9" w:rsidP="00DF73B9">
      <w:pPr>
        <w:shd w:val="clear" w:color="auto" w:fill="FFFFFF"/>
        <w:ind w:firstLine="709"/>
        <w:rPr>
          <w:color w:val="000000"/>
          <w:szCs w:val="28"/>
        </w:rPr>
      </w:pPr>
      <w:r>
        <w:rPr>
          <w:color w:val="000000"/>
          <w:szCs w:val="28"/>
        </w:rPr>
        <w:t>В</w:t>
      </w:r>
      <w:r w:rsidRPr="004D76FA">
        <w:rPr>
          <w:color w:val="000000"/>
          <w:szCs w:val="28"/>
        </w:rPr>
        <w:t>) Определить компоновку (рядный, V-образный, оппозитный, количество цилиндров).</w:t>
      </w:r>
    </w:p>
    <w:p w:rsidR="00DF73B9" w:rsidRPr="004D76FA" w:rsidRDefault="00DF73B9" w:rsidP="00DF73B9">
      <w:pPr>
        <w:shd w:val="clear" w:color="auto" w:fill="FFFFFF"/>
        <w:ind w:firstLine="709"/>
        <w:rPr>
          <w:color w:val="000000"/>
          <w:szCs w:val="28"/>
        </w:rPr>
      </w:pPr>
      <w:r>
        <w:rPr>
          <w:color w:val="000000"/>
          <w:szCs w:val="28"/>
        </w:rPr>
        <w:t>Г</w:t>
      </w:r>
      <w:r w:rsidRPr="004D76FA">
        <w:rPr>
          <w:color w:val="000000"/>
          <w:szCs w:val="28"/>
        </w:rPr>
        <w:t>) Рассчитать и выбрать основные параметры ДВС по прототипу (степень сжатия, диаметр цилиндра, ход поршня, частоту вращения коленчатого вала).</w:t>
      </w:r>
    </w:p>
    <w:p w:rsidR="00DF73B9" w:rsidRPr="004D76FA" w:rsidRDefault="00DF73B9" w:rsidP="00DF73B9">
      <w:pPr>
        <w:ind w:firstLine="709"/>
        <w:rPr>
          <w:szCs w:val="28"/>
          <w:lang w:eastAsia="ru-RU"/>
        </w:rPr>
      </w:pPr>
      <w:r>
        <w:rPr>
          <w:bCs/>
          <w:szCs w:val="28"/>
          <w:lang w:eastAsia="ru-RU"/>
        </w:rPr>
        <w:t>Правильный ответ</w:t>
      </w:r>
      <w:r w:rsidRPr="004D76FA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А, Б, В, Г</w:t>
      </w:r>
    </w:p>
    <w:p w:rsidR="00DF73B9" w:rsidRPr="004D76FA" w:rsidRDefault="00DF73B9" w:rsidP="00DF73B9">
      <w:pPr>
        <w:ind w:firstLine="709"/>
        <w:rPr>
          <w:szCs w:val="28"/>
        </w:rPr>
      </w:pPr>
      <w:r w:rsidRPr="004D76FA">
        <w:rPr>
          <w:szCs w:val="28"/>
        </w:rPr>
        <w:t>Компетенции (индикаторы): ПК-1 (ПК-1.2)</w:t>
      </w:r>
    </w:p>
    <w:p w:rsidR="00DF73B9" w:rsidRPr="004D76FA" w:rsidRDefault="00DF73B9" w:rsidP="00DF73B9">
      <w:pPr>
        <w:ind w:firstLine="709"/>
        <w:rPr>
          <w:i/>
          <w:szCs w:val="28"/>
        </w:rPr>
      </w:pPr>
    </w:p>
    <w:p w:rsidR="00DF73B9" w:rsidRPr="004D76FA" w:rsidRDefault="00DF73B9" w:rsidP="00DF73B9">
      <w:pPr>
        <w:ind w:firstLine="709"/>
        <w:rPr>
          <w:szCs w:val="28"/>
        </w:rPr>
      </w:pPr>
      <w:r>
        <w:rPr>
          <w:szCs w:val="28"/>
        </w:rPr>
        <w:t xml:space="preserve">4. </w:t>
      </w:r>
      <w:r w:rsidRPr="004D76FA">
        <w:rPr>
          <w:szCs w:val="28"/>
        </w:rPr>
        <w:t>Установите последовательность предшествующих расчетов перед выполн</w:t>
      </w:r>
      <w:r w:rsidRPr="004D76FA">
        <w:rPr>
          <w:szCs w:val="28"/>
        </w:rPr>
        <w:t>е</w:t>
      </w:r>
      <w:r w:rsidRPr="004D76FA">
        <w:rPr>
          <w:szCs w:val="28"/>
        </w:rPr>
        <w:t>нием прочностного расчета деталей ДВС.</w:t>
      </w:r>
    </w:p>
    <w:p w:rsidR="00DF73B9" w:rsidRPr="004D76FA" w:rsidRDefault="00DF73B9" w:rsidP="00DF73B9">
      <w:pPr>
        <w:ind w:firstLine="709"/>
        <w:rPr>
          <w:szCs w:val="28"/>
        </w:rPr>
      </w:pPr>
      <w:r>
        <w:rPr>
          <w:szCs w:val="28"/>
        </w:rPr>
        <w:t>А</w:t>
      </w:r>
      <w:r w:rsidRPr="004D76FA">
        <w:rPr>
          <w:szCs w:val="28"/>
        </w:rPr>
        <w:t>) Выбор и обоснование технико-экономических показателей ДВС</w:t>
      </w:r>
    </w:p>
    <w:p w:rsidR="00DF73B9" w:rsidRPr="004D76FA" w:rsidRDefault="00DF73B9" w:rsidP="00DF73B9">
      <w:pPr>
        <w:ind w:firstLine="709"/>
        <w:rPr>
          <w:szCs w:val="28"/>
        </w:rPr>
      </w:pPr>
      <w:r>
        <w:rPr>
          <w:szCs w:val="28"/>
        </w:rPr>
        <w:t>Б</w:t>
      </w:r>
      <w:r w:rsidRPr="004D76FA">
        <w:rPr>
          <w:szCs w:val="28"/>
        </w:rPr>
        <w:t>) Тепловой расчет ДВС</w:t>
      </w:r>
    </w:p>
    <w:p w:rsidR="00DF73B9" w:rsidRPr="004D76FA" w:rsidRDefault="00DF73B9" w:rsidP="00DF73B9">
      <w:pPr>
        <w:ind w:firstLine="709"/>
        <w:rPr>
          <w:szCs w:val="28"/>
        </w:rPr>
      </w:pPr>
      <w:r>
        <w:rPr>
          <w:szCs w:val="28"/>
        </w:rPr>
        <w:lastRenderedPageBreak/>
        <w:t>В</w:t>
      </w:r>
      <w:r w:rsidRPr="004D76FA">
        <w:rPr>
          <w:szCs w:val="28"/>
        </w:rPr>
        <w:t>) Динамический расчет</w:t>
      </w:r>
    </w:p>
    <w:p w:rsidR="00DF73B9" w:rsidRPr="004D76FA" w:rsidRDefault="00DF73B9" w:rsidP="00DF73B9">
      <w:pPr>
        <w:ind w:firstLine="709"/>
        <w:rPr>
          <w:szCs w:val="28"/>
        </w:rPr>
      </w:pPr>
      <w:r>
        <w:rPr>
          <w:szCs w:val="28"/>
        </w:rPr>
        <w:t>Г</w:t>
      </w:r>
      <w:r w:rsidRPr="004D76FA">
        <w:rPr>
          <w:szCs w:val="28"/>
        </w:rPr>
        <w:t>) Определение индикаторных и эффективных показателей ДВС</w:t>
      </w:r>
    </w:p>
    <w:p w:rsidR="00DF73B9" w:rsidRPr="004D76FA" w:rsidRDefault="00DF73B9" w:rsidP="00DF73B9">
      <w:pPr>
        <w:ind w:firstLine="709"/>
        <w:rPr>
          <w:szCs w:val="28"/>
          <w:lang w:eastAsia="ru-RU"/>
        </w:rPr>
      </w:pPr>
      <w:r>
        <w:rPr>
          <w:bCs/>
          <w:szCs w:val="28"/>
          <w:lang w:eastAsia="ru-RU"/>
        </w:rPr>
        <w:t>Правильный ответ</w:t>
      </w:r>
      <w:r w:rsidRPr="004D76FA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 xml:space="preserve">А, Б, Г, В </w:t>
      </w:r>
    </w:p>
    <w:p w:rsidR="00DF73B9" w:rsidRPr="004D76FA" w:rsidRDefault="00DF73B9" w:rsidP="00DF73B9">
      <w:pPr>
        <w:ind w:firstLine="709"/>
        <w:rPr>
          <w:szCs w:val="28"/>
        </w:rPr>
      </w:pPr>
      <w:r w:rsidRPr="004D76FA">
        <w:rPr>
          <w:szCs w:val="28"/>
        </w:rPr>
        <w:t>Компетенции (индикаторы): ПК-1 (ПК-1.2)</w:t>
      </w:r>
    </w:p>
    <w:p w:rsidR="00DF73B9" w:rsidRDefault="00DF73B9" w:rsidP="00DF73B9">
      <w:pPr>
        <w:ind w:firstLine="709"/>
        <w:rPr>
          <w:szCs w:val="28"/>
        </w:rPr>
      </w:pPr>
    </w:p>
    <w:p w:rsidR="00DF73B9" w:rsidRPr="004D76FA" w:rsidRDefault="00DF73B9" w:rsidP="00DF73B9">
      <w:pPr>
        <w:ind w:firstLine="709"/>
        <w:rPr>
          <w:szCs w:val="28"/>
        </w:rPr>
      </w:pPr>
    </w:p>
    <w:p w:rsidR="00DF73B9" w:rsidRDefault="00DF73B9" w:rsidP="00DF73B9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D76FA">
        <w:rPr>
          <w:rFonts w:ascii="Times New Roman" w:hAnsi="Times New Roman" w:cs="Times New Roman"/>
          <w:sz w:val="28"/>
          <w:szCs w:val="28"/>
        </w:rPr>
        <w:t>Задания открытого типа</w:t>
      </w:r>
    </w:p>
    <w:p w:rsidR="00DF73B9" w:rsidRPr="000B6593" w:rsidRDefault="00DF73B9" w:rsidP="00DF73B9">
      <w:pPr>
        <w:rPr>
          <w:lang w:eastAsia="ru-RU"/>
        </w:rPr>
      </w:pPr>
    </w:p>
    <w:p w:rsidR="00DF73B9" w:rsidRDefault="00DF73B9" w:rsidP="00DF73B9">
      <w:pPr>
        <w:pStyle w:val="4"/>
        <w:spacing w:before="0" w:after="0" w:line="240" w:lineRule="auto"/>
        <w:ind w:firstLine="709"/>
      </w:pPr>
      <w:r w:rsidRPr="004D76FA">
        <w:t>Задания открытого типа на дополнение</w:t>
      </w:r>
    </w:p>
    <w:p w:rsidR="00DF73B9" w:rsidRPr="000B6593" w:rsidRDefault="00DF73B9" w:rsidP="00DF73B9">
      <w:pPr>
        <w:ind w:firstLine="709"/>
      </w:pPr>
    </w:p>
    <w:p w:rsidR="00DF73B9" w:rsidRPr="004D76FA" w:rsidRDefault="00DF73B9" w:rsidP="00DF73B9">
      <w:pPr>
        <w:widowControl w:val="0"/>
        <w:ind w:firstLine="709"/>
        <w:rPr>
          <w:i/>
          <w:szCs w:val="28"/>
        </w:rPr>
      </w:pPr>
      <w:r w:rsidRPr="004D76FA">
        <w:rPr>
          <w:i/>
          <w:szCs w:val="28"/>
        </w:rPr>
        <w:t>Напишите пропущенное слово (словосочетание).</w:t>
      </w:r>
    </w:p>
    <w:p w:rsidR="00DF73B9" w:rsidRDefault="00DF73B9" w:rsidP="00DF73B9">
      <w:pPr>
        <w:widowControl w:val="0"/>
        <w:ind w:firstLine="709"/>
        <w:rPr>
          <w:szCs w:val="28"/>
        </w:rPr>
      </w:pPr>
    </w:p>
    <w:p w:rsidR="00DF73B9" w:rsidRPr="004D76FA" w:rsidRDefault="00DF73B9" w:rsidP="00DF73B9">
      <w:pPr>
        <w:widowControl w:val="0"/>
        <w:ind w:firstLine="709"/>
        <w:rPr>
          <w:szCs w:val="28"/>
        </w:rPr>
      </w:pPr>
      <w:r>
        <w:rPr>
          <w:szCs w:val="28"/>
        </w:rPr>
        <w:t xml:space="preserve">1. </w:t>
      </w:r>
      <w:r w:rsidRPr="004D76FA">
        <w:rPr>
          <w:szCs w:val="28"/>
        </w:rPr>
        <w:t xml:space="preserve">Турбокомпаундный двигатель - комбинированный поршневой двигатель, ________ которого связана с коленчатым валом двигателя. </w:t>
      </w:r>
    </w:p>
    <w:p w:rsidR="00DF73B9" w:rsidRPr="004D76FA" w:rsidRDefault="00DF73B9" w:rsidP="00DF73B9">
      <w:pPr>
        <w:widowControl w:val="0"/>
        <w:ind w:firstLine="709"/>
        <w:rPr>
          <w:rStyle w:val="af1"/>
          <w:b w:val="0"/>
          <w:szCs w:val="28"/>
        </w:rPr>
      </w:pPr>
      <w:r w:rsidRPr="004D76FA">
        <w:rPr>
          <w:szCs w:val="28"/>
        </w:rPr>
        <w:t>Правильный ответ: турбина</w:t>
      </w:r>
    </w:p>
    <w:p w:rsidR="00DF73B9" w:rsidRPr="004D76FA" w:rsidRDefault="00DF73B9" w:rsidP="00DF73B9">
      <w:pPr>
        <w:ind w:firstLine="709"/>
        <w:rPr>
          <w:szCs w:val="28"/>
        </w:rPr>
      </w:pPr>
      <w:r w:rsidRPr="004D76FA">
        <w:rPr>
          <w:szCs w:val="28"/>
        </w:rPr>
        <w:t>Компетенции (индикаторы): ПК-1 (ПК-1.2)</w:t>
      </w:r>
    </w:p>
    <w:p w:rsidR="00DF73B9" w:rsidRPr="004D76FA" w:rsidRDefault="00DF73B9" w:rsidP="00DF73B9">
      <w:pPr>
        <w:widowControl w:val="0"/>
        <w:ind w:firstLine="709"/>
        <w:rPr>
          <w:szCs w:val="28"/>
        </w:rPr>
      </w:pPr>
    </w:p>
    <w:p w:rsidR="00DF73B9" w:rsidRPr="004D76FA" w:rsidRDefault="00DF73B9" w:rsidP="00DF73B9">
      <w:pPr>
        <w:ind w:firstLine="709"/>
        <w:rPr>
          <w:szCs w:val="28"/>
        </w:rPr>
      </w:pPr>
      <w:r>
        <w:rPr>
          <w:color w:val="000000"/>
          <w:szCs w:val="28"/>
        </w:rPr>
        <w:t xml:space="preserve">2. </w:t>
      </w:r>
      <w:r w:rsidRPr="004D76FA">
        <w:rPr>
          <w:color w:val="000000"/>
          <w:szCs w:val="28"/>
        </w:rPr>
        <w:t>Удельным весом двигателя называется вес двигателя, приходящийся на единицу эффективной _________.</w:t>
      </w:r>
    </w:p>
    <w:p w:rsidR="00DF73B9" w:rsidRPr="004D76FA" w:rsidRDefault="00DF73B9" w:rsidP="00DF73B9">
      <w:pPr>
        <w:widowControl w:val="0"/>
        <w:ind w:firstLine="709"/>
        <w:rPr>
          <w:rStyle w:val="af1"/>
          <w:b w:val="0"/>
          <w:szCs w:val="28"/>
        </w:rPr>
      </w:pPr>
      <w:r w:rsidRPr="004D76FA">
        <w:rPr>
          <w:szCs w:val="28"/>
        </w:rPr>
        <w:t xml:space="preserve">Правильный ответ: </w:t>
      </w:r>
      <w:r w:rsidRPr="004D76FA">
        <w:rPr>
          <w:color w:val="000000"/>
          <w:szCs w:val="28"/>
        </w:rPr>
        <w:t>мощности</w:t>
      </w:r>
    </w:p>
    <w:p w:rsidR="00DF73B9" w:rsidRPr="004D76FA" w:rsidRDefault="00DF73B9" w:rsidP="00DF73B9">
      <w:pPr>
        <w:ind w:firstLine="709"/>
        <w:rPr>
          <w:szCs w:val="28"/>
        </w:rPr>
      </w:pPr>
      <w:r w:rsidRPr="004D76FA">
        <w:rPr>
          <w:szCs w:val="28"/>
        </w:rPr>
        <w:t>Компетенции (индикаторы): ПК-1 (ПК-1.2)</w:t>
      </w:r>
    </w:p>
    <w:p w:rsidR="00DF73B9" w:rsidRPr="004D76FA" w:rsidRDefault="00DF73B9" w:rsidP="00DF73B9">
      <w:pPr>
        <w:widowControl w:val="0"/>
        <w:ind w:firstLine="709"/>
        <w:rPr>
          <w:szCs w:val="28"/>
        </w:rPr>
      </w:pPr>
    </w:p>
    <w:p w:rsidR="00DF73B9" w:rsidRPr="004D76FA" w:rsidRDefault="00DF73B9" w:rsidP="00DF73B9">
      <w:pPr>
        <w:widowControl w:val="0"/>
        <w:ind w:firstLine="709"/>
        <w:rPr>
          <w:szCs w:val="28"/>
        </w:rPr>
      </w:pPr>
      <w:r>
        <w:rPr>
          <w:szCs w:val="28"/>
        </w:rPr>
        <w:t xml:space="preserve">3. </w:t>
      </w:r>
      <w:r w:rsidRPr="004D76FA">
        <w:rPr>
          <w:szCs w:val="28"/>
        </w:rPr>
        <w:t>Единый объем, который может быть размещен в головке поршня, головке цилиндра, между днищами поршня и головки цилиндра или между днищами пор</w:t>
      </w:r>
      <w:r w:rsidRPr="004D76FA">
        <w:rPr>
          <w:szCs w:val="28"/>
        </w:rPr>
        <w:t>ш</w:t>
      </w:r>
      <w:r w:rsidRPr="004D76FA">
        <w:rPr>
          <w:szCs w:val="28"/>
        </w:rPr>
        <w:t>ней называют  неразделенной _________ сгорания?</w:t>
      </w:r>
    </w:p>
    <w:p w:rsidR="00DF73B9" w:rsidRPr="004D76FA" w:rsidRDefault="00DF73B9" w:rsidP="00DF73B9">
      <w:pPr>
        <w:widowControl w:val="0"/>
        <w:ind w:firstLine="709"/>
        <w:rPr>
          <w:szCs w:val="28"/>
        </w:rPr>
      </w:pPr>
      <w:r w:rsidRPr="004D76FA">
        <w:rPr>
          <w:szCs w:val="28"/>
        </w:rPr>
        <w:t>Правильный ответ:</w:t>
      </w:r>
      <w:r w:rsidRPr="004D76FA">
        <w:rPr>
          <w:rStyle w:val="af1"/>
          <w:b w:val="0"/>
          <w:szCs w:val="28"/>
        </w:rPr>
        <w:t xml:space="preserve"> </w:t>
      </w:r>
      <w:r w:rsidRPr="004D76FA">
        <w:rPr>
          <w:szCs w:val="28"/>
        </w:rPr>
        <w:t>камерой</w:t>
      </w:r>
    </w:p>
    <w:p w:rsidR="00DF73B9" w:rsidRPr="004D76FA" w:rsidRDefault="00DF73B9" w:rsidP="00DF73B9">
      <w:pPr>
        <w:ind w:firstLine="709"/>
        <w:rPr>
          <w:szCs w:val="28"/>
        </w:rPr>
      </w:pPr>
      <w:r w:rsidRPr="004D76FA">
        <w:rPr>
          <w:szCs w:val="28"/>
        </w:rPr>
        <w:t>Компетенции (индикаторы): ПК-1 (ПК-1.2)</w:t>
      </w:r>
    </w:p>
    <w:p w:rsidR="00DF73B9" w:rsidRPr="004D76FA" w:rsidRDefault="00DF73B9" w:rsidP="00DF73B9">
      <w:pPr>
        <w:widowControl w:val="0"/>
        <w:ind w:firstLine="709"/>
        <w:rPr>
          <w:szCs w:val="28"/>
        </w:rPr>
      </w:pPr>
    </w:p>
    <w:p w:rsidR="00DF73B9" w:rsidRPr="004D76FA" w:rsidRDefault="00DF73B9" w:rsidP="00DF73B9">
      <w:pPr>
        <w:shd w:val="clear" w:color="auto" w:fill="FFFFFF"/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4. </w:t>
      </w:r>
      <w:r w:rsidRPr="004D76FA">
        <w:rPr>
          <w:color w:val="000000"/>
          <w:szCs w:val="28"/>
        </w:rPr>
        <w:t>При определении  силы инерции Риш, которой напружена нижняя крышка шатуна используется формула Риш=</w:t>
      </w:r>
      <w:r w:rsidRPr="004D76FA">
        <w:rPr>
          <w:color w:val="000000"/>
          <w:position w:val="-14"/>
          <w:szCs w:val="28"/>
        </w:rPr>
        <w:object w:dxaOrig="3120" w:dyaOrig="400">
          <v:shape id="_x0000_i1040" type="#_x0000_t75" style="width:156.2pt;height:19.95pt" o:ole="">
            <v:imagedata r:id="rId40" o:title=""/>
          </v:shape>
          <o:OLEObject Type="Embed" ProgID="Equation.3" ShapeID="_x0000_i1040" DrawAspect="Content" ObjectID="_1803968734" r:id="rId41"/>
        </w:object>
      </w:r>
      <w:r w:rsidRPr="004D76FA">
        <w:rPr>
          <w:color w:val="000000"/>
          <w:szCs w:val="28"/>
        </w:rPr>
        <w:t xml:space="preserve">, МПа, здесь </w:t>
      </w:r>
      <w:r w:rsidRPr="004D76FA">
        <w:rPr>
          <w:color w:val="000000"/>
          <w:position w:val="-10"/>
          <w:szCs w:val="28"/>
        </w:rPr>
        <w:object w:dxaOrig="360" w:dyaOrig="300">
          <v:shape id="_x0000_i1041" type="#_x0000_t75" style="width:18.3pt;height:14.95pt" o:ole="">
            <v:imagedata r:id="rId42" o:title=""/>
          </v:shape>
          <o:OLEObject Type="Embed" ProgID="Equation.3" ShapeID="_x0000_i1041" DrawAspect="Content" ObjectID="_1803968735" r:id="rId43"/>
        </w:object>
      </w:r>
      <w:r w:rsidRPr="004D76FA">
        <w:rPr>
          <w:color w:val="000000"/>
          <w:szCs w:val="28"/>
        </w:rPr>
        <w:t xml:space="preserve">, </w:t>
      </w:r>
      <w:r w:rsidRPr="004D76FA">
        <w:rPr>
          <w:color w:val="000000"/>
          <w:position w:val="-10"/>
          <w:szCs w:val="28"/>
        </w:rPr>
        <w:object w:dxaOrig="360" w:dyaOrig="300">
          <v:shape id="_x0000_i1042" type="#_x0000_t75" style="width:18.3pt;height:14.95pt" o:ole="">
            <v:imagedata r:id="rId44" o:title=""/>
          </v:shape>
          <o:OLEObject Type="Embed" ProgID="Equation.3" ShapeID="_x0000_i1042" DrawAspect="Content" ObjectID="_1803968736" r:id="rId45"/>
        </w:object>
      </w:r>
      <w:r w:rsidRPr="004D76FA">
        <w:rPr>
          <w:color w:val="000000"/>
          <w:szCs w:val="28"/>
        </w:rPr>
        <w:t>- ____ поступательно и вращательно движущихся частей кривошипно-шатунного м</w:t>
      </w:r>
      <w:r w:rsidRPr="004D76FA">
        <w:rPr>
          <w:color w:val="000000"/>
          <w:szCs w:val="28"/>
        </w:rPr>
        <w:t>е</w:t>
      </w:r>
      <w:r w:rsidRPr="004D76FA">
        <w:rPr>
          <w:color w:val="000000"/>
          <w:szCs w:val="28"/>
        </w:rPr>
        <w:t xml:space="preserve">ханизма одного цилиндра. </w:t>
      </w:r>
    </w:p>
    <w:p w:rsidR="00DF73B9" w:rsidRPr="004D76FA" w:rsidRDefault="00DF73B9" w:rsidP="00DF73B9">
      <w:pPr>
        <w:widowControl w:val="0"/>
        <w:ind w:firstLine="709"/>
        <w:rPr>
          <w:rStyle w:val="af1"/>
          <w:b w:val="0"/>
          <w:szCs w:val="28"/>
        </w:rPr>
      </w:pPr>
      <w:r w:rsidRPr="004D76FA">
        <w:rPr>
          <w:szCs w:val="28"/>
        </w:rPr>
        <w:t>Правильный ответ:</w:t>
      </w:r>
      <w:r w:rsidRPr="004D76FA">
        <w:rPr>
          <w:rStyle w:val="af1"/>
          <w:b w:val="0"/>
          <w:szCs w:val="28"/>
        </w:rPr>
        <w:t xml:space="preserve"> </w:t>
      </w:r>
      <w:r w:rsidRPr="004D76FA">
        <w:rPr>
          <w:color w:val="000000"/>
          <w:szCs w:val="28"/>
        </w:rPr>
        <w:t>массы / масса</w:t>
      </w:r>
    </w:p>
    <w:p w:rsidR="00DF73B9" w:rsidRPr="004D76FA" w:rsidRDefault="00DF73B9" w:rsidP="00DF73B9">
      <w:pPr>
        <w:ind w:firstLine="709"/>
        <w:rPr>
          <w:szCs w:val="28"/>
        </w:rPr>
      </w:pPr>
      <w:r w:rsidRPr="004D76FA">
        <w:rPr>
          <w:szCs w:val="28"/>
        </w:rPr>
        <w:t>Компетенции (индикаторы): ПК-1 (ПК-1.2)</w:t>
      </w:r>
    </w:p>
    <w:p w:rsidR="00DF73B9" w:rsidRPr="004D76FA" w:rsidRDefault="00DF73B9" w:rsidP="00DF73B9">
      <w:pPr>
        <w:widowControl w:val="0"/>
        <w:ind w:firstLine="709"/>
        <w:rPr>
          <w:szCs w:val="28"/>
        </w:rPr>
      </w:pPr>
    </w:p>
    <w:p w:rsidR="00DF73B9" w:rsidRDefault="00DF73B9" w:rsidP="00DF73B9">
      <w:pPr>
        <w:pStyle w:val="4"/>
        <w:spacing w:before="0" w:after="0" w:line="240" w:lineRule="auto"/>
        <w:ind w:firstLine="709"/>
      </w:pPr>
      <w:r w:rsidRPr="004D76FA">
        <w:t>Задания открытого типа с кратким свободным ответом</w:t>
      </w:r>
    </w:p>
    <w:p w:rsidR="00DF73B9" w:rsidRPr="000B6593" w:rsidRDefault="00DF73B9" w:rsidP="00DF73B9"/>
    <w:p w:rsidR="00DF73B9" w:rsidRDefault="00DF73B9" w:rsidP="00DF73B9">
      <w:pPr>
        <w:widowControl w:val="0"/>
        <w:ind w:firstLine="709"/>
        <w:rPr>
          <w:i/>
          <w:szCs w:val="28"/>
        </w:rPr>
      </w:pPr>
      <w:r w:rsidRPr="004D76FA">
        <w:rPr>
          <w:i/>
          <w:szCs w:val="28"/>
        </w:rPr>
        <w:t xml:space="preserve"> Напишите пропущенное слово (словосочетание).</w:t>
      </w:r>
    </w:p>
    <w:p w:rsidR="00DF73B9" w:rsidRPr="004D76FA" w:rsidRDefault="00DF73B9" w:rsidP="00DF73B9">
      <w:pPr>
        <w:widowControl w:val="0"/>
        <w:ind w:firstLine="709"/>
        <w:rPr>
          <w:i/>
          <w:szCs w:val="28"/>
        </w:rPr>
      </w:pPr>
    </w:p>
    <w:p w:rsidR="00DF73B9" w:rsidRPr="004D76FA" w:rsidRDefault="00DF73B9" w:rsidP="00DF73B9">
      <w:pPr>
        <w:ind w:firstLine="709"/>
        <w:rPr>
          <w:szCs w:val="28"/>
        </w:rPr>
      </w:pPr>
      <w:r>
        <w:rPr>
          <w:color w:val="000000"/>
          <w:szCs w:val="28"/>
        </w:rPr>
        <w:t xml:space="preserve">1. </w:t>
      </w:r>
      <w:r w:rsidRPr="004D76FA">
        <w:rPr>
          <w:color w:val="000000"/>
          <w:szCs w:val="28"/>
        </w:rPr>
        <w:t>При сборке  соединений с натягом (поршневой палец - верхняя головка ш</w:t>
      </w:r>
      <w:r w:rsidRPr="004D76FA">
        <w:rPr>
          <w:color w:val="000000"/>
          <w:szCs w:val="28"/>
        </w:rPr>
        <w:t>а</w:t>
      </w:r>
      <w:r w:rsidRPr="004D76FA">
        <w:rPr>
          <w:color w:val="000000"/>
          <w:szCs w:val="28"/>
        </w:rPr>
        <w:t>туна) выполняют ________  вала (поршневого пальца) в жидком азоте и нагрев  д</w:t>
      </w:r>
      <w:r w:rsidRPr="004D76FA">
        <w:rPr>
          <w:color w:val="000000"/>
          <w:szCs w:val="28"/>
        </w:rPr>
        <w:t>е</w:t>
      </w:r>
      <w:r w:rsidRPr="004D76FA">
        <w:rPr>
          <w:color w:val="000000"/>
          <w:szCs w:val="28"/>
        </w:rPr>
        <w:t>тали с отверстием (верхней головка шатуна).</w:t>
      </w:r>
    </w:p>
    <w:p w:rsidR="00DF73B9" w:rsidRPr="004D76FA" w:rsidRDefault="00DF73B9" w:rsidP="00DF73B9">
      <w:pPr>
        <w:widowControl w:val="0"/>
        <w:ind w:firstLine="709"/>
        <w:rPr>
          <w:szCs w:val="28"/>
        </w:rPr>
      </w:pPr>
    </w:p>
    <w:p w:rsidR="00DF73B9" w:rsidRPr="004D76FA" w:rsidRDefault="00DF73B9" w:rsidP="00DF73B9">
      <w:pPr>
        <w:widowControl w:val="0"/>
        <w:ind w:firstLine="709"/>
        <w:rPr>
          <w:szCs w:val="28"/>
        </w:rPr>
      </w:pPr>
      <w:r w:rsidRPr="004D76FA">
        <w:rPr>
          <w:szCs w:val="28"/>
        </w:rPr>
        <w:t xml:space="preserve">Правильный ответ: охлаждение </w:t>
      </w:r>
    </w:p>
    <w:p w:rsidR="00DF73B9" w:rsidRPr="004D76FA" w:rsidRDefault="00DF73B9" w:rsidP="00DF73B9">
      <w:pPr>
        <w:ind w:firstLine="709"/>
        <w:rPr>
          <w:szCs w:val="28"/>
        </w:rPr>
      </w:pPr>
      <w:r w:rsidRPr="004D76FA">
        <w:rPr>
          <w:szCs w:val="28"/>
        </w:rPr>
        <w:t>Компетенции (индикаторы): ПК-1 (ПК-1.2)</w:t>
      </w:r>
    </w:p>
    <w:p w:rsidR="00DF73B9" w:rsidRPr="004D76FA" w:rsidRDefault="00DF73B9" w:rsidP="00DF73B9">
      <w:pPr>
        <w:widowControl w:val="0"/>
        <w:ind w:firstLine="709"/>
        <w:rPr>
          <w:szCs w:val="28"/>
        </w:rPr>
      </w:pPr>
    </w:p>
    <w:p w:rsidR="00DF73B9" w:rsidRPr="004D76FA" w:rsidRDefault="00DF73B9" w:rsidP="00DF73B9">
      <w:pPr>
        <w:widowControl w:val="0"/>
        <w:ind w:firstLine="709"/>
        <w:rPr>
          <w:szCs w:val="28"/>
        </w:rPr>
      </w:pPr>
      <w:r>
        <w:rPr>
          <w:szCs w:val="28"/>
        </w:rPr>
        <w:t xml:space="preserve">2. </w:t>
      </w:r>
      <w:r w:rsidRPr="004D76FA">
        <w:rPr>
          <w:szCs w:val="28"/>
        </w:rPr>
        <w:t>Шатунные болту ДВС подвергнуты _______ от сил инерции, сдвигу, цикл</w:t>
      </w:r>
      <w:r w:rsidRPr="004D76FA">
        <w:rPr>
          <w:szCs w:val="28"/>
        </w:rPr>
        <w:t>и</w:t>
      </w:r>
      <w:r w:rsidRPr="004D76FA">
        <w:rPr>
          <w:szCs w:val="28"/>
        </w:rPr>
        <w:lastRenderedPageBreak/>
        <w:t>ческим и вибрационным воздействиям. </w:t>
      </w:r>
    </w:p>
    <w:p w:rsidR="00DF73B9" w:rsidRPr="004D76FA" w:rsidRDefault="00DF73B9" w:rsidP="00DF73B9">
      <w:pPr>
        <w:widowControl w:val="0"/>
        <w:ind w:firstLine="709"/>
        <w:rPr>
          <w:szCs w:val="28"/>
        </w:rPr>
      </w:pPr>
      <w:r w:rsidRPr="004D76FA">
        <w:rPr>
          <w:szCs w:val="28"/>
        </w:rPr>
        <w:t>Правильный ответ: растяжению / растягиваются/ вытягиванию / вытягиваются</w:t>
      </w:r>
    </w:p>
    <w:p w:rsidR="00DF73B9" w:rsidRPr="004D76FA" w:rsidRDefault="00DF73B9" w:rsidP="00DF73B9">
      <w:pPr>
        <w:ind w:firstLine="709"/>
        <w:rPr>
          <w:szCs w:val="28"/>
        </w:rPr>
      </w:pPr>
      <w:r w:rsidRPr="004D76FA">
        <w:rPr>
          <w:szCs w:val="28"/>
        </w:rPr>
        <w:t>Компетенции (индикаторы): ПК-1 (ПК-1.2)</w:t>
      </w:r>
    </w:p>
    <w:p w:rsidR="00DF73B9" w:rsidRPr="004D76FA" w:rsidRDefault="00DF73B9" w:rsidP="00DF73B9">
      <w:pPr>
        <w:widowControl w:val="0"/>
        <w:ind w:firstLine="709"/>
        <w:rPr>
          <w:szCs w:val="28"/>
        </w:rPr>
      </w:pPr>
    </w:p>
    <w:p w:rsidR="00DF73B9" w:rsidRPr="004D76FA" w:rsidRDefault="00DF73B9" w:rsidP="00DF73B9">
      <w:pPr>
        <w:widowControl w:val="0"/>
        <w:ind w:firstLine="709"/>
        <w:rPr>
          <w:szCs w:val="28"/>
        </w:rPr>
      </w:pPr>
      <w:r>
        <w:rPr>
          <w:szCs w:val="28"/>
        </w:rPr>
        <w:t xml:space="preserve">3. </w:t>
      </w:r>
      <w:r w:rsidRPr="004D76FA">
        <w:rPr>
          <w:szCs w:val="28"/>
        </w:rPr>
        <w:t>Часть разделенной камеры сгорания, в которой в результате предварител</w:t>
      </w:r>
      <w:r w:rsidRPr="004D76FA">
        <w:rPr>
          <w:szCs w:val="28"/>
        </w:rPr>
        <w:t>ь</w:t>
      </w:r>
      <w:r w:rsidRPr="004D76FA">
        <w:rPr>
          <w:szCs w:val="28"/>
        </w:rPr>
        <w:t>ного частичного сгорания вводимого в нее топлива, возникает перепад давлений, используемый для интенсификации смесеобразования и горения в основной части камеры сгорания называют ____ камерой.</w:t>
      </w:r>
    </w:p>
    <w:p w:rsidR="00DF73B9" w:rsidRPr="004D76FA" w:rsidRDefault="00DF73B9" w:rsidP="00DF73B9">
      <w:pPr>
        <w:widowControl w:val="0"/>
        <w:ind w:firstLine="709"/>
        <w:rPr>
          <w:szCs w:val="28"/>
        </w:rPr>
      </w:pPr>
      <w:r w:rsidRPr="004D76FA">
        <w:rPr>
          <w:szCs w:val="28"/>
        </w:rPr>
        <w:t>Правильный ответ: пред / вихре / фор</w:t>
      </w:r>
    </w:p>
    <w:p w:rsidR="00DF73B9" w:rsidRPr="004D76FA" w:rsidRDefault="00DF73B9" w:rsidP="00DF73B9">
      <w:pPr>
        <w:ind w:firstLine="709"/>
        <w:rPr>
          <w:szCs w:val="28"/>
        </w:rPr>
      </w:pPr>
      <w:r w:rsidRPr="004D76FA">
        <w:rPr>
          <w:szCs w:val="28"/>
        </w:rPr>
        <w:t>Компетенции (индикаторы): ПК-1 (ПК-1.2)</w:t>
      </w:r>
    </w:p>
    <w:p w:rsidR="00DF73B9" w:rsidRPr="004D76FA" w:rsidRDefault="00DF73B9" w:rsidP="00DF73B9">
      <w:pPr>
        <w:widowControl w:val="0"/>
        <w:ind w:firstLine="709"/>
        <w:rPr>
          <w:szCs w:val="28"/>
        </w:rPr>
      </w:pPr>
    </w:p>
    <w:p w:rsidR="00DF73B9" w:rsidRPr="004D76FA" w:rsidRDefault="00DF73B9" w:rsidP="00DF73B9">
      <w:pPr>
        <w:widowControl w:val="0"/>
        <w:ind w:firstLine="709"/>
        <w:rPr>
          <w:szCs w:val="28"/>
        </w:rPr>
      </w:pPr>
      <w:r>
        <w:rPr>
          <w:szCs w:val="28"/>
        </w:rPr>
        <w:t xml:space="preserve">4. </w:t>
      </w:r>
      <w:r w:rsidRPr="004D76FA">
        <w:rPr>
          <w:szCs w:val="28"/>
        </w:rPr>
        <w:t>Максимальное напряжение, которое может выдерживать материал или ко</w:t>
      </w:r>
      <w:r w:rsidRPr="004D76FA">
        <w:rPr>
          <w:szCs w:val="28"/>
        </w:rPr>
        <w:t>н</w:t>
      </w:r>
      <w:r w:rsidRPr="004D76FA">
        <w:rPr>
          <w:szCs w:val="28"/>
        </w:rPr>
        <w:t>струкция без возникновения недопустимых деформаций, разрушения или потери работоспособности называют _______ напряжением.</w:t>
      </w:r>
    </w:p>
    <w:p w:rsidR="00DF73B9" w:rsidRPr="004D76FA" w:rsidRDefault="00DF73B9" w:rsidP="00DF73B9">
      <w:pPr>
        <w:widowControl w:val="0"/>
        <w:ind w:firstLine="709"/>
        <w:rPr>
          <w:szCs w:val="28"/>
        </w:rPr>
      </w:pPr>
      <w:r w:rsidRPr="004D76FA">
        <w:rPr>
          <w:szCs w:val="28"/>
        </w:rPr>
        <w:t xml:space="preserve">Правильный ответ: </w:t>
      </w:r>
      <w:r w:rsidRPr="004D76FA">
        <w:rPr>
          <w:bCs/>
          <w:szCs w:val="28"/>
        </w:rPr>
        <w:t>допустимым / предельным/ допустимое/ предельное</w:t>
      </w:r>
    </w:p>
    <w:p w:rsidR="00DF73B9" w:rsidRPr="004D76FA" w:rsidRDefault="00DF73B9" w:rsidP="00DF73B9">
      <w:pPr>
        <w:ind w:firstLine="709"/>
        <w:rPr>
          <w:szCs w:val="28"/>
        </w:rPr>
      </w:pPr>
      <w:r w:rsidRPr="004D76FA">
        <w:rPr>
          <w:szCs w:val="28"/>
        </w:rPr>
        <w:t>Компетенции (индикаторы): ПК-1 (ПК-1.2)</w:t>
      </w:r>
    </w:p>
    <w:p w:rsidR="00DF73B9" w:rsidRDefault="00DF73B9" w:rsidP="00DF73B9">
      <w:pPr>
        <w:widowControl w:val="0"/>
        <w:ind w:firstLine="709"/>
        <w:rPr>
          <w:szCs w:val="28"/>
        </w:rPr>
      </w:pPr>
    </w:p>
    <w:p w:rsidR="00DF73B9" w:rsidRPr="004D76FA" w:rsidRDefault="00DF73B9" w:rsidP="00DF73B9">
      <w:pPr>
        <w:widowControl w:val="0"/>
        <w:ind w:firstLine="709"/>
        <w:rPr>
          <w:szCs w:val="28"/>
        </w:rPr>
      </w:pPr>
    </w:p>
    <w:p w:rsidR="00DF73B9" w:rsidRDefault="00DF73B9" w:rsidP="00DF73B9">
      <w:pPr>
        <w:pStyle w:val="4"/>
        <w:spacing w:before="0" w:after="0" w:line="240" w:lineRule="auto"/>
        <w:ind w:firstLine="709"/>
      </w:pPr>
      <w:r w:rsidRPr="004D76FA">
        <w:t>Задания открытого типа с развернутым ответом</w:t>
      </w:r>
    </w:p>
    <w:p w:rsidR="00DF73B9" w:rsidRPr="000B6593" w:rsidRDefault="00DF73B9" w:rsidP="00DF73B9"/>
    <w:p w:rsidR="00DF73B9" w:rsidRPr="004D76FA" w:rsidRDefault="00DF73B9" w:rsidP="00DF73B9">
      <w:pPr>
        <w:widowControl w:val="0"/>
        <w:ind w:firstLine="709"/>
        <w:rPr>
          <w:szCs w:val="28"/>
        </w:rPr>
      </w:pPr>
      <w:r w:rsidRPr="004D76FA">
        <w:rPr>
          <w:i/>
          <w:szCs w:val="28"/>
        </w:rPr>
        <w:t xml:space="preserve"> Дайте ответ на вопрос</w:t>
      </w:r>
    </w:p>
    <w:p w:rsidR="00DF73B9" w:rsidRDefault="00DF73B9" w:rsidP="00DF73B9">
      <w:pPr>
        <w:ind w:firstLine="709"/>
        <w:rPr>
          <w:szCs w:val="28"/>
        </w:rPr>
      </w:pPr>
    </w:p>
    <w:p w:rsidR="00DF73B9" w:rsidRPr="004D76FA" w:rsidRDefault="00DF73B9" w:rsidP="00DF73B9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Pr="004D76FA">
        <w:rPr>
          <w:szCs w:val="28"/>
        </w:rPr>
        <w:t>В чем отличие крейцкопфного двигателя от тронкового?</w:t>
      </w:r>
    </w:p>
    <w:p w:rsidR="00DF73B9" w:rsidRPr="004D76FA" w:rsidRDefault="00DF73B9" w:rsidP="00DF73B9">
      <w:pPr>
        <w:ind w:firstLine="709"/>
        <w:rPr>
          <w:szCs w:val="28"/>
        </w:rPr>
      </w:pPr>
      <w:r w:rsidRPr="004D76FA">
        <w:rPr>
          <w:szCs w:val="28"/>
        </w:rPr>
        <w:t>Время выполнения: 10 мин.</w:t>
      </w:r>
    </w:p>
    <w:p w:rsidR="00DF73B9" w:rsidRPr="004D76FA" w:rsidRDefault="00DF73B9" w:rsidP="00DF73B9">
      <w:pPr>
        <w:ind w:left="142" w:firstLine="709"/>
        <w:rPr>
          <w:szCs w:val="28"/>
        </w:rPr>
      </w:pPr>
      <w:r w:rsidRPr="004D76FA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4D76FA">
        <w:rPr>
          <w:szCs w:val="28"/>
        </w:rPr>
        <w:t>содержательное соответствие приведенному ниже пояснению.</w:t>
      </w:r>
    </w:p>
    <w:p w:rsidR="00DF73B9" w:rsidRPr="004D76FA" w:rsidRDefault="00DF73B9" w:rsidP="00DF73B9">
      <w:pPr>
        <w:ind w:firstLine="709"/>
        <w:rPr>
          <w:szCs w:val="28"/>
        </w:rPr>
      </w:pPr>
      <w:r>
        <w:rPr>
          <w:bCs/>
          <w:szCs w:val="28"/>
          <w:lang w:eastAsia="ru-RU"/>
        </w:rPr>
        <w:t>Правильный ответ</w:t>
      </w:r>
      <w:r w:rsidRPr="004D76FA">
        <w:rPr>
          <w:szCs w:val="28"/>
        </w:rPr>
        <w:t>: В тронковом двигателе шатун соединяется непосредстве</w:t>
      </w:r>
      <w:r w:rsidRPr="004D76FA">
        <w:rPr>
          <w:szCs w:val="28"/>
        </w:rPr>
        <w:t>н</w:t>
      </w:r>
      <w:r w:rsidRPr="004D76FA">
        <w:rPr>
          <w:szCs w:val="28"/>
        </w:rPr>
        <w:t>но с поршнем, передающим на стенку цилиндра боковую силу, вызванную накл</w:t>
      </w:r>
      <w:r w:rsidRPr="004D76FA">
        <w:rPr>
          <w:szCs w:val="28"/>
        </w:rPr>
        <w:t>о</w:t>
      </w:r>
      <w:r w:rsidRPr="004D76FA">
        <w:rPr>
          <w:szCs w:val="28"/>
        </w:rPr>
        <w:t>ном шатуна, а в крейцкопфном эта сила передается через скользящую деталь (крейцкопф) на направляющие, закрепленные вне цилиндра.</w:t>
      </w:r>
    </w:p>
    <w:p w:rsidR="00DF73B9" w:rsidRPr="004D76FA" w:rsidRDefault="00DF73B9" w:rsidP="00DF73B9">
      <w:pPr>
        <w:ind w:firstLine="709"/>
        <w:rPr>
          <w:szCs w:val="28"/>
        </w:rPr>
      </w:pPr>
      <w:r w:rsidRPr="004D76FA">
        <w:rPr>
          <w:szCs w:val="28"/>
        </w:rPr>
        <w:t>Компетенции (индикаторы): ПК-1 (ПК-1.2)</w:t>
      </w:r>
    </w:p>
    <w:p w:rsidR="00DF73B9" w:rsidRPr="004D76FA" w:rsidRDefault="00DF73B9" w:rsidP="00DF73B9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F73B9" w:rsidRPr="004D76FA" w:rsidRDefault="00DF73B9" w:rsidP="00DF73B9">
      <w:pPr>
        <w:widowControl w:val="0"/>
        <w:ind w:firstLine="709"/>
        <w:rPr>
          <w:szCs w:val="28"/>
        </w:rPr>
      </w:pPr>
      <w:r>
        <w:rPr>
          <w:szCs w:val="28"/>
        </w:rPr>
        <w:t xml:space="preserve">2. </w:t>
      </w:r>
      <w:r w:rsidRPr="004D76FA">
        <w:rPr>
          <w:szCs w:val="28"/>
        </w:rPr>
        <w:t>Что представляет собой вихревая камера в головке блока цилиндров ДВС?</w:t>
      </w:r>
    </w:p>
    <w:p w:rsidR="00DF73B9" w:rsidRPr="004D76FA" w:rsidRDefault="00DF73B9" w:rsidP="00DF73B9">
      <w:pPr>
        <w:widowControl w:val="0"/>
        <w:ind w:firstLine="709"/>
        <w:rPr>
          <w:szCs w:val="28"/>
        </w:rPr>
      </w:pPr>
      <w:r w:rsidRPr="004D76FA">
        <w:rPr>
          <w:szCs w:val="28"/>
        </w:rPr>
        <w:t xml:space="preserve"> Время выполнения: 10 мин.</w:t>
      </w:r>
    </w:p>
    <w:p w:rsidR="00DF73B9" w:rsidRPr="004D76FA" w:rsidRDefault="00DF73B9" w:rsidP="00DF73B9">
      <w:pPr>
        <w:ind w:left="142" w:firstLine="709"/>
        <w:rPr>
          <w:szCs w:val="28"/>
        </w:rPr>
      </w:pPr>
      <w:r w:rsidRPr="004D76FA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4D76FA">
        <w:rPr>
          <w:szCs w:val="28"/>
        </w:rPr>
        <w:t>содержательное соответствие приведенному ниже пояснению.</w:t>
      </w:r>
    </w:p>
    <w:p w:rsidR="00DF73B9" w:rsidRPr="004D76FA" w:rsidRDefault="00DF73B9" w:rsidP="00DF73B9">
      <w:pPr>
        <w:widowControl w:val="0"/>
        <w:ind w:firstLine="709"/>
        <w:rPr>
          <w:szCs w:val="28"/>
        </w:rPr>
      </w:pPr>
      <w:r>
        <w:rPr>
          <w:bCs/>
          <w:szCs w:val="28"/>
          <w:lang w:eastAsia="ru-RU"/>
        </w:rPr>
        <w:t>Правильный ответ</w:t>
      </w:r>
      <w:r w:rsidRPr="004D76FA">
        <w:rPr>
          <w:szCs w:val="28"/>
        </w:rPr>
        <w:t>: Дополнительная часть разделенной камеры сгорания, в к</w:t>
      </w:r>
      <w:r w:rsidRPr="004D76FA">
        <w:rPr>
          <w:szCs w:val="28"/>
        </w:rPr>
        <w:t>о</w:t>
      </w:r>
      <w:r w:rsidRPr="004D76FA">
        <w:rPr>
          <w:szCs w:val="28"/>
        </w:rPr>
        <w:t>торой в процессе сжатия создается вихревое турбулентное движение рабочего тела, впрыск топлива осуществляется в эту камеру, смесеобразование и сгорание также происходят в основном в этой камере, потом содержимое догорает и расширяется в цилиндрах.</w:t>
      </w:r>
    </w:p>
    <w:p w:rsidR="00DF73B9" w:rsidRPr="004D76FA" w:rsidRDefault="00DF73B9" w:rsidP="00DF73B9">
      <w:pPr>
        <w:ind w:firstLine="709"/>
        <w:rPr>
          <w:szCs w:val="28"/>
        </w:rPr>
      </w:pPr>
      <w:r w:rsidRPr="004D76FA">
        <w:rPr>
          <w:szCs w:val="28"/>
        </w:rPr>
        <w:t>Компетенции (индикаторы): ПК-1 (ПК-1.2)</w:t>
      </w:r>
    </w:p>
    <w:p w:rsidR="00DF73B9" w:rsidRPr="004D76FA" w:rsidRDefault="00DF73B9" w:rsidP="00DF73B9">
      <w:pPr>
        <w:ind w:firstLine="709"/>
        <w:jc w:val="center"/>
        <w:rPr>
          <w:szCs w:val="28"/>
        </w:rPr>
      </w:pPr>
    </w:p>
    <w:p w:rsidR="00DF73B9" w:rsidRPr="004D76FA" w:rsidRDefault="00DF73B9" w:rsidP="00DF73B9">
      <w:pPr>
        <w:widowControl w:val="0"/>
        <w:ind w:firstLine="709"/>
        <w:rPr>
          <w:szCs w:val="28"/>
        </w:rPr>
      </w:pPr>
      <w:r>
        <w:rPr>
          <w:szCs w:val="28"/>
        </w:rPr>
        <w:t xml:space="preserve">3. </w:t>
      </w:r>
      <w:r w:rsidRPr="004D76FA">
        <w:rPr>
          <w:szCs w:val="28"/>
        </w:rPr>
        <w:t>В чем отличие двигателя простого действия от двигателя двойного дейс</w:t>
      </w:r>
      <w:r w:rsidRPr="004D76FA">
        <w:rPr>
          <w:szCs w:val="28"/>
        </w:rPr>
        <w:t>т</w:t>
      </w:r>
      <w:r w:rsidRPr="004D76FA">
        <w:rPr>
          <w:szCs w:val="28"/>
        </w:rPr>
        <w:t>вия?</w:t>
      </w:r>
    </w:p>
    <w:p w:rsidR="00DF73B9" w:rsidRPr="004D76FA" w:rsidRDefault="00DF73B9" w:rsidP="00DF73B9">
      <w:pPr>
        <w:widowControl w:val="0"/>
        <w:ind w:firstLine="709"/>
        <w:rPr>
          <w:szCs w:val="28"/>
        </w:rPr>
      </w:pPr>
      <w:r w:rsidRPr="004D76FA">
        <w:rPr>
          <w:szCs w:val="28"/>
        </w:rPr>
        <w:t xml:space="preserve"> Время выполнения: 10 мин.</w:t>
      </w:r>
    </w:p>
    <w:p w:rsidR="00DF73B9" w:rsidRPr="004D76FA" w:rsidRDefault="00DF73B9" w:rsidP="00DF73B9">
      <w:pPr>
        <w:ind w:left="142" w:firstLine="709"/>
        <w:rPr>
          <w:szCs w:val="28"/>
        </w:rPr>
      </w:pPr>
      <w:r w:rsidRPr="004D76FA">
        <w:rPr>
          <w:szCs w:val="28"/>
        </w:rPr>
        <w:lastRenderedPageBreak/>
        <w:t>Критерии оценивания: содержательное соответствие приведенному ниже п</w:t>
      </w:r>
      <w:r w:rsidRPr="004D76FA">
        <w:rPr>
          <w:szCs w:val="28"/>
        </w:rPr>
        <w:t>о</w:t>
      </w:r>
      <w:r w:rsidRPr="004D76FA">
        <w:rPr>
          <w:szCs w:val="28"/>
        </w:rPr>
        <w:t>яснению.</w:t>
      </w:r>
    </w:p>
    <w:p w:rsidR="00DF73B9" w:rsidRPr="004D76FA" w:rsidRDefault="00DF73B9" w:rsidP="00DF73B9">
      <w:pPr>
        <w:ind w:left="142" w:firstLine="709"/>
        <w:rPr>
          <w:szCs w:val="28"/>
        </w:rPr>
      </w:pPr>
      <w:r>
        <w:rPr>
          <w:bCs/>
          <w:szCs w:val="28"/>
          <w:lang w:eastAsia="ru-RU"/>
        </w:rPr>
        <w:t>Правильный ответ</w:t>
      </w:r>
      <w:r w:rsidRPr="004D76FA">
        <w:rPr>
          <w:szCs w:val="28"/>
        </w:rPr>
        <w:t>: В двигателе двойного действия сгорание происходит п</w:t>
      </w:r>
      <w:r w:rsidRPr="004D76FA">
        <w:rPr>
          <w:szCs w:val="28"/>
        </w:rPr>
        <w:t>е</w:t>
      </w:r>
      <w:r w:rsidRPr="004D76FA">
        <w:rPr>
          <w:szCs w:val="28"/>
        </w:rPr>
        <w:t>ременно то с одной, то с другой стороны поршня, а в двигателе простого действия только с одной и той же стороны поршня.</w:t>
      </w:r>
    </w:p>
    <w:p w:rsidR="00DF73B9" w:rsidRPr="004D76FA" w:rsidRDefault="00DF73B9" w:rsidP="00DF73B9">
      <w:pPr>
        <w:ind w:firstLine="709"/>
        <w:rPr>
          <w:szCs w:val="28"/>
        </w:rPr>
      </w:pPr>
      <w:r w:rsidRPr="004D76FA">
        <w:rPr>
          <w:szCs w:val="28"/>
        </w:rPr>
        <w:t>Компетенции (индикаторы): ПК-1 (ПК-1.2)</w:t>
      </w:r>
    </w:p>
    <w:p w:rsidR="00DF73B9" w:rsidRPr="004D76FA" w:rsidRDefault="00DF73B9" w:rsidP="00DF73B9">
      <w:pPr>
        <w:widowControl w:val="0"/>
        <w:ind w:firstLine="709"/>
        <w:rPr>
          <w:szCs w:val="28"/>
        </w:rPr>
      </w:pPr>
    </w:p>
    <w:p w:rsidR="00DF73B9" w:rsidRPr="004D76FA" w:rsidRDefault="00DF73B9" w:rsidP="00DF73B9">
      <w:pPr>
        <w:ind w:firstLine="709"/>
        <w:rPr>
          <w:i/>
          <w:szCs w:val="28"/>
        </w:rPr>
      </w:pPr>
      <w:r w:rsidRPr="004D76FA">
        <w:rPr>
          <w:i/>
          <w:szCs w:val="28"/>
        </w:rPr>
        <w:t>Решите задачу:</w:t>
      </w:r>
    </w:p>
    <w:p w:rsidR="00DF73B9" w:rsidRDefault="00DF73B9" w:rsidP="00DF73B9">
      <w:pPr>
        <w:ind w:left="140" w:firstLine="709"/>
        <w:rPr>
          <w:color w:val="000000"/>
          <w:szCs w:val="28"/>
        </w:rPr>
      </w:pPr>
    </w:p>
    <w:p w:rsidR="00DF73B9" w:rsidRPr="004D76FA" w:rsidRDefault="00DF73B9" w:rsidP="00DF73B9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1. </w:t>
      </w:r>
      <w:r w:rsidRPr="004D76FA">
        <w:rPr>
          <w:color w:val="000000"/>
          <w:szCs w:val="28"/>
        </w:rPr>
        <w:t>Какова удельная поршневая мощность (кВт/м</w:t>
      </w:r>
      <w:r w:rsidRPr="004D76FA">
        <w:rPr>
          <w:color w:val="000000"/>
          <w:szCs w:val="28"/>
          <w:vertAlign w:val="superscript"/>
        </w:rPr>
        <w:t>2</w:t>
      </w:r>
      <w:r w:rsidRPr="004D76FA">
        <w:rPr>
          <w:color w:val="000000"/>
          <w:szCs w:val="28"/>
        </w:rPr>
        <w:t>) двигателя 6ЧН12/14 эффе</w:t>
      </w:r>
      <w:r w:rsidRPr="004D76FA">
        <w:rPr>
          <w:color w:val="000000"/>
          <w:szCs w:val="28"/>
        </w:rPr>
        <w:t>к</w:t>
      </w:r>
      <w:r w:rsidRPr="004D76FA">
        <w:rPr>
          <w:color w:val="000000"/>
          <w:szCs w:val="28"/>
        </w:rPr>
        <w:t>тивной мощностью 135,645 кВт? Ответ округлить до целых чисел</w:t>
      </w:r>
      <w:r>
        <w:rPr>
          <w:color w:val="000000"/>
          <w:szCs w:val="28"/>
        </w:rPr>
        <w:t>.</w:t>
      </w:r>
    </w:p>
    <w:p w:rsidR="00DF73B9" w:rsidRPr="004D76FA" w:rsidRDefault="00DF73B9" w:rsidP="00DF73B9">
      <w:pPr>
        <w:ind w:left="142" w:firstLine="709"/>
        <w:rPr>
          <w:szCs w:val="28"/>
        </w:rPr>
      </w:pPr>
      <w:r w:rsidRPr="004D76FA">
        <w:rPr>
          <w:szCs w:val="28"/>
        </w:rPr>
        <w:t>Критерии оценивания: содержательное соответствие приведенному ниже п</w:t>
      </w:r>
      <w:r w:rsidRPr="004D76FA">
        <w:rPr>
          <w:szCs w:val="28"/>
        </w:rPr>
        <w:t>о</w:t>
      </w:r>
      <w:r w:rsidRPr="004D76FA">
        <w:rPr>
          <w:szCs w:val="28"/>
        </w:rPr>
        <w:t>яснению.</w:t>
      </w:r>
    </w:p>
    <w:p w:rsidR="00DF73B9" w:rsidRPr="004D76FA" w:rsidRDefault="00DF73B9" w:rsidP="00DF73B9">
      <w:pPr>
        <w:ind w:firstLine="709"/>
        <w:rPr>
          <w:szCs w:val="28"/>
        </w:rPr>
      </w:pPr>
      <w:r w:rsidRPr="004D76FA">
        <w:rPr>
          <w:szCs w:val="28"/>
        </w:rPr>
        <w:t>Время выполнения: 20 мин.</w:t>
      </w:r>
    </w:p>
    <w:p w:rsidR="00DF73B9" w:rsidRPr="004D76FA" w:rsidRDefault="00DF73B9" w:rsidP="00DF73B9">
      <w:pPr>
        <w:ind w:firstLine="709"/>
        <w:rPr>
          <w:szCs w:val="28"/>
        </w:rPr>
      </w:pPr>
      <w:r w:rsidRPr="004D76FA">
        <w:rPr>
          <w:szCs w:val="28"/>
        </w:rPr>
        <w:t xml:space="preserve">Ожидаемый результат: </w:t>
      </w:r>
    </w:p>
    <w:p w:rsidR="00DF73B9" w:rsidRPr="004D76FA" w:rsidRDefault="00DF73B9" w:rsidP="00DF73B9">
      <w:pPr>
        <w:ind w:firstLine="709"/>
        <w:rPr>
          <w:szCs w:val="28"/>
        </w:rPr>
      </w:pPr>
      <w:r w:rsidRPr="004D76FA">
        <w:rPr>
          <w:szCs w:val="28"/>
        </w:rPr>
        <w:t>Решение:</w:t>
      </w:r>
    </w:p>
    <w:p w:rsidR="00DF73B9" w:rsidRDefault="00DF73B9" w:rsidP="00DF73B9">
      <w:pPr>
        <w:ind w:left="142" w:firstLine="709"/>
        <w:jc w:val="left"/>
        <w:rPr>
          <w:color w:val="000000"/>
          <w:szCs w:val="28"/>
        </w:rPr>
      </w:pPr>
      <w:r w:rsidRPr="004D76FA">
        <w:rPr>
          <w:szCs w:val="28"/>
        </w:rPr>
        <w:t>Площадь всех поршней ДВС S</w:t>
      </w:r>
      <w:r w:rsidRPr="00C250AD">
        <w:rPr>
          <w:szCs w:val="28"/>
          <w:vertAlign w:val="subscript"/>
        </w:rPr>
        <w:t>п</w:t>
      </w:r>
      <w:r w:rsidRPr="004D76FA">
        <w:rPr>
          <w:szCs w:val="28"/>
        </w:rPr>
        <w:t>=</w:t>
      </w:r>
      <w:r w:rsidRPr="004D76FA">
        <w:rPr>
          <w:color w:val="000000"/>
          <w:position w:val="-6"/>
          <w:szCs w:val="28"/>
        </w:rPr>
        <w:object w:dxaOrig="1160" w:dyaOrig="320">
          <v:shape id="_x0000_i1043" type="#_x0000_t75" style="width:58.15pt;height:16.05pt" o:ole="">
            <v:imagedata r:id="rId46" o:title=""/>
          </v:shape>
          <o:OLEObject Type="Embed" ProgID="Equation.3" ShapeID="_x0000_i1043" DrawAspect="Content" ObjectID="_1803968737" r:id="rId47"/>
        </w:object>
      </w:r>
      <w:r w:rsidRPr="004D76FA">
        <w:rPr>
          <w:color w:val="000000"/>
          <w:szCs w:val="28"/>
        </w:rPr>
        <w:t>=6*3,14*0,12*0,12/4=0,067824м</w:t>
      </w:r>
      <w:r w:rsidRPr="004D76FA">
        <w:rPr>
          <w:color w:val="000000"/>
          <w:szCs w:val="28"/>
          <w:vertAlign w:val="superscript"/>
        </w:rPr>
        <w:t>2</w:t>
      </w:r>
    </w:p>
    <w:p w:rsidR="00DF73B9" w:rsidRDefault="00DF73B9" w:rsidP="00DF73B9">
      <w:pPr>
        <w:ind w:left="142" w:firstLine="709"/>
        <w:jc w:val="left"/>
        <w:rPr>
          <w:color w:val="000000"/>
          <w:szCs w:val="28"/>
          <w:vertAlign w:val="superscript"/>
        </w:rPr>
      </w:pPr>
      <w:r w:rsidRPr="004D76FA">
        <w:rPr>
          <w:szCs w:val="28"/>
        </w:rPr>
        <w:t>Удельная поршневая мощность N</w:t>
      </w:r>
      <w:r w:rsidRPr="00C250AD">
        <w:rPr>
          <w:szCs w:val="28"/>
          <w:vertAlign w:val="subscript"/>
        </w:rPr>
        <w:t>п</w:t>
      </w:r>
      <w:r w:rsidRPr="004D76FA">
        <w:rPr>
          <w:color w:val="000000"/>
          <w:szCs w:val="28"/>
        </w:rPr>
        <w:t>=N</w:t>
      </w:r>
      <w:r w:rsidRPr="00C250AD">
        <w:rPr>
          <w:color w:val="000000"/>
          <w:szCs w:val="28"/>
          <w:vertAlign w:val="subscript"/>
        </w:rPr>
        <w:t>e</w:t>
      </w:r>
      <w:r w:rsidRPr="004D76FA">
        <w:rPr>
          <w:color w:val="000000"/>
          <w:szCs w:val="28"/>
        </w:rPr>
        <w:t>/</w:t>
      </w:r>
      <w:r w:rsidRPr="004D76FA">
        <w:rPr>
          <w:szCs w:val="28"/>
        </w:rPr>
        <w:t xml:space="preserve"> S</w:t>
      </w:r>
      <w:r w:rsidRPr="00C250AD">
        <w:rPr>
          <w:szCs w:val="28"/>
          <w:vertAlign w:val="subscript"/>
        </w:rPr>
        <w:t>п</w:t>
      </w:r>
      <w:r w:rsidRPr="004D76FA">
        <w:rPr>
          <w:color w:val="000000"/>
          <w:szCs w:val="28"/>
        </w:rPr>
        <w:t xml:space="preserve"> =135,645/0,067824=2000 кВт/м</w:t>
      </w:r>
      <w:r w:rsidRPr="004D76FA">
        <w:rPr>
          <w:color w:val="000000"/>
          <w:szCs w:val="28"/>
          <w:vertAlign w:val="superscript"/>
        </w:rPr>
        <w:t>2</w:t>
      </w:r>
    </w:p>
    <w:p w:rsidR="00DF73B9" w:rsidRPr="004D76FA" w:rsidRDefault="00DF73B9" w:rsidP="00DF73B9">
      <w:pPr>
        <w:ind w:left="142" w:firstLine="709"/>
        <w:jc w:val="left"/>
        <w:rPr>
          <w:szCs w:val="28"/>
        </w:rPr>
      </w:pPr>
      <w:r>
        <w:rPr>
          <w:szCs w:val="28"/>
        </w:rPr>
        <w:t xml:space="preserve">Правильный ответ: 2000 </w:t>
      </w:r>
      <w:r w:rsidRPr="004D76FA">
        <w:rPr>
          <w:color w:val="000000"/>
          <w:szCs w:val="28"/>
        </w:rPr>
        <w:t>кВт/м</w:t>
      </w:r>
      <w:r w:rsidRPr="004D76FA">
        <w:rPr>
          <w:color w:val="000000"/>
          <w:szCs w:val="28"/>
          <w:vertAlign w:val="superscript"/>
        </w:rPr>
        <w:t>2</w:t>
      </w:r>
    </w:p>
    <w:p w:rsidR="00DF73B9" w:rsidRPr="004D76FA" w:rsidRDefault="00DF73B9" w:rsidP="00DF73B9">
      <w:pPr>
        <w:ind w:firstLine="709"/>
        <w:rPr>
          <w:szCs w:val="28"/>
        </w:rPr>
      </w:pPr>
      <w:r w:rsidRPr="004D76FA">
        <w:rPr>
          <w:szCs w:val="28"/>
        </w:rPr>
        <w:t>Компетенции (индикаторы): ПК-1 (ПК-1.2)</w:t>
      </w:r>
    </w:p>
    <w:p w:rsidR="00DF73B9" w:rsidRDefault="00DF73B9" w:rsidP="00DF73B9">
      <w:pPr>
        <w:autoSpaceDE w:val="0"/>
        <w:autoSpaceDN w:val="0"/>
        <w:adjustRightInd w:val="0"/>
        <w:jc w:val="center"/>
        <w:rPr>
          <w:bCs/>
          <w:color w:val="000000"/>
          <w:szCs w:val="28"/>
        </w:rPr>
      </w:pPr>
    </w:p>
    <w:p w:rsidR="00DF73B9" w:rsidRDefault="00DF73B9" w:rsidP="00DF73B9">
      <w:pPr>
        <w:autoSpaceDE w:val="0"/>
        <w:autoSpaceDN w:val="0"/>
        <w:adjustRightInd w:val="0"/>
        <w:jc w:val="center"/>
        <w:rPr>
          <w:bCs/>
          <w:color w:val="000000"/>
          <w:szCs w:val="28"/>
        </w:rPr>
      </w:pPr>
    </w:p>
    <w:p w:rsidR="00DF73B9" w:rsidRDefault="00DF73B9" w:rsidP="00DF73B9">
      <w:pPr>
        <w:autoSpaceDE w:val="0"/>
        <w:autoSpaceDN w:val="0"/>
        <w:adjustRightInd w:val="0"/>
        <w:jc w:val="center"/>
        <w:rPr>
          <w:bCs/>
          <w:color w:val="000000"/>
          <w:szCs w:val="28"/>
        </w:rPr>
      </w:pPr>
    </w:p>
    <w:p w:rsidR="00DF73B9" w:rsidRDefault="00DF73B9" w:rsidP="00DF73B9">
      <w:pPr>
        <w:autoSpaceDE w:val="0"/>
        <w:autoSpaceDN w:val="0"/>
        <w:adjustRightInd w:val="0"/>
        <w:jc w:val="center"/>
        <w:rPr>
          <w:bCs/>
          <w:color w:val="000000"/>
          <w:szCs w:val="28"/>
        </w:rPr>
      </w:pPr>
    </w:p>
    <w:p w:rsidR="00DF73B9" w:rsidRDefault="00DF73B9" w:rsidP="00DF73B9">
      <w:pPr>
        <w:autoSpaceDE w:val="0"/>
        <w:autoSpaceDN w:val="0"/>
        <w:adjustRightInd w:val="0"/>
        <w:jc w:val="center"/>
        <w:rPr>
          <w:bCs/>
          <w:color w:val="000000"/>
          <w:szCs w:val="28"/>
        </w:rPr>
      </w:pPr>
    </w:p>
    <w:p w:rsidR="00DF73B9" w:rsidRDefault="00DF73B9" w:rsidP="00DF73B9">
      <w:pPr>
        <w:autoSpaceDE w:val="0"/>
        <w:autoSpaceDN w:val="0"/>
        <w:adjustRightInd w:val="0"/>
        <w:jc w:val="center"/>
        <w:rPr>
          <w:bCs/>
          <w:color w:val="000000"/>
          <w:szCs w:val="28"/>
        </w:rPr>
      </w:pPr>
    </w:p>
    <w:p w:rsidR="00DF73B9" w:rsidRDefault="00DF73B9" w:rsidP="00DF73B9">
      <w:pPr>
        <w:autoSpaceDE w:val="0"/>
        <w:autoSpaceDN w:val="0"/>
        <w:adjustRightInd w:val="0"/>
        <w:jc w:val="center"/>
        <w:rPr>
          <w:bCs/>
          <w:color w:val="000000"/>
          <w:szCs w:val="28"/>
        </w:rPr>
      </w:pPr>
    </w:p>
    <w:p w:rsidR="00DF73B9" w:rsidRDefault="00DF73B9" w:rsidP="00DF73B9">
      <w:pPr>
        <w:autoSpaceDE w:val="0"/>
        <w:autoSpaceDN w:val="0"/>
        <w:adjustRightInd w:val="0"/>
        <w:jc w:val="center"/>
        <w:rPr>
          <w:bCs/>
          <w:color w:val="000000"/>
          <w:szCs w:val="28"/>
        </w:rPr>
      </w:pPr>
    </w:p>
    <w:p w:rsidR="00DF73B9" w:rsidRDefault="00DF73B9" w:rsidP="00DF73B9">
      <w:pPr>
        <w:autoSpaceDE w:val="0"/>
        <w:autoSpaceDN w:val="0"/>
        <w:adjustRightInd w:val="0"/>
        <w:jc w:val="center"/>
        <w:rPr>
          <w:bCs/>
          <w:color w:val="000000"/>
          <w:szCs w:val="28"/>
        </w:rPr>
      </w:pPr>
    </w:p>
    <w:p w:rsidR="00DF73B9" w:rsidRDefault="00DF73B9" w:rsidP="00DF73B9">
      <w:pPr>
        <w:autoSpaceDE w:val="0"/>
        <w:autoSpaceDN w:val="0"/>
        <w:adjustRightInd w:val="0"/>
        <w:jc w:val="center"/>
        <w:rPr>
          <w:bCs/>
          <w:color w:val="000000"/>
          <w:szCs w:val="28"/>
        </w:rPr>
      </w:pPr>
    </w:p>
    <w:p w:rsidR="00DF73B9" w:rsidRDefault="00DF73B9" w:rsidP="00DF73B9">
      <w:pPr>
        <w:autoSpaceDE w:val="0"/>
        <w:autoSpaceDN w:val="0"/>
        <w:adjustRightInd w:val="0"/>
        <w:jc w:val="center"/>
        <w:rPr>
          <w:bCs/>
          <w:color w:val="000000"/>
          <w:szCs w:val="28"/>
        </w:rPr>
      </w:pPr>
    </w:p>
    <w:p w:rsidR="00DF73B9" w:rsidRDefault="00DF73B9" w:rsidP="00DF73B9">
      <w:pPr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DF73B9" w:rsidRDefault="00DF73B9" w:rsidP="00DF73B9">
      <w:pPr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DF73B9" w:rsidRDefault="00DF73B9" w:rsidP="00DF73B9">
      <w:pPr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DF73B9" w:rsidRDefault="00DF73B9" w:rsidP="00DF73B9">
      <w:pPr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DF73B9" w:rsidRDefault="00DF73B9" w:rsidP="00DF73B9">
      <w:pPr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DF73B9" w:rsidRDefault="00DF73B9" w:rsidP="00DF73B9">
      <w:pPr>
        <w:autoSpaceDE w:val="0"/>
        <w:autoSpaceDN w:val="0"/>
        <w:adjustRightInd w:val="0"/>
        <w:jc w:val="center"/>
        <w:rPr>
          <w:b/>
          <w:bCs/>
          <w:szCs w:val="28"/>
        </w:rPr>
      </w:pPr>
    </w:p>
    <w:sectPr w:rsidR="00DF73B9" w:rsidSect="00D8045F">
      <w:footerReference w:type="even" r:id="rId48"/>
      <w:footerReference w:type="default" r:id="rId49"/>
      <w:pgSz w:w="11906" w:h="16838"/>
      <w:pgMar w:top="567" w:right="567" w:bottom="567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16C0" w:rsidRDefault="00BD16C0" w:rsidP="00841974">
      <w:pPr>
        <w:pStyle w:val="Default"/>
      </w:pPr>
      <w:r>
        <w:separator/>
      </w:r>
    </w:p>
  </w:endnote>
  <w:endnote w:type="continuationSeparator" w:id="1">
    <w:p w:rsidR="00BD16C0" w:rsidRDefault="00BD16C0" w:rsidP="00841974">
      <w:pPr>
        <w:pStyle w:val="Defaul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BB2" w:rsidRDefault="00E7011D" w:rsidP="00A5678F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3C3BB2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3C3BB2" w:rsidRDefault="003C3BB2" w:rsidP="00D8045F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BB2" w:rsidRDefault="003C3BB2" w:rsidP="00D8045F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16C0" w:rsidRDefault="00BD16C0" w:rsidP="00841974">
      <w:pPr>
        <w:pStyle w:val="Default"/>
      </w:pPr>
      <w:r>
        <w:separator/>
      </w:r>
    </w:p>
  </w:footnote>
  <w:footnote w:type="continuationSeparator" w:id="1">
    <w:p w:rsidR="00BD16C0" w:rsidRDefault="00BD16C0" w:rsidP="00841974">
      <w:pPr>
        <w:pStyle w:val="Default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D049A"/>
    <w:multiLevelType w:val="hybridMultilevel"/>
    <w:tmpl w:val="7D326F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6184C12"/>
    <w:multiLevelType w:val="hybridMultilevel"/>
    <w:tmpl w:val="2B0A7B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8535568"/>
    <w:multiLevelType w:val="multilevel"/>
    <w:tmpl w:val="60AC3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3C49A7"/>
    <w:multiLevelType w:val="hybridMultilevel"/>
    <w:tmpl w:val="B0DEC2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04E5C3A"/>
    <w:multiLevelType w:val="hybridMultilevel"/>
    <w:tmpl w:val="D0608CD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5">
    <w:nsid w:val="31CD5066"/>
    <w:multiLevelType w:val="hybridMultilevel"/>
    <w:tmpl w:val="30C8DCA4"/>
    <w:lvl w:ilvl="0" w:tplc="B6346236">
      <w:start w:val="1"/>
      <w:numFmt w:val="decimal"/>
      <w:lvlText w:val="%1."/>
      <w:lvlJc w:val="left"/>
      <w:pPr>
        <w:ind w:left="1911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8" w:hanging="360"/>
      </w:pPr>
    </w:lvl>
    <w:lvl w:ilvl="2" w:tplc="0419001B" w:tentative="1">
      <w:start w:val="1"/>
      <w:numFmt w:val="lowerRoman"/>
      <w:lvlText w:val="%3."/>
      <w:lvlJc w:val="right"/>
      <w:pPr>
        <w:ind w:left="2688" w:hanging="180"/>
      </w:pPr>
    </w:lvl>
    <w:lvl w:ilvl="3" w:tplc="0419000F" w:tentative="1">
      <w:start w:val="1"/>
      <w:numFmt w:val="decimal"/>
      <w:lvlText w:val="%4."/>
      <w:lvlJc w:val="left"/>
      <w:pPr>
        <w:ind w:left="3408" w:hanging="360"/>
      </w:pPr>
    </w:lvl>
    <w:lvl w:ilvl="4" w:tplc="04190019" w:tentative="1">
      <w:start w:val="1"/>
      <w:numFmt w:val="lowerLetter"/>
      <w:lvlText w:val="%5."/>
      <w:lvlJc w:val="left"/>
      <w:pPr>
        <w:ind w:left="4128" w:hanging="360"/>
      </w:pPr>
    </w:lvl>
    <w:lvl w:ilvl="5" w:tplc="0419001B" w:tentative="1">
      <w:start w:val="1"/>
      <w:numFmt w:val="lowerRoman"/>
      <w:lvlText w:val="%6."/>
      <w:lvlJc w:val="right"/>
      <w:pPr>
        <w:ind w:left="4848" w:hanging="180"/>
      </w:pPr>
    </w:lvl>
    <w:lvl w:ilvl="6" w:tplc="0419000F" w:tentative="1">
      <w:start w:val="1"/>
      <w:numFmt w:val="decimal"/>
      <w:lvlText w:val="%7."/>
      <w:lvlJc w:val="left"/>
      <w:pPr>
        <w:ind w:left="5568" w:hanging="360"/>
      </w:pPr>
    </w:lvl>
    <w:lvl w:ilvl="7" w:tplc="04190019" w:tentative="1">
      <w:start w:val="1"/>
      <w:numFmt w:val="lowerLetter"/>
      <w:lvlText w:val="%8."/>
      <w:lvlJc w:val="left"/>
      <w:pPr>
        <w:ind w:left="6288" w:hanging="360"/>
      </w:pPr>
    </w:lvl>
    <w:lvl w:ilvl="8" w:tplc="0419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6">
    <w:nsid w:val="34EE44D7"/>
    <w:multiLevelType w:val="hybridMultilevel"/>
    <w:tmpl w:val="790EA5D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>
    <w:nsid w:val="35013520"/>
    <w:multiLevelType w:val="hybridMultilevel"/>
    <w:tmpl w:val="0B0409EE"/>
    <w:lvl w:ilvl="0" w:tplc="536E356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A2C6F3C"/>
    <w:multiLevelType w:val="hybridMultilevel"/>
    <w:tmpl w:val="661225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B381264"/>
    <w:multiLevelType w:val="hybridMultilevel"/>
    <w:tmpl w:val="6C2410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9736E2"/>
    <w:multiLevelType w:val="hybridMultilevel"/>
    <w:tmpl w:val="7564FF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0D960D6"/>
    <w:multiLevelType w:val="hybridMultilevel"/>
    <w:tmpl w:val="6BE836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22A33DF"/>
    <w:multiLevelType w:val="hybridMultilevel"/>
    <w:tmpl w:val="5FB045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8814E53"/>
    <w:multiLevelType w:val="hybridMultilevel"/>
    <w:tmpl w:val="1AB03B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F3433D1"/>
    <w:multiLevelType w:val="multilevel"/>
    <w:tmpl w:val="B1F47B80"/>
    <w:numStyleLink w:val="1"/>
  </w:abstractNum>
  <w:num w:numId="1">
    <w:abstractNumId w:val="14"/>
  </w:num>
  <w:num w:numId="2">
    <w:abstractNumId w:val="0"/>
  </w:num>
  <w:num w:numId="3">
    <w:abstractNumId w:val="3"/>
  </w:num>
  <w:num w:numId="4">
    <w:abstractNumId w:val="16"/>
  </w:num>
  <w:num w:numId="5">
    <w:abstractNumId w:val="4"/>
  </w:num>
  <w:num w:numId="6">
    <w:abstractNumId w:val="6"/>
  </w:num>
  <w:num w:numId="7">
    <w:abstractNumId w:val="15"/>
  </w:num>
  <w:num w:numId="8">
    <w:abstractNumId w:val="9"/>
  </w:num>
  <w:num w:numId="9">
    <w:abstractNumId w:val="5"/>
  </w:num>
  <w:num w:numId="10">
    <w:abstractNumId w:val="13"/>
  </w:num>
  <w:num w:numId="11">
    <w:abstractNumId w:val="8"/>
  </w:num>
  <w:num w:numId="12">
    <w:abstractNumId w:val="12"/>
  </w:num>
  <w:num w:numId="13">
    <w:abstractNumId w:val="1"/>
  </w:num>
  <w:num w:numId="14">
    <w:abstractNumId w:val="11"/>
  </w:num>
  <w:num w:numId="15">
    <w:abstractNumId w:val="10"/>
  </w:num>
  <w:num w:numId="16">
    <w:abstractNumId w:val="7"/>
  </w:num>
  <w:num w:numId="17">
    <w:abstractNumId w:val="2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BE5"/>
    <w:rsid w:val="00001922"/>
    <w:rsid w:val="0000272D"/>
    <w:rsid w:val="000031D2"/>
    <w:rsid w:val="00004D63"/>
    <w:rsid w:val="00004E47"/>
    <w:rsid w:val="000072E1"/>
    <w:rsid w:val="00010CC4"/>
    <w:rsid w:val="0001421D"/>
    <w:rsid w:val="00017DFC"/>
    <w:rsid w:val="00023BE3"/>
    <w:rsid w:val="00026FF7"/>
    <w:rsid w:val="0003101C"/>
    <w:rsid w:val="00031B57"/>
    <w:rsid w:val="00031F9C"/>
    <w:rsid w:val="00032153"/>
    <w:rsid w:val="00033086"/>
    <w:rsid w:val="0003359F"/>
    <w:rsid w:val="00040524"/>
    <w:rsid w:val="00045DD8"/>
    <w:rsid w:val="000514ED"/>
    <w:rsid w:val="00051DBD"/>
    <w:rsid w:val="000547D6"/>
    <w:rsid w:val="000566B4"/>
    <w:rsid w:val="00057895"/>
    <w:rsid w:val="00062030"/>
    <w:rsid w:val="00064D7A"/>
    <w:rsid w:val="00067E77"/>
    <w:rsid w:val="0007576C"/>
    <w:rsid w:val="00076DC3"/>
    <w:rsid w:val="00082782"/>
    <w:rsid w:val="00084DA7"/>
    <w:rsid w:val="000852E5"/>
    <w:rsid w:val="000933A9"/>
    <w:rsid w:val="000965DF"/>
    <w:rsid w:val="00097C59"/>
    <w:rsid w:val="000A252E"/>
    <w:rsid w:val="000A7068"/>
    <w:rsid w:val="000B2723"/>
    <w:rsid w:val="000B6593"/>
    <w:rsid w:val="000B7850"/>
    <w:rsid w:val="000C0CA7"/>
    <w:rsid w:val="000D3F7E"/>
    <w:rsid w:val="000E057F"/>
    <w:rsid w:val="000F1EDC"/>
    <w:rsid w:val="000F6EA7"/>
    <w:rsid w:val="0010086F"/>
    <w:rsid w:val="00100E7F"/>
    <w:rsid w:val="001079BC"/>
    <w:rsid w:val="001112DC"/>
    <w:rsid w:val="00113252"/>
    <w:rsid w:val="00113E66"/>
    <w:rsid w:val="00120872"/>
    <w:rsid w:val="00121023"/>
    <w:rsid w:val="00121D9F"/>
    <w:rsid w:val="001239A9"/>
    <w:rsid w:val="00123BE5"/>
    <w:rsid w:val="001266D1"/>
    <w:rsid w:val="00132205"/>
    <w:rsid w:val="001343E3"/>
    <w:rsid w:val="001356C9"/>
    <w:rsid w:val="00135F04"/>
    <w:rsid w:val="001423DD"/>
    <w:rsid w:val="00145F62"/>
    <w:rsid w:val="0015192F"/>
    <w:rsid w:val="001601A1"/>
    <w:rsid w:val="00167E04"/>
    <w:rsid w:val="001700BF"/>
    <w:rsid w:val="0017105B"/>
    <w:rsid w:val="001730B3"/>
    <w:rsid w:val="00173AC8"/>
    <w:rsid w:val="0017441F"/>
    <w:rsid w:val="00174603"/>
    <w:rsid w:val="00174606"/>
    <w:rsid w:val="001761AD"/>
    <w:rsid w:val="001776E0"/>
    <w:rsid w:val="00184CB9"/>
    <w:rsid w:val="00190437"/>
    <w:rsid w:val="00191F53"/>
    <w:rsid w:val="00193313"/>
    <w:rsid w:val="00196289"/>
    <w:rsid w:val="00196C2F"/>
    <w:rsid w:val="00197129"/>
    <w:rsid w:val="00197538"/>
    <w:rsid w:val="00197D4A"/>
    <w:rsid w:val="001A04A5"/>
    <w:rsid w:val="001A08B6"/>
    <w:rsid w:val="001A21A8"/>
    <w:rsid w:val="001B02F4"/>
    <w:rsid w:val="001B4E57"/>
    <w:rsid w:val="001B65CA"/>
    <w:rsid w:val="001C0D1A"/>
    <w:rsid w:val="001E1EEA"/>
    <w:rsid w:val="001E23E9"/>
    <w:rsid w:val="001E2621"/>
    <w:rsid w:val="001E59E2"/>
    <w:rsid w:val="001F23D8"/>
    <w:rsid w:val="001F68CE"/>
    <w:rsid w:val="002029FB"/>
    <w:rsid w:val="002057A7"/>
    <w:rsid w:val="00213391"/>
    <w:rsid w:val="00220AC8"/>
    <w:rsid w:val="002219FB"/>
    <w:rsid w:val="0022384D"/>
    <w:rsid w:val="0022573A"/>
    <w:rsid w:val="002312F2"/>
    <w:rsid w:val="00231B48"/>
    <w:rsid w:val="00243BA5"/>
    <w:rsid w:val="002465D6"/>
    <w:rsid w:val="002474D2"/>
    <w:rsid w:val="002477A2"/>
    <w:rsid w:val="002504B5"/>
    <w:rsid w:val="00260FEF"/>
    <w:rsid w:val="002646D6"/>
    <w:rsid w:val="00272CA3"/>
    <w:rsid w:val="00273699"/>
    <w:rsid w:val="0027677E"/>
    <w:rsid w:val="002769C8"/>
    <w:rsid w:val="00280660"/>
    <w:rsid w:val="00283114"/>
    <w:rsid w:val="002838D9"/>
    <w:rsid w:val="00285A2D"/>
    <w:rsid w:val="00287662"/>
    <w:rsid w:val="0028790F"/>
    <w:rsid w:val="00290ADE"/>
    <w:rsid w:val="002911E1"/>
    <w:rsid w:val="002913D3"/>
    <w:rsid w:val="002924D6"/>
    <w:rsid w:val="002944BB"/>
    <w:rsid w:val="00294B91"/>
    <w:rsid w:val="002A29D7"/>
    <w:rsid w:val="002A325E"/>
    <w:rsid w:val="002A7BBF"/>
    <w:rsid w:val="002B1001"/>
    <w:rsid w:val="002B2EAD"/>
    <w:rsid w:val="002B58FF"/>
    <w:rsid w:val="002B5F65"/>
    <w:rsid w:val="002C13C1"/>
    <w:rsid w:val="002D37A0"/>
    <w:rsid w:val="002D662B"/>
    <w:rsid w:val="002E013D"/>
    <w:rsid w:val="002F43DC"/>
    <w:rsid w:val="002F5724"/>
    <w:rsid w:val="00307A0A"/>
    <w:rsid w:val="00315C8D"/>
    <w:rsid w:val="00317B1E"/>
    <w:rsid w:val="00317DD9"/>
    <w:rsid w:val="003213EC"/>
    <w:rsid w:val="00322352"/>
    <w:rsid w:val="00325BFA"/>
    <w:rsid w:val="00325C82"/>
    <w:rsid w:val="003270E0"/>
    <w:rsid w:val="0033502B"/>
    <w:rsid w:val="00337D8E"/>
    <w:rsid w:val="00340CE2"/>
    <w:rsid w:val="00341CDA"/>
    <w:rsid w:val="00342458"/>
    <w:rsid w:val="00342EA5"/>
    <w:rsid w:val="0034392C"/>
    <w:rsid w:val="00346706"/>
    <w:rsid w:val="0034732C"/>
    <w:rsid w:val="003533E3"/>
    <w:rsid w:val="003540E6"/>
    <w:rsid w:val="003544C6"/>
    <w:rsid w:val="00365440"/>
    <w:rsid w:val="00365EB7"/>
    <w:rsid w:val="0037033B"/>
    <w:rsid w:val="00371944"/>
    <w:rsid w:val="00372F06"/>
    <w:rsid w:val="003841F2"/>
    <w:rsid w:val="0038434E"/>
    <w:rsid w:val="00384C73"/>
    <w:rsid w:val="00396FF5"/>
    <w:rsid w:val="003A3E95"/>
    <w:rsid w:val="003A6009"/>
    <w:rsid w:val="003B01D5"/>
    <w:rsid w:val="003B1DBF"/>
    <w:rsid w:val="003B535B"/>
    <w:rsid w:val="003C2A3B"/>
    <w:rsid w:val="003C35E4"/>
    <w:rsid w:val="003C3BB2"/>
    <w:rsid w:val="003C72EC"/>
    <w:rsid w:val="003D38BE"/>
    <w:rsid w:val="003E52A8"/>
    <w:rsid w:val="003F18E2"/>
    <w:rsid w:val="003F3D9F"/>
    <w:rsid w:val="003F5780"/>
    <w:rsid w:val="00401B09"/>
    <w:rsid w:val="00403252"/>
    <w:rsid w:val="0040499D"/>
    <w:rsid w:val="00405B5A"/>
    <w:rsid w:val="00417687"/>
    <w:rsid w:val="004208EA"/>
    <w:rsid w:val="004215C7"/>
    <w:rsid w:val="00421F2B"/>
    <w:rsid w:val="00422ED6"/>
    <w:rsid w:val="004246BF"/>
    <w:rsid w:val="004273E6"/>
    <w:rsid w:val="0043096E"/>
    <w:rsid w:val="00436DDE"/>
    <w:rsid w:val="00440531"/>
    <w:rsid w:val="00453020"/>
    <w:rsid w:val="00456AD2"/>
    <w:rsid w:val="00457D25"/>
    <w:rsid w:val="00460C2D"/>
    <w:rsid w:val="0046103E"/>
    <w:rsid w:val="00462B74"/>
    <w:rsid w:val="0046343E"/>
    <w:rsid w:val="004656D4"/>
    <w:rsid w:val="00471EBF"/>
    <w:rsid w:val="0047614F"/>
    <w:rsid w:val="004779B7"/>
    <w:rsid w:val="00484461"/>
    <w:rsid w:val="004863F3"/>
    <w:rsid w:val="004866BE"/>
    <w:rsid w:val="00487858"/>
    <w:rsid w:val="00487FDA"/>
    <w:rsid w:val="00490EE8"/>
    <w:rsid w:val="00494A1E"/>
    <w:rsid w:val="004A03A7"/>
    <w:rsid w:val="004A3CAA"/>
    <w:rsid w:val="004A4EBB"/>
    <w:rsid w:val="004A7875"/>
    <w:rsid w:val="004B6A53"/>
    <w:rsid w:val="004C38C5"/>
    <w:rsid w:val="004C4608"/>
    <w:rsid w:val="004C513B"/>
    <w:rsid w:val="004D3DBC"/>
    <w:rsid w:val="004D76FA"/>
    <w:rsid w:val="004E2B26"/>
    <w:rsid w:val="004E363C"/>
    <w:rsid w:val="004E4293"/>
    <w:rsid w:val="004E492B"/>
    <w:rsid w:val="004E6C2C"/>
    <w:rsid w:val="004E7760"/>
    <w:rsid w:val="004F057D"/>
    <w:rsid w:val="004F289A"/>
    <w:rsid w:val="004F2DE5"/>
    <w:rsid w:val="004F48EB"/>
    <w:rsid w:val="004F5670"/>
    <w:rsid w:val="005008C6"/>
    <w:rsid w:val="005030F2"/>
    <w:rsid w:val="005031EE"/>
    <w:rsid w:val="00503982"/>
    <w:rsid w:val="005063D7"/>
    <w:rsid w:val="00506EA9"/>
    <w:rsid w:val="00514ED0"/>
    <w:rsid w:val="00520909"/>
    <w:rsid w:val="005220D9"/>
    <w:rsid w:val="00525277"/>
    <w:rsid w:val="005256D4"/>
    <w:rsid w:val="005278D9"/>
    <w:rsid w:val="00531C45"/>
    <w:rsid w:val="005332F4"/>
    <w:rsid w:val="00535440"/>
    <w:rsid w:val="005446E1"/>
    <w:rsid w:val="00545B5F"/>
    <w:rsid w:val="00545C07"/>
    <w:rsid w:val="00555414"/>
    <w:rsid w:val="00555E19"/>
    <w:rsid w:val="00556A3B"/>
    <w:rsid w:val="00557CC7"/>
    <w:rsid w:val="00557E51"/>
    <w:rsid w:val="00561284"/>
    <w:rsid w:val="005641F8"/>
    <w:rsid w:val="0056653A"/>
    <w:rsid w:val="00567352"/>
    <w:rsid w:val="00570B52"/>
    <w:rsid w:val="00570DB7"/>
    <w:rsid w:val="0057147B"/>
    <w:rsid w:val="00571E43"/>
    <w:rsid w:val="00573BFB"/>
    <w:rsid w:val="005768A9"/>
    <w:rsid w:val="00582AF8"/>
    <w:rsid w:val="005838F5"/>
    <w:rsid w:val="005848E2"/>
    <w:rsid w:val="00585E2A"/>
    <w:rsid w:val="0059196D"/>
    <w:rsid w:val="00594AB6"/>
    <w:rsid w:val="005A1AD5"/>
    <w:rsid w:val="005A2C93"/>
    <w:rsid w:val="005B10B3"/>
    <w:rsid w:val="005B6327"/>
    <w:rsid w:val="005B778C"/>
    <w:rsid w:val="005C69C4"/>
    <w:rsid w:val="005D2C0A"/>
    <w:rsid w:val="005D4273"/>
    <w:rsid w:val="005D6DA2"/>
    <w:rsid w:val="005D7F23"/>
    <w:rsid w:val="005E178A"/>
    <w:rsid w:val="005E1957"/>
    <w:rsid w:val="005F0D84"/>
    <w:rsid w:val="005F325A"/>
    <w:rsid w:val="005F4176"/>
    <w:rsid w:val="00612940"/>
    <w:rsid w:val="0061503A"/>
    <w:rsid w:val="00615992"/>
    <w:rsid w:val="00620FF3"/>
    <w:rsid w:val="00621270"/>
    <w:rsid w:val="006221DE"/>
    <w:rsid w:val="00622AC7"/>
    <w:rsid w:val="00623DE6"/>
    <w:rsid w:val="00625F66"/>
    <w:rsid w:val="00631017"/>
    <w:rsid w:val="006325CC"/>
    <w:rsid w:val="006341F4"/>
    <w:rsid w:val="00635C17"/>
    <w:rsid w:val="006404FA"/>
    <w:rsid w:val="00644BA8"/>
    <w:rsid w:val="00650F19"/>
    <w:rsid w:val="00652509"/>
    <w:rsid w:val="006612FB"/>
    <w:rsid w:val="00661729"/>
    <w:rsid w:val="00661AF6"/>
    <w:rsid w:val="00666B55"/>
    <w:rsid w:val="00666CED"/>
    <w:rsid w:val="00670BB4"/>
    <w:rsid w:val="006722B2"/>
    <w:rsid w:val="00672838"/>
    <w:rsid w:val="00673286"/>
    <w:rsid w:val="00674CEA"/>
    <w:rsid w:val="0067657A"/>
    <w:rsid w:val="00681FD9"/>
    <w:rsid w:val="00685523"/>
    <w:rsid w:val="00685F9F"/>
    <w:rsid w:val="00691F14"/>
    <w:rsid w:val="00693B36"/>
    <w:rsid w:val="006A07CD"/>
    <w:rsid w:val="006A2322"/>
    <w:rsid w:val="006A2FAB"/>
    <w:rsid w:val="006A4CF5"/>
    <w:rsid w:val="006A5A62"/>
    <w:rsid w:val="006B03FD"/>
    <w:rsid w:val="006B1439"/>
    <w:rsid w:val="006B5F82"/>
    <w:rsid w:val="006C11C7"/>
    <w:rsid w:val="006C523D"/>
    <w:rsid w:val="006C58DB"/>
    <w:rsid w:val="006C7BAE"/>
    <w:rsid w:val="006D7A60"/>
    <w:rsid w:val="006E2881"/>
    <w:rsid w:val="006E4D20"/>
    <w:rsid w:val="006E5C5C"/>
    <w:rsid w:val="006F4D68"/>
    <w:rsid w:val="006F62A3"/>
    <w:rsid w:val="007044AE"/>
    <w:rsid w:val="00712FA9"/>
    <w:rsid w:val="007158E7"/>
    <w:rsid w:val="00716A71"/>
    <w:rsid w:val="00721DBA"/>
    <w:rsid w:val="00730123"/>
    <w:rsid w:val="0073459B"/>
    <w:rsid w:val="0073596A"/>
    <w:rsid w:val="007409FF"/>
    <w:rsid w:val="00740F70"/>
    <w:rsid w:val="0074496F"/>
    <w:rsid w:val="00757886"/>
    <w:rsid w:val="0076090D"/>
    <w:rsid w:val="0076227A"/>
    <w:rsid w:val="00762D39"/>
    <w:rsid w:val="00763493"/>
    <w:rsid w:val="00765CB1"/>
    <w:rsid w:val="0076740C"/>
    <w:rsid w:val="00772907"/>
    <w:rsid w:val="00772EEF"/>
    <w:rsid w:val="007757F5"/>
    <w:rsid w:val="00781C5A"/>
    <w:rsid w:val="00782452"/>
    <w:rsid w:val="00783821"/>
    <w:rsid w:val="007843DD"/>
    <w:rsid w:val="00790C14"/>
    <w:rsid w:val="007910F5"/>
    <w:rsid w:val="00791CA4"/>
    <w:rsid w:val="00795DDC"/>
    <w:rsid w:val="007976C7"/>
    <w:rsid w:val="007A77F7"/>
    <w:rsid w:val="007B2217"/>
    <w:rsid w:val="007B22D3"/>
    <w:rsid w:val="007B59B6"/>
    <w:rsid w:val="007C169F"/>
    <w:rsid w:val="007C1A56"/>
    <w:rsid w:val="007C4806"/>
    <w:rsid w:val="007C5242"/>
    <w:rsid w:val="007C6902"/>
    <w:rsid w:val="007C6EE7"/>
    <w:rsid w:val="007D0C4F"/>
    <w:rsid w:val="007D0D9A"/>
    <w:rsid w:val="007D2A80"/>
    <w:rsid w:val="007D3AD3"/>
    <w:rsid w:val="007D6224"/>
    <w:rsid w:val="007D6225"/>
    <w:rsid w:val="007E04B5"/>
    <w:rsid w:val="007E0C46"/>
    <w:rsid w:val="007E18CD"/>
    <w:rsid w:val="007E4651"/>
    <w:rsid w:val="007E48EF"/>
    <w:rsid w:val="007E50D9"/>
    <w:rsid w:val="007F074D"/>
    <w:rsid w:val="007F1167"/>
    <w:rsid w:val="007F1658"/>
    <w:rsid w:val="007F2FDB"/>
    <w:rsid w:val="0080670A"/>
    <w:rsid w:val="0081365B"/>
    <w:rsid w:val="00814EEE"/>
    <w:rsid w:val="008171A4"/>
    <w:rsid w:val="0082247B"/>
    <w:rsid w:val="008269C8"/>
    <w:rsid w:val="00830702"/>
    <w:rsid w:val="00831BD4"/>
    <w:rsid w:val="00836C8D"/>
    <w:rsid w:val="00841974"/>
    <w:rsid w:val="00841BFC"/>
    <w:rsid w:val="0084748E"/>
    <w:rsid w:val="00852C0E"/>
    <w:rsid w:val="00853E9F"/>
    <w:rsid w:val="00855077"/>
    <w:rsid w:val="00857EB2"/>
    <w:rsid w:val="008672E7"/>
    <w:rsid w:val="00871A42"/>
    <w:rsid w:val="00871E59"/>
    <w:rsid w:val="00871FDC"/>
    <w:rsid w:val="00874A16"/>
    <w:rsid w:val="00880E12"/>
    <w:rsid w:val="008823E2"/>
    <w:rsid w:val="00893265"/>
    <w:rsid w:val="00894814"/>
    <w:rsid w:val="008965EB"/>
    <w:rsid w:val="008A16AE"/>
    <w:rsid w:val="008A29E8"/>
    <w:rsid w:val="008A3272"/>
    <w:rsid w:val="008B2A41"/>
    <w:rsid w:val="008B59DC"/>
    <w:rsid w:val="008C1811"/>
    <w:rsid w:val="008C3DBA"/>
    <w:rsid w:val="008C59E2"/>
    <w:rsid w:val="008D4999"/>
    <w:rsid w:val="008D6341"/>
    <w:rsid w:val="008E0454"/>
    <w:rsid w:val="008E1A91"/>
    <w:rsid w:val="008E4C2D"/>
    <w:rsid w:val="008E6211"/>
    <w:rsid w:val="008F5E52"/>
    <w:rsid w:val="008F6ABA"/>
    <w:rsid w:val="008F79E2"/>
    <w:rsid w:val="009007C0"/>
    <w:rsid w:val="009011B4"/>
    <w:rsid w:val="00901EC8"/>
    <w:rsid w:val="00905365"/>
    <w:rsid w:val="00907AFF"/>
    <w:rsid w:val="009133F6"/>
    <w:rsid w:val="00914854"/>
    <w:rsid w:val="00914E98"/>
    <w:rsid w:val="00916791"/>
    <w:rsid w:val="0091770B"/>
    <w:rsid w:val="00917852"/>
    <w:rsid w:val="0092775E"/>
    <w:rsid w:val="009339CF"/>
    <w:rsid w:val="00934BCF"/>
    <w:rsid w:val="009354DB"/>
    <w:rsid w:val="009408F3"/>
    <w:rsid w:val="00940909"/>
    <w:rsid w:val="009454D1"/>
    <w:rsid w:val="0094571A"/>
    <w:rsid w:val="0095030B"/>
    <w:rsid w:val="00961818"/>
    <w:rsid w:val="009646D9"/>
    <w:rsid w:val="00964A9B"/>
    <w:rsid w:val="00967D39"/>
    <w:rsid w:val="00971C3E"/>
    <w:rsid w:val="0097290A"/>
    <w:rsid w:val="00974A77"/>
    <w:rsid w:val="00977822"/>
    <w:rsid w:val="00982F72"/>
    <w:rsid w:val="009846FE"/>
    <w:rsid w:val="009905FD"/>
    <w:rsid w:val="00992731"/>
    <w:rsid w:val="00995BEA"/>
    <w:rsid w:val="009B127B"/>
    <w:rsid w:val="009B2F10"/>
    <w:rsid w:val="009B2F4F"/>
    <w:rsid w:val="009B46E2"/>
    <w:rsid w:val="009B53A9"/>
    <w:rsid w:val="009C42FD"/>
    <w:rsid w:val="009C43A5"/>
    <w:rsid w:val="009C583A"/>
    <w:rsid w:val="009C5CB4"/>
    <w:rsid w:val="009D0181"/>
    <w:rsid w:val="009E0D79"/>
    <w:rsid w:val="009E5C50"/>
    <w:rsid w:val="009E7D66"/>
    <w:rsid w:val="009F05A1"/>
    <w:rsid w:val="009F3075"/>
    <w:rsid w:val="009F377A"/>
    <w:rsid w:val="009F464A"/>
    <w:rsid w:val="009F69F0"/>
    <w:rsid w:val="00A06546"/>
    <w:rsid w:val="00A07318"/>
    <w:rsid w:val="00A07F6E"/>
    <w:rsid w:val="00A131D2"/>
    <w:rsid w:val="00A2410B"/>
    <w:rsid w:val="00A3086A"/>
    <w:rsid w:val="00A33021"/>
    <w:rsid w:val="00A33EE0"/>
    <w:rsid w:val="00A36D75"/>
    <w:rsid w:val="00A41FC7"/>
    <w:rsid w:val="00A42F31"/>
    <w:rsid w:val="00A458D5"/>
    <w:rsid w:val="00A475F2"/>
    <w:rsid w:val="00A5141D"/>
    <w:rsid w:val="00A5497C"/>
    <w:rsid w:val="00A54ECE"/>
    <w:rsid w:val="00A5678F"/>
    <w:rsid w:val="00A61330"/>
    <w:rsid w:val="00A7033F"/>
    <w:rsid w:val="00A73AD4"/>
    <w:rsid w:val="00A74B4D"/>
    <w:rsid w:val="00A74D45"/>
    <w:rsid w:val="00A75225"/>
    <w:rsid w:val="00A84C90"/>
    <w:rsid w:val="00A85118"/>
    <w:rsid w:val="00A87479"/>
    <w:rsid w:val="00A92827"/>
    <w:rsid w:val="00A955B0"/>
    <w:rsid w:val="00A96893"/>
    <w:rsid w:val="00AA075D"/>
    <w:rsid w:val="00AA2835"/>
    <w:rsid w:val="00AA3211"/>
    <w:rsid w:val="00AB32A0"/>
    <w:rsid w:val="00AB5B59"/>
    <w:rsid w:val="00AB6EFA"/>
    <w:rsid w:val="00AC2248"/>
    <w:rsid w:val="00AC29CE"/>
    <w:rsid w:val="00AD2E19"/>
    <w:rsid w:val="00AD3A60"/>
    <w:rsid w:val="00AE36E1"/>
    <w:rsid w:val="00AE44F7"/>
    <w:rsid w:val="00AF0327"/>
    <w:rsid w:val="00AF26F8"/>
    <w:rsid w:val="00AF297B"/>
    <w:rsid w:val="00AF6147"/>
    <w:rsid w:val="00B006FB"/>
    <w:rsid w:val="00B101C0"/>
    <w:rsid w:val="00B10B8F"/>
    <w:rsid w:val="00B1746E"/>
    <w:rsid w:val="00B26C21"/>
    <w:rsid w:val="00B30B77"/>
    <w:rsid w:val="00B30BE5"/>
    <w:rsid w:val="00B35388"/>
    <w:rsid w:val="00B35BD9"/>
    <w:rsid w:val="00B37C61"/>
    <w:rsid w:val="00B421E1"/>
    <w:rsid w:val="00B4343F"/>
    <w:rsid w:val="00B465EB"/>
    <w:rsid w:val="00B5154B"/>
    <w:rsid w:val="00B61197"/>
    <w:rsid w:val="00B63EE8"/>
    <w:rsid w:val="00B70382"/>
    <w:rsid w:val="00B7053D"/>
    <w:rsid w:val="00B722C5"/>
    <w:rsid w:val="00B723E1"/>
    <w:rsid w:val="00B74434"/>
    <w:rsid w:val="00B74DDF"/>
    <w:rsid w:val="00B77E51"/>
    <w:rsid w:val="00B905A8"/>
    <w:rsid w:val="00B92D30"/>
    <w:rsid w:val="00BA2B32"/>
    <w:rsid w:val="00BA51BE"/>
    <w:rsid w:val="00BA51FF"/>
    <w:rsid w:val="00BA7A9D"/>
    <w:rsid w:val="00BB03E2"/>
    <w:rsid w:val="00BB3A18"/>
    <w:rsid w:val="00BB4E12"/>
    <w:rsid w:val="00BC041F"/>
    <w:rsid w:val="00BC3B0A"/>
    <w:rsid w:val="00BC6271"/>
    <w:rsid w:val="00BC7358"/>
    <w:rsid w:val="00BC7DB6"/>
    <w:rsid w:val="00BD16C0"/>
    <w:rsid w:val="00BD1B0D"/>
    <w:rsid w:val="00BF412A"/>
    <w:rsid w:val="00C03670"/>
    <w:rsid w:val="00C0495F"/>
    <w:rsid w:val="00C16D8B"/>
    <w:rsid w:val="00C218AB"/>
    <w:rsid w:val="00C250AD"/>
    <w:rsid w:val="00C268F0"/>
    <w:rsid w:val="00C26BCA"/>
    <w:rsid w:val="00C27366"/>
    <w:rsid w:val="00C300CA"/>
    <w:rsid w:val="00C36430"/>
    <w:rsid w:val="00C50D84"/>
    <w:rsid w:val="00C51F78"/>
    <w:rsid w:val="00C61A8B"/>
    <w:rsid w:val="00C672DF"/>
    <w:rsid w:val="00C70728"/>
    <w:rsid w:val="00C72796"/>
    <w:rsid w:val="00C737D4"/>
    <w:rsid w:val="00C73CCE"/>
    <w:rsid w:val="00C745A0"/>
    <w:rsid w:val="00C765AD"/>
    <w:rsid w:val="00C76906"/>
    <w:rsid w:val="00C8418C"/>
    <w:rsid w:val="00C856F5"/>
    <w:rsid w:val="00C9258C"/>
    <w:rsid w:val="00C926C0"/>
    <w:rsid w:val="00C96586"/>
    <w:rsid w:val="00C96CC4"/>
    <w:rsid w:val="00C974ED"/>
    <w:rsid w:val="00CA0FE3"/>
    <w:rsid w:val="00CA6643"/>
    <w:rsid w:val="00CA6F21"/>
    <w:rsid w:val="00CB01DB"/>
    <w:rsid w:val="00CB33D4"/>
    <w:rsid w:val="00CB490E"/>
    <w:rsid w:val="00CB5F7C"/>
    <w:rsid w:val="00CB7451"/>
    <w:rsid w:val="00CC4966"/>
    <w:rsid w:val="00CC6B71"/>
    <w:rsid w:val="00CD0256"/>
    <w:rsid w:val="00CD17A4"/>
    <w:rsid w:val="00CD1D77"/>
    <w:rsid w:val="00CD643F"/>
    <w:rsid w:val="00CE0D87"/>
    <w:rsid w:val="00CF0719"/>
    <w:rsid w:val="00CF36D8"/>
    <w:rsid w:val="00D007EF"/>
    <w:rsid w:val="00D01933"/>
    <w:rsid w:val="00D0288C"/>
    <w:rsid w:val="00D0349D"/>
    <w:rsid w:val="00D03F05"/>
    <w:rsid w:val="00D06969"/>
    <w:rsid w:val="00D16143"/>
    <w:rsid w:val="00D17231"/>
    <w:rsid w:val="00D21F81"/>
    <w:rsid w:val="00D24A6F"/>
    <w:rsid w:val="00D24FE9"/>
    <w:rsid w:val="00D270CC"/>
    <w:rsid w:val="00D27E7A"/>
    <w:rsid w:val="00D36D4F"/>
    <w:rsid w:val="00D36ECB"/>
    <w:rsid w:val="00D36F95"/>
    <w:rsid w:val="00D41084"/>
    <w:rsid w:val="00D41FD7"/>
    <w:rsid w:val="00D42698"/>
    <w:rsid w:val="00D46A88"/>
    <w:rsid w:val="00D515C2"/>
    <w:rsid w:val="00D51FF0"/>
    <w:rsid w:val="00D520B5"/>
    <w:rsid w:val="00D54190"/>
    <w:rsid w:val="00D5634F"/>
    <w:rsid w:val="00D666E0"/>
    <w:rsid w:val="00D71DFE"/>
    <w:rsid w:val="00D72DC6"/>
    <w:rsid w:val="00D740A7"/>
    <w:rsid w:val="00D74523"/>
    <w:rsid w:val="00D74881"/>
    <w:rsid w:val="00D7582B"/>
    <w:rsid w:val="00D75CE4"/>
    <w:rsid w:val="00D8045F"/>
    <w:rsid w:val="00D8273C"/>
    <w:rsid w:val="00D86F01"/>
    <w:rsid w:val="00DA0F10"/>
    <w:rsid w:val="00DA7CFD"/>
    <w:rsid w:val="00DB0E0E"/>
    <w:rsid w:val="00DB3217"/>
    <w:rsid w:val="00DB390D"/>
    <w:rsid w:val="00DC207B"/>
    <w:rsid w:val="00DC27AF"/>
    <w:rsid w:val="00DC46F6"/>
    <w:rsid w:val="00DC582C"/>
    <w:rsid w:val="00DC781D"/>
    <w:rsid w:val="00DD2073"/>
    <w:rsid w:val="00DD3B32"/>
    <w:rsid w:val="00DD4819"/>
    <w:rsid w:val="00DD574A"/>
    <w:rsid w:val="00DD6F7A"/>
    <w:rsid w:val="00DE03EA"/>
    <w:rsid w:val="00DE2078"/>
    <w:rsid w:val="00DE33C7"/>
    <w:rsid w:val="00DE7A96"/>
    <w:rsid w:val="00DF20EC"/>
    <w:rsid w:val="00DF2D40"/>
    <w:rsid w:val="00DF3E0D"/>
    <w:rsid w:val="00DF6173"/>
    <w:rsid w:val="00DF73B9"/>
    <w:rsid w:val="00DF7448"/>
    <w:rsid w:val="00DF782E"/>
    <w:rsid w:val="00DF7862"/>
    <w:rsid w:val="00DF7DD3"/>
    <w:rsid w:val="00E0293F"/>
    <w:rsid w:val="00E04326"/>
    <w:rsid w:val="00E0512D"/>
    <w:rsid w:val="00E05A6F"/>
    <w:rsid w:val="00E05B81"/>
    <w:rsid w:val="00E07C30"/>
    <w:rsid w:val="00E10E4D"/>
    <w:rsid w:val="00E11C6F"/>
    <w:rsid w:val="00E14D14"/>
    <w:rsid w:val="00E15180"/>
    <w:rsid w:val="00E175C9"/>
    <w:rsid w:val="00E2034E"/>
    <w:rsid w:val="00E20407"/>
    <w:rsid w:val="00E21BA2"/>
    <w:rsid w:val="00E25FF1"/>
    <w:rsid w:val="00E351F1"/>
    <w:rsid w:val="00E414F1"/>
    <w:rsid w:val="00E42ADA"/>
    <w:rsid w:val="00E50F40"/>
    <w:rsid w:val="00E56415"/>
    <w:rsid w:val="00E56EAE"/>
    <w:rsid w:val="00E56EBF"/>
    <w:rsid w:val="00E57097"/>
    <w:rsid w:val="00E5753B"/>
    <w:rsid w:val="00E57737"/>
    <w:rsid w:val="00E62268"/>
    <w:rsid w:val="00E66505"/>
    <w:rsid w:val="00E7011D"/>
    <w:rsid w:val="00E71EF9"/>
    <w:rsid w:val="00E7660B"/>
    <w:rsid w:val="00E81BF1"/>
    <w:rsid w:val="00E83F33"/>
    <w:rsid w:val="00E86377"/>
    <w:rsid w:val="00E86EA8"/>
    <w:rsid w:val="00E90B06"/>
    <w:rsid w:val="00E919C9"/>
    <w:rsid w:val="00E92194"/>
    <w:rsid w:val="00E9386B"/>
    <w:rsid w:val="00E95762"/>
    <w:rsid w:val="00E97AC2"/>
    <w:rsid w:val="00EA00CE"/>
    <w:rsid w:val="00EA261F"/>
    <w:rsid w:val="00EA6603"/>
    <w:rsid w:val="00EA74B6"/>
    <w:rsid w:val="00EB056F"/>
    <w:rsid w:val="00EB7267"/>
    <w:rsid w:val="00EB75F2"/>
    <w:rsid w:val="00EB7C3B"/>
    <w:rsid w:val="00EC3BE5"/>
    <w:rsid w:val="00EC72E9"/>
    <w:rsid w:val="00ED11E0"/>
    <w:rsid w:val="00ED4A65"/>
    <w:rsid w:val="00ED4CF2"/>
    <w:rsid w:val="00ED553F"/>
    <w:rsid w:val="00ED5582"/>
    <w:rsid w:val="00ED6E54"/>
    <w:rsid w:val="00EE227F"/>
    <w:rsid w:val="00EE2445"/>
    <w:rsid w:val="00EE35AF"/>
    <w:rsid w:val="00EE5727"/>
    <w:rsid w:val="00EE5764"/>
    <w:rsid w:val="00EF07E4"/>
    <w:rsid w:val="00EF1E12"/>
    <w:rsid w:val="00EF4343"/>
    <w:rsid w:val="00EF464C"/>
    <w:rsid w:val="00EF5365"/>
    <w:rsid w:val="00EF551F"/>
    <w:rsid w:val="00F007E6"/>
    <w:rsid w:val="00F05551"/>
    <w:rsid w:val="00F062B5"/>
    <w:rsid w:val="00F21AD7"/>
    <w:rsid w:val="00F22280"/>
    <w:rsid w:val="00F24C84"/>
    <w:rsid w:val="00F25396"/>
    <w:rsid w:val="00F274D3"/>
    <w:rsid w:val="00F32A44"/>
    <w:rsid w:val="00F342A7"/>
    <w:rsid w:val="00F36021"/>
    <w:rsid w:val="00F41155"/>
    <w:rsid w:val="00F44470"/>
    <w:rsid w:val="00F4575B"/>
    <w:rsid w:val="00F4685D"/>
    <w:rsid w:val="00F47155"/>
    <w:rsid w:val="00F47D45"/>
    <w:rsid w:val="00F47E01"/>
    <w:rsid w:val="00F56111"/>
    <w:rsid w:val="00F57789"/>
    <w:rsid w:val="00F6706C"/>
    <w:rsid w:val="00F67B4A"/>
    <w:rsid w:val="00F7363E"/>
    <w:rsid w:val="00F771FD"/>
    <w:rsid w:val="00F80FF8"/>
    <w:rsid w:val="00F83B68"/>
    <w:rsid w:val="00F868F0"/>
    <w:rsid w:val="00F9463C"/>
    <w:rsid w:val="00F959FA"/>
    <w:rsid w:val="00F963A0"/>
    <w:rsid w:val="00FA6682"/>
    <w:rsid w:val="00FA6F65"/>
    <w:rsid w:val="00FB0CA4"/>
    <w:rsid w:val="00FB261E"/>
    <w:rsid w:val="00FB52BD"/>
    <w:rsid w:val="00FB5C25"/>
    <w:rsid w:val="00FC01E5"/>
    <w:rsid w:val="00FC20B6"/>
    <w:rsid w:val="00FC6340"/>
    <w:rsid w:val="00FC7E5D"/>
    <w:rsid w:val="00FD0504"/>
    <w:rsid w:val="00FD187D"/>
    <w:rsid w:val="00FD2B3D"/>
    <w:rsid w:val="00FD337E"/>
    <w:rsid w:val="00FE143D"/>
    <w:rsid w:val="00FE37D1"/>
    <w:rsid w:val="00FE4416"/>
    <w:rsid w:val="00FF2B93"/>
    <w:rsid w:val="00FF2CA0"/>
    <w:rsid w:val="00FF6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"/>
    <w:next w:val="a"/>
    <w:qFormat/>
    <w:rsid w:val="00ED11E0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C1811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D11E0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1C0D1A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paragraph" w:styleId="5">
    <w:name w:val="heading 5"/>
    <w:basedOn w:val="a"/>
    <w:link w:val="50"/>
    <w:qFormat/>
    <w:rsid w:val="00001922"/>
    <w:pPr>
      <w:spacing w:before="100" w:beforeAutospacing="1" w:after="100" w:afterAutospacing="1"/>
      <w:jc w:val="left"/>
      <w:outlineLvl w:val="4"/>
    </w:pPr>
    <w:rPr>
      <w:rFonts w:eastAsia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qFormat/>
    <w:rsid w:val="00001922"/>
    <w:pPr>
      <w:spacing w:before="100" w:beforeAutospacing="1" w:after="100" w:afterAutospacing="1"/>
      <w:jc w:val="left"/>
      <w:outlineLvl w:val="5"/>
    </w:pPr>
    <w:rPr>
      <w:rFonts w:eastAsia="Times New Roman"/>
      <w:b/>
      <w:bCs/>
      <w:sz w:val="15"/>
      <w:szCs w:val="15"/>
      <w:lang w:eastAsia="ru-RU"/>
    </w:rPr>
  </w:style>
  <w:style w:type="paragraph" w:styleId="7">
    <w:name w:val="heading 7"/>
    <w:basedOn w:val="a"/>
    <w:next w:val="a"/>
    <w:qFormat/>
    <w:rsid w:val="00001922"/>
    <w:pPr>
      <w:keepNext/>
      <w:tabs>
        <w:tab w:val="right" w:pos="-1560"/>
      </w:tabs>
      <w:ind w:right="-1" w:firstLine="709"/>
      <w:jc w:val="center"/>
      <w:outlineLvl w:val="6"/>
    </w:pPr>
    <w:rPr>
      <w:rFonts w:eastAsia="Times New Roman"/>
      <w:szCs w:val="20"/>
      <w:lang w:eastAsia="ru-RU"/>
    </w:rPr>
  </w:style>
  <w:style w:type="paragraph" w:styleId="8">
    <w:name w:val="heading 8"/>
    <w:basedOn w:val="a"/>
    <w:next w:val="a"/>
    <w:qFormat/>
    <w:rsid w:val="00001922"/>
    <w:pPr>
      <w:keepNext/>
      <w:tabs>
        <w:tab w:val="right" w:pos="-1560"/>
      </w:tabs>
      <w:ind w:right="-1"/>
      <w:jc w:val="center"/>
      <w:outlineLvl w:val="7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uiPriority w:val="59"/>
    <w:rsid w:val="00AF0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1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8C1811"/>
    <w:rPr>
      <w:rFonts w:ascii="Arial" w:eastAsia="Times New Roman" w:hAnsi="Arial"/>
      <w:sz w:val="22"/>
      <w:szCs w:val="20"/>
      <w:lang w:eastAsia="ru-RU"/>
    </w:rPr>
  </w:style>
  <w:style w:type="character" w:styleId="a8">
    <w:name w:val="Hyperlink"/>
    <w:basedOn w:val="a0"/>
    <w:rsid w:val="00B77E51"/>
    <w:rPr>
      <w:color w:val="0000FF"/>
      <w:u w:val="single"/>
    </w:rPr>
  </w:style>
  <w:style w:type="paragraph" w:customStyle="1" w:styleId="21">
    <w:name w:val="Основной текст 21"/>
    <w:basedOn w:val="a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9">
    <w:name w:val="Подраздел"/>
    <w:basedOn w:val="a"/>
    <w:next w:val="a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a">
    <w:name w:val="Body Text Indent"/>
    <w:basedOn w:val="a"/>
    <w:link w:val="ab"/>
    <w:rsid w:val="00853E9F"/>
    <w:pPr>
      <w:spacing w:after="120"/>
      <w:ind w:left="283"/>
    </w:pPr>
  </w:style>
  <w:style w:type="paragraph" w:styleId="31">
    <w:name w:val="Body Text Indent 3"/>
    <w:basedOn w:val="a"/>
    <w:link w:val="32"/>
    <w:rsid w:val="00460C2D"/>
    <w:pPr>
      <w:spacing w:after="120"/>
      <w:ind w:left="283"/>
    </w:pPr>
    <w:rPr>
      <w:sz w:val="16"/>
      <w:szCs w:val="16"/>
    </w:rPr>
  </w:style>
  <w:style w:type="paragraph" w:styleId="ac">
    <w:name w:val="footer"/>
    <w:basedOn w:val="a"/>
    <w:link w:val="ad"/>
    <w:rsid w:val="00D8045F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8045F"/>
  </w:style>
  <w:style w:type="paragraph" w:styleId="af">
    <w:name w:val="header"/>
    <w:basedOn w:val="a"/>
    <w:link w:val="af0"/>
    <w:rsid w:val="00135F04"/>
    <w:pPr>
      <w:tabs>
        <w:tab w:val="center" w:pos="4677"/>
        <w:tab w:val="right" w:pos="9355"/>
      </w:tabs>
    </w:pPr>
  </w:style>
  <w:style w:type="paragraph" w:customStyle="1" w:styleId="12">
    <w:name w:val="Знак1"/>
    <w:basedOn w:val="a"/>
    <w:autoRedefine/>
    <w:rsid w:val="00ED55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ED11E0"/>
    <w:pPr>
      <w:numPr>
        <w:numId w:val="1"/>
      </w:numPr>
    </w:pPr>
  </w:style>
  <w:style w:type="paragraph" w:customStyle="1" w:styleId="13">
    <w:name w:val="Абзац списка1"/>
    <w:basedOn w:val="a"/>
    <w:rsid w:val="00ED11E0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character" w:styleId="af1">
    <w:name w:val="Strong"/>
    <w:basedOn w:val="a0"/>
    <w:qFormat/>
    <w:rsid w:val="00ED11E0"/>
    <w:rPr>
      <w:b/>
      <w:bCs/>
    </w:rPr>
  </w:style>
  <w:style w:type="paragraph" w:customStyle="1" w:styleId="ConsPlusNonformat">
    <w:name w:val="ConsPlusNonformat"/>
    <w:rsid w:val="00ED11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Title"/>
    <w:basedOn w:val="a"/>
    <w:qFormat/>
    <w:rsid w:val="00ED11E0"/>
    <w:pPr>
      <w:widowControl w:val="0"/>
      <w:autoSpaceDE w:val="0"/>
      <w:autoSpaceDN w:val="0"/>
      <w:jc w:val="center"/>
    </w:pPr>
    <w:rPr>
      <w:rFonts w:eastAsia="Times New Roman"/>
      <w:szCs w:val="28"/>
      <w:lang w:eastAsia="ru-RU"/>
    </w:rPr>
  </w:style>
  <w:style w:type="paragraph" w:styleId="14">
    <w:name w:val="toc 1"/>
    <w:basedOn w:val="a"/>
    <w:next w:val="a"/>
    <w:autoRedefine/>
    <w:semiHidden/>
    <w:rsid w:val="00ED11E0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"/>
    <w:next w:val="a"/>
    <w:autoRedefine/>
    <w:semiHidden/>
    <w:rsid w:val="00ED11E0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"/>
    <w:rsid w:val="00ED11E0"/>
    <w:pPr>
      <w:jc w:val="center"/>
    </w:pPr>
    <w:rPr>
      <w:rFonts w:eastAsia="Times New Roman"/>
      <w:szCs w:val="20"/>
      <w:lang w:eastAsia="ru-RU"/>
    </w:rPr>
  </w:style>
  <w:style w:type="character" w:customStyle="1" w:styleId="apple-style-span">
    <w:name w:val="apple-style-span"/>
    <w:basedOn w:val="a0"/>
    <w:rsid w:val="00ED11E0"/>
  </w:style>
  <w:style w:type="character" w:customStyle="1" w:styleId="apple-converted-space">
    <w:name w:val="apple-converted-space"/>
    <w:basedOn w:val="a0"/>
    <w:rsid w:val="00ED11E0"/>
  </w:style>
  <w:style w:type="paragraph" w:customStyle="1" w:styleId="af3">
    <w:name w:val="Нормальный"/>
    <w:rsid w:val="00ED11E0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ED11E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ED11E0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4">
    <w:name w:val="Document Map"/>
    <w:basedOn w:val="a"/>
    <w:semiHidden/>
    <w:rsid w:val="00ED11E0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"/>
    <w:rsid w:val="00ED11E0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C0D1A"/>
    <w:rPr>
      <w:rFonts w:ascii="Arial" w:hAnsi="Arial"/>
      <w:b/>
      <w:sz w:val="24"/>
      <w:lang w:val="ru-RU" w:eastAsia="ru-RU" w:bidi="ar-SA"/>
    </w:rPr>
  </w:style>
  <w:style w:type="character" w:customStyle="1" w:styleId="HTML0">
    <w:name w:val="Стандартный HTML Знак"/>
    <w:basedOn w:val="a0"/>
    <w:link w:val="HTML"/>
    <w:rsid w:val="001C0D1A"/>
    <w:rPr>
      <w:rFonts w:ascii="Courier New" w:hAnsi="Courier New" w:cs="Courier New"/>
      <w:lang w:val="ru-RU" w:eastAsia="ru-RU" w:bidi="ar-SA"/>
    </w:rPr>
  </w:style>
  <w:style w:type="character" w:customStyle="1" w:styleId="a7">
    <w:name w:val="Основной текст Знак"/>
    <w:basedOn w:val="a0"/>
    <w:link w:val="a6"/>
    <w:rsid w:val="001C0D1A"/>
    <w:rPr>
      <w:rFonts w:ascii="Arial" w:hAnsi="Arial"/>
      <w:sz w:val="22"/>
      <w:lang w:val="ru-RU" w:eastAsia="ru-RU" w:bidi="ar-SA"/>
    </w:rPr>
  </w:style>
  <w:style w:type="character" w:customStyle="1" w:styleId="ab">
    <w:name w:val="Основной текст с отступом Знак"/>
    <w:basedOn w:val="a0"/>
    <w:link w:val="aa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32">
    <w:name w:val="Основной текст с отступом 3 Знак"/>
    <w:basedOn w:val="a0"/>
    <w:link w:val="31"/>
    <w:rsid w:val="001C0D1A"/>
    <w:rPr>
      <w:rFonts w:eastAsia="Calibri"/>
      <w:sz w:val="16"/>
      <w:szCs w:val="16"/>
      <w:lang w:val="ru-RU" w:eastAsia="en-US" w:bidi="ar-SA"/>
    </w:rPr>
  </w:style>
  <w:style w:type="character" w:customStyle="1" w:styleId="ad">
    <w:name w:val="Нижний колонтитул Знак"/>
    <w:basedOn w:val="a0"/>
    <w:link w:val="ac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af0">
    <w:name w:val="Верхний колонтитул Знак"/>
    <w:basedOn w:val="a0"/>
    <w:link w:val="af"/>
    <w:rsid w:val="001C0D1A"/>
    <w:rPr>
      <w:rFonts w:eastAsia="Calibri"/>
      <w:sz w:val="28"/>
      <w:szCs w:val="22"/>
      <w:lang w:val="ru-RU" w:eastAsia="en-US" w:bidi="ar-SA"/>
    </w:rPr>
  </w:style>
  <w:style w:type="paragraph" w:styleId="af5">
    <w:name w:val="Balloon Text"/>
    <w:basedOn w:val="a"/>
    <w:link w:val="af6"/>
    <w:semiHidden/>
    <w:unhideWhenUsed/>
    <w:rsid w:val="001C0D1A"/>
    <w:pPr>
      <w:jc w:val="left"/>
    </w:pPr>
    <w:rPr>
      <w:rFonts w:ascii="Tahoma" w:hAnsi="Tahoma"/>
      <w:sz w:val="16"/>
      <w:szCs w:val="16"/>
    </w:rPr>
  </w:style>
  <w:style w:type="character" w:customStyle="1" w:styleId="af6">
    <w:name w:val="Текст выноски Знак"/>
    <w:link w:val="af5"/>
    <w:semiHidden/>
    <w:rsid w:val="001C0D1A"/>
    <w:rPr>
      <w:rFonts w:ascii="Tahoma" w:hAnsi="Tahoma"/>
      <w:sz w:val="16"/>
      <w:szCs w:val="16"/>
      <w:lang w:bidi="ar-SA"/>
    </w:rPr>
  </w:style>
  <w:style w:type="paragraph" w:styleId="af7">
    <w:name w:val="List Paragraph"/>
    <w:basedOn w:val="a"/>
    <w:link w:val="af8"/>
    <w:qFormat/>
    <w:rsid w:val="001C0D1A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af8">
    <w:name w:val="Абзац списка Знак"/>
    <w:link w:val="af7"/>
    <w:locked/>
    <w:rsid w:val="001C0D1A"/>
    <w:rPr>
      <w:rFonts w:ascii="Calibri" w:eastAsia="Calibri" w:hAnsi="Calibri"/>
      <w:sz w:val="22"/>
      <w:szCs w:val="22"/>
      <w:lang w:eastAsia="en-US" w:bidi="ar-SA"/>
    </w:rPr>
  </w:style>
  <w:style w:type="paragraph" w:customStyle="1" w:styleId="ConsPlusNormal">
    <w:name w:val="ConsPlusNormal"/>
    <w:rsid w:val="001C0D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3">
    <w:name w:val="toc 3"/>
    <w:basedOn w:val="a"/>
    <w:next w:val="a"/>
    <w:autoRedefine/>
    <w:semiHidden/>
    <w:rsid w:val="001C0D1A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4">
    <w:name w:val="Body Text Indent 2"/>
    <w:basedOn w:val="a"/>
    <w:rsid w:val="001C0D1A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4">
    <w:name w:val="Body Text 3"/>
    <w:basedOn w:val="a"/>
    <w:rsid w:val="001C0D1A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"/>
    <w:rsid w:val="001C0D1A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rsid w:val="001C0D1A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1C0D1A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1C0D1A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character" w:styleId="af9">
    <w:name w:val="FollowedHyperlink"/>
    <w:basedOn w:val="a0"/>
    <w:rsid w:val="001C0D1A"/>
    <w:rPr>
      <w:color w:val="800080"/>
      <w:u w:val="single"/>
    </w:rPr>
  </w:style>
  <w:style w:type="paragraph" w:customStyle="1" w:styleId="15">
    <w:name w:val="1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customStyle="1" w:styleId="16">
    <w:name w:val="Знак Знак Знак1 Знак Знак Знак Знак"/>
    <w:basedOn w:val="a"/>
    <w:autoRedefine/>
    <w:rsid w:val="001C0D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a">
    <w:name w:val="Знак"/>
    <w:basedOn w:val="a"/>
    <w:semiHidden/>
    <w:rsid w:val="001C0D1A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b">
    <w:name w:val="Block Text"/>
    <w:basedOn w:val="a"/>
    <w:rsid w:val="001C0D1A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c">
    <w:name w:val="Методичка ЗАГОЛОВКИ Знак Знак"/>
    <w:basedOn w:val="a"/>
    <w:link w:val="afd"/>
    <w:rsid w:val="001C0D1A"/>
    <w:pPr>
      <w:widowControl w:val="0"/>
      <w:jc w:val="center"/>
    </w:pPr>
    <w:rPr>
      <w:rFonts w:eastAsia="Times New Roman"/>
      <w:caps/>
      <w:sz w:val="20"/>
      <w:szCs w:val="24"/>
    </w:rPr>
  </w:style>
  <w:style w:type="character" w:customStyle="1" w:styleId="afd">
    <w:name w:val="Методичка ЗАГОЛОВКИ Знак Знак Знак"/>
    <w:basedOn w:val="a0"/>
    <w:link w:val="afc"/>
    <w:rsid w:val="001C0D1A"/>
    <w:rPr>
      <w:caps/>
      <w:szCs w:val="24"/>
      <w:lang w:val="ru-RU" w:eastAsia="en-US" w:bidi="ar-SA"/>
    </w:rPr>
  </w:style>
  <w:style w:type="paragraph" w:customStyle="1" w:styleId="17">
    <w:name w:val="Без интервала1"/>
    <w:link w:val="NoSpacingChar"/>
    <w:rsid w:val="001C0D1A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basedOn w:val="a0"/>
    <w:link w:val="17"/>
    <w:locked/>
    <w:rsid w:val="001C0D1A"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-1pt">
    <w:name w:val="Основной текст + Интервал -1 pt"/>
    <w:basedOn w:val="a0"/>
    <w:rsid w:val="001C0D1A"/>
    <w:rPr>
      <w:rFonts w:ascii="Candara" w:hAnsi="Candara" w:cs="Candara"/>
      <w:spacing w:val="-20"/>
      <w:sz w:val="17"/>
      <w:szCs w:val="17"/>
    </w:rPr>
  </w:style>
  <w:style w:type="character" w:customStyle="1" w:styleId="51">
    <w:name w:val="Заголовок №5"/>
    <w:basedOn w:val="a0"/>
    <w:rsid w:val="001C0D1A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richfactdown-paragraph">
    <w:name w:val="richfactdown-paragraph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1C0D1A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  <w:style w:type="paragraph" w:customStyle="1" w:styleId="18">
    <w:name w:val="заголовок 1"/>
    <w:basedOn w:val="a"/>
    <w:next w:val="a"/>
    <w:rsid w:val="00280660"/>
    <w:pPr>
      <w:keepNext/>
      <w:spacing w:line="360" w:lineRule="auto"/>
      <w:jc w:val="center"/>
      <w:outlineLvl w:val="0"/>
    </w:pPr>
    <w:rPr>
      <w:rFonts w:ascii="Times New Roman CYR" w:eastAsia="Times New Roman" w:hAnsi="Times New Roman CYR"/>
      <w:sz w:val="20"/>
      <w:szCs w:val="20"/>
      <w:lang w:eastAsia="ru-RU"/>
    </w:rPr>
  </w:style>
  <w:style w:type="paragraph" w:customStyle="1" w:styleId="120">
    <w:name w:val="заголовок 12"/>
    <w:basedOn w:val="a"/>
    <w:next w:val="a"/>
    <w:rsid w:val="00280660"/>
    <w:pPr>
      <w:keepNext/>
      <w:jc w:val="right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41">
    <w:name w:val="Основной текст (4)_"/>
    <w:link w:val="410"/>
    <w:locked/>
    <w:rsid w:val="00280660"/>
    <w:rPr>
      <w:b/>
      <w:bCs/>
      <w:sz w:val="16"/>
      <w:szCs w:val="16"/>
      <w:shd w:val="clear" w:color="auto" w:fill="FFFFFF"/>
      <w:lang w:bidi="ar-SA"/>
    </w:rPr>
  </w:style>
  <w:style w:type="paragraph" w:customStyle="1" w:styleId="410">
    <w:name w:val="Основной текст (4)1"/>
    <w:basedOn w:val="a"/>
    <w:link w:val="41"/>
    <w:rsid w:val="00280660"/>
    <w:pPr>
      <w:widowControl w:val="0"/>
      <w:shd w:val="clear" w:color="auto" w:fill="FFFFFF"/>
      <w:spacing w:line="233" w:lineRule="exact"/>
      <w:ind w:hanging="80"/>
      <w:jc w:val="left"/>
    </w:pPr>
    <w:rPr>
      <w:b/>
      <w:bCs/>
      <w:sz w:val="16"/>
      <w:szCs w:val="16"/>
      <w:shd w:val="clear" w:color="auto" w:fill="FFFFFF"/>
    </w:rPr>
  </w:style>
  <w:style w:type="paragraph" w:customStyle="1" w:styleId="afe">
    <w:name w:val="осн текст с отступ"/>
    <w:basedOn w:val="a"/>
    <w:rsid w:val="00280660"/>
    <w:pPr>
      <w:widowControl w:val="0"/>
      <w:spacing w:line="276" w:lineRule="auto"/>
      <w:ind w:firstLine="720"/>
    </w:pPr>
    <w:rPr>
      <w:rFonts w:eastAsia="Times New Roman"/>
      <w:szCs w:val="28"/>
      <w:lang w:eastAsia="ru-RU"/>
    </w:rPr>
  </w:style>
  <w:style w:type="paragraph" w:customStyle="1" w:styleId="aff">
    <w:name w:val="осн текст без отступ"/>
    <w:basedOn w:val="afe"/>
    <w:rsid w:val="00280660"/>
    <w:pPr>
      <w:ind w:firstLine="0"/>
    </w:pPr>
  </w:style>
  <w:style w:type="paragraph" w:customStyle="1" w:styleId="msolistparagraph0">
    <w:name w:val="msolistparagraph"/>
    <w:basedOn w:val="a"/>
    <w:rsid w:val="00001922"/>
    <w:pPr>
      <w:spacing w:after="200" w:line="276" w:lineRule="auto"/>
      <w:ind w:left="720"/>
      <w:contextualSpacing/>
      <w:jc w:val="left"/>
    </w:pPr>
    <w:rPr>
      <w:szCs w:val="28"/>
    </w:rPr>
  </w:style>
  <w:style w:type="character" w:customStyle="1" w:styleId="notranslate">
    <w:name w:val="notranslate"/>
    <w:basedOn w:val="a0"/>
    <w:rsid w:val="00001922"/>
  </w:style>
  <w:style w:type="character" w:styleId="aff0">
    <w:name w:val="Emphasis"/>
    <w:basedOn w:val="a0"/>
    <w:qFormat/>
    <w:rsid w:val="00001922"/>
    <w:rPr>
      <w:i/>
      <w:iCs/>
    </w:rPr>
  </w:style>
  <w:style w:type="character" w:customStyle="1" w:styleId="50">
    <w:name w:val="Заголовок 5 Знак"/>
    <w:basedOn w:val="a0"/>
    <w:link w:val="5"/>
    <w:rsid w:val="00001922"/>
    <w:rPr>
      <w:b/>
      <w:bCs/>
      <w:lang w:val="ru-RU" w:eastAsia="ru-RU" w:bidi="ar-SA"/>
    </w:rPr>
  </w:style>
  <w:style w:type="character" w:customStyle="1" w:styleId="60">
    <w:name w:val="Заголовок 6 Знак"/>
    <w:basedOn w:val="a0"/>
    <w:link w:val="6"/>
    <w:rsid w:val="00001922"/>
    <w:rPr>
      <w:b/>
      <w:bCs/>
      <w:sz w:val="15"/>
      <w:szCs w:val="15"/>
      <w:lang w:val="ru-RU" w:eastAsia="ru-RU" w:bidi="ar-SA"/>
    </w:rPr>
  </w:style>
  <w:style w:type="paragraph" w:customStyle="1" w:styleId="aff1">
    <w:name w:val="Знак Знак Знак Знак Знак Знак Знак"/>
    <w:basedOn w:val="a"/>
    <w:autoRedefine/>
    <w:rsid w:val="00001922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9">
    <w:name w:val="Знак Знак9"/>
    <w:basedOn w:val="a0"/>
    <w:rsid w:val="00001922"/>
    <w:rPr>
      <w:rFonts w:ascii="Calibri" w:hAnsi="Calibri"/>
      <w:sz w:val="22"/>
      <w:szCs w:val="22"/>
      <w:lang w:val="ru-RU" w:eastAsia="en-US" w:bidi="ar-SA"/>
    </w:rPr>
  </w:style>
  <w:style w:type="character" w:customStyle="1" w:styleId="80">
    <w:name w:val="Знак Знак8"/>
    <w:basedOn w:val="a0"/>
    <w:rsid w:val="00001922"/>
    <w:rPr>
      <w:rFonts w:ascii="Courier New" w:hAnsi="Courier New" w:cs="Courier New"/>
      <w:lang w:val="ru-RU" w:eastAsia="ru-RU" w:bidi="ar-SA"/>
    </w:rPr>
  </w:style>
  <w:style w:type="paragraph" w:styleId="aff2">
    <w:name w:val="Subtitle"/>
    <w:basedOn w:val="a"/>
    <w:qFormat/>
    <w:rsid w:val="00001922"/>
    <w:pPr>
      <w:tabs>
        <w:tab w:val="right" w:pos="5954"/>
      </w:tabs>
      <w:ind w:right="-1" w:firstLine="567"/>
      <w:jc w:val="center"/>
    </w:pPr>
    <w:rPr>
      <w:rFonts w:eastAsia="Times New Roman"/>
      <w:b/>
      <w:sz w:val="24"/>
      <w:szCs w:val="20"/>
      <w:lang w:eastAsia="ru-RU"/>
    </w:rPr>
  </w:style>
  <w:style w:type="character" w:customStyle="1" w:styleId="st">
    <w:name w:val="st"/>
    <w:basedOn w:val="a0"/>
    <w:rsid w:val="00001922"/>
  </w:style>
  <w:style w:type="character" w:styleId="HTML1">
    <w:name w:val="HTML Cite"/>
    <w:basedOn w:val="a0"/>
    <w:rsid w:val="00001922"/>
    <w:rPr>
      <w:i/>
      <w:iCs/>
    </w:rPr>
  </w:style>
  <w:style w:type="paragraph" w:styleId="aff3">
    <w:name w:val="caption"/>
    <w:basedOn w:val="a"/>
    <w:next w:val="a"/>
    <w:qFormat/>
    <w:rsid w:val="00001922"/>
    <w:pPr>
      <w:widowControl w:val="0"/>
      <w:shd w:val="clear" w:color="auto" w:fill="FFFFFF"/>
      <w:ind w:firstLine="720"/>
    </w:pPr>
    <w:rPr>
      <w:rFonts w:eastAsia="Times New Roman"/>
      <w:color w:val="000000"/>
      <w:szCs w:val="20"/>
      <w:lang w:eastAsia="ru-RU"/>
    </w:rPr>
  </w:style>
  <w:style w:type="paragraph" w:customStyle="1" w:styleId="Style2">
    <w:name w:val="Style2"/>
    <w:basedOn w:val="a"/>
    <w:rsid w:val="00001922"/>
    <w:pPr>
      <w:widowControl w:val="0"/>
      <w:autoSpaceDE w:val="0"/>
      <w:autoSpaceDN w:val="0"/>
      <w:adjustRightInd w:val="0"/>
      <w:spacing w:line="266" w:lineRule="exact"/>
      <w:ind w:firstLine="629"/>
      <w:jc w:val="left"/>
    </w:pPr>
    <w:rPr>
      <w:sz w:val="24"/>
      <w:szCs w:val="24"/>
      <w:lang w:eastAsia="ru-RU"/>
    </w:rPr>
  </w:style>
  <w:style w:type="paragraph" w:customStyle="1" w:styleId="Style4">
    <w:name w:val="Style4"/>
    <w:basedOn w:val="a"/>
    <w:rsid w:val="00001922"/>
    <w:pPr>
      <w:widowControl w:val="0"/>
      <w:autoSpaceDE w:val="0"/>
      <w:autoSpaceDN w:val="0"/>
      <w:adjustRightInd w:val="0"/>
      <w:spacing w:line="264" w:lineRule="exact"/>
      <w:ind w:firstLine="634"/>
      <w:jc w:val="left"/>
    </w:pPr>
    <w:rPr>
      <w:sz w:val="24"/>
      <w:szCs w:val="24"/>
      <w:lang w:eastAsia="ru-RU"/>
    </w:rPr>
  </w:style>
  <w:style w:type="character" w:customStyle="1" w:styleId="FontStyle48">
    <w:name w:val="Font Style48"/>
    <w:basedOn w:val="a0"/>
    <w:rsid w:val="00001922"/>
    <w:rPr>
      <w:rFonts w:ascii="Times New Roman" w:hAnsi="Times New Roman" w:cs="Times New Roman"/>
      <w:sz w:val="20"/>
      <w:szCs w:val="20"/>
    </w:rPr>
  </w:style>
  <w:style w:type="paragraph" w:customStyle="1" w:styleId="BodyText21">
    <w:name w:val="Body Text 21"/>
    <w:basedOn w:val="a"/>
    <w:rsid w:val="00001922"/>
    <w:pPr>
      <w:ind w:left="360"/>
      <w:jc w:val="left"/>
    </w:pPr>
    <w:rPr>
      <w:rFonts w:eastAsia="Times New Roman"/>
      <w:szCs w:val="20"/>
      <w:lang w:eastAsia="ru-RU"/>
    </w:rPr>
  </w:style>
  <w:style w:type="character" w:customStyle="1" w:styleId="ipa">
    <w:name w:val="ipa"/>
    <w:basedOn w:val="a0"/>
    <w:rsid w:val="00001922"/>
  </w:style>
  <w:style w:type="paragraph" w:customStyle="1" w:styleId="19">
    <w:name w:val="Туз1"/>
    <w:basedOn w:val="a"/>
    <w:rsid w:val="00F771FD"/>
    <w:pPr>
      <w:jc w:val="left"/>
    </w:pPr>
    <w:rPr>
      <w:rFonts w:eastAsia="Times New Roman"/>
      <w:sz w:val="22"/>
      <w:szCs w:val="20"/>
      <w:lang w:eastAsia="ru-RU"/>
    </w:rPr>
  </w:style>
  <w:style w:type="paragraph" w:customStyle="1" w:styleId="1a">
    <w:name w:val="Знак1 Знак Знак Знак"/>
    <w:basedOn w:val="a"/>
    <w:autoRedefine/>
    <w:rsid w:val="004F567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hilight">
    <w:name w:val="hilight"/>
    <w:basedOn w:val="a0"/>
    <w:rsid w:val="004F5670"/>
  </w:style>
  <w:style w:type="paragraph" w:customStyle="1" w:styleId="1NEW">
    <w:name w:val="1NEW Методичка Знак"/>
    <w:basedOn w:val="a"/>
    <w:link w:val="1NEW0"/>
    <w:rsid w:val="004F5670"/>
    <w:pPr>
      <w:widowControl w:val="0"/>
      <w:overflowPunct w:val="0"/>
      <w:autoSpaceDE w:val="0"/>
      <w:autoSpaceDN w:val="0"/>
      <w:adjustRightInd w:val="0"/>
      <w:ind w:firstLine="425"/>
      <w:textAlignment w:val="baseline"/>
    </w:pPr>
    <w:rPr>
      <w:sz w:val="20"/>
      <w:szCs w:val="20"/>
      <w:lang w:eastAsia="ru-RU"/>
    </w:rPr>
  </w:style>
  <w:style w:type="character" w:customStyle="1" w:styleId="1NEW0">
    <w:name w:val="1NEW Методичка Знак Знак"/>
    <w:link w:val="1NEW"/>
    <w:rsid w:val="004F5670"/>
    <w:rPr>
      <w:lang w:val="ru-RU" w:eastAsia="ru-RU" w:bidi="ar-SA"/>
    </w:rPr>
  </w:style>
  <w:style w:type="character" w:customStyle="1" w:styleId="30">
    <w:name w:val="Заголовок 3 Знак"/>
    <w:basedOn w:val="a0"/>
    <w:link w:val="3"/>
    <w:rsid w:val="00DF73B9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DF73B9"/>
    <w:rPr>
      <w:rFonts w:eastAsia="Times New Roman"/>
      <w:b/>
      <w:b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68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15.bin"/><Relationship Id="rId3" Type="http://schemas.openxmlformats.org/officeDocument/2006/relationships/settings" Target="settings.xml"/><Relationship Id="rId21" Type="http://schemas.openxmlformats.org/officeDocument/2006/relationships/oleObject" Target="embeddings/oleObject6.bin"/><Relationship Id="rId34" Type="http://schemas.openxmlformats.org/officeDocument/2006/relationships/image" Target="media/image16.wmf"/><Relationship Id="rId42" Type="http://schemas.openxmlformats.org/officeDocument/2006/relationships/image" Target="media/image20.wmf"/><Relationship Id="rId47" Type="http://schemas.openxmlformats.org/officeDocument/2006/relationships/oleObject" Target="embeddings/oleObject19.bin"/><Relationship Id="rId50" Type="http://schemas.openxmlformats.org/officeDocument/2006/relationships/fontTable" Target="fontTable.xml"/><Relationship Id="rId7" Type="http://schemas.openxmlformats.org/officeDocument/2006/relationships/image" Target="media/image1.wmf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oleObject" Target="embeddings/oleObject10.bin"/><Relationship Id="rId41" Type="http://schemas.openxmlformats.org/officeDocument/2006/relationships/oleObject" Target="embeddings/oleObject16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4.bin"/><Relationship Id="rId40" Type="http://schemas.openxmlformats.org/officeDocument/2006/relationships/image" Target="media/image19.wmf"/><Relationship Id="rId45" Type="http://schemas.openxmlformats.org/officeDocument/2006/relationships/oleObject" Target="embeddings/oleObject18.bin"/><Relationship Id="rId5" Type="http://schemas.openxmlformats.org/officeDocument/2006/relationships/footnotes" Target="footnotes.xml"/><Relationship Id="rId15" Type="http://schemas.openxmlformats.org/officeDocument/2006/relationships/image" Target="media/image6.wmf"/><Relationship Id="rId23" Type="http://schemas.openxmlformats.org/officeDocument/2006/relationships/oleObject" Target="embeddings/oleObject7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footer" Target="footer2.xml"/><Relationship Id="rId10" Type="http://schemas.openxmlformats.org/officeDocument/2006/relationships/image" Target="media/image3.wmf"/><Relationship Id="rId19" Type="http://schemas.openxmlformats.org/officeDocument/2006/relationships/oleObject" Target="embeddings/oleObject5.bin"/><Relationship Id="rId31" Type="http://schemas.openxmlformats.org/officeDocument/2006/relationships/oleObject" Target="embeddings/oleObject11.bin"/><Relationship Id="rId44" Type="http://schemas.openxmlformats.org/officeDocument/2006/relationships/image" Target="media/image21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3.bin"/><Relationship Id="rId22" Type="http://schemas.openxmlformats.org/officeDocument/2006/relationships/image" Target="media/image10.wmf"/><Relationship Id="rId27" Type="http://schemas.openxmlformats.org/officeDocument/2006/relationships/oleObject" Target="embeddings/oleObject9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3.bin"/><Relationship Id="rId43" Type="http://schemas.openxmlformats.org/officeDocument/2006/relationships/oleObject" Target="embeddings/oleObject17.bin"/><Relationship Id="rId48" Type="http://schemas.openxmlformats.org/officeDocument/2006/relationships/footer" Target="footer1.xml"/><Relationship Id="rId8" Type="http://schemas.openxmlformats.org/officeDocument/2006/relationships/image" Target="media/image2.wmf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1811</Words>
  <Characters>10325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12112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Bony</dc:creator>
  <cp:lastModifiedBy>Анатолий</cp:lastModifiedBy>
  <cp:revision>5</cp:revision>
  <cp:lastPrinted>2023-03-29T08:58:00Z</cp:lastPrinted>
  <dcterms:created xsi:type="dcterms:W3CDTF">2025-03-15T12:33:00Z</dcterms:created>
  <dcterms:modified xsi:type="dcterms:W3CDTF">2025-03-20T06:26:00Z</dcterms:modified>
</cp:coreProperties>
</file>