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2969" w:rsidRDefault="00262969" w:rsidP="00262969">
      <w:pPr>
        <w:pStyle w:val="1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0655">
        <w:rPr>
          <w:rFonts w:ascii="Times New Roman" w:hAnsi="Times New Roman" w:cs="Times New Roman"/>
          <w:b/>
          <w:sz w:val="28"/>
          <w:szCs w:val="28"/>
        </w:rPr>
        <w:t>Комплект оценочных материалов по дисциплине</w:t>
      </w:r>
      <w:r w:rsidRPr="00010655">
        <w:rPr>
          <w:rFonts w:ascii="Times New Roman" w:hAnsi="Times New Roman" w:cs="Times New Roman"/>
          <w:b/>
          <w:sz w:val="28"/>
          <w:szCs w:val="28"/>
        </w:rPr>
        <w:br/>
        <w:t>«Основы математического моделирования процессов в ДВС»</w:t>
      </w:r>
    </w:p>
    <w:p w:rsidR="00262969" w:rsidRDefault="00262969" w:rsidP="00262969">
      <w:pPr>
        <w:pStyle w:val="17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80240E" w:rsidRPr="00010655" w:rsidRDefault="0080240E" w:rsidP="00262969">
      <w:pPr>
        <w:pStyle w:val="17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262969" w:rsidRDefault="00262969" w:rsidP="00262969">
      <w:pPr>
        <w:pStyle w:val="3"/>
        <w:spacing w:before="0" w:after="0"/>
        <w:rPr>
          <w:rFonts w:ascii="Times New Roman" w:hAnsi="Times New Roman" w:cs="Times New Roman"/>
          <w:sz w:val="28"/>
          <w:szCs w:val="28"/>
        </w:rPr>
      </w:pPr>
      <w:r w:rsidRPr="00010655">
        <w:rPr>
          <w:rFonts w:ascii="Times New Roman" w:hAnsi="Times New Roman" w:cs="Times New Roman"/>
          <w:sz w:val="28"/>
          <w:szCs w:val="28"/>
        </w:rPr>
        <w:t>Задания закрытого типа</w:t>
      </w:r>
    </w:p>
    <w:p w:rsidR="00262969" w:rsidRPr="000F503B" w:rsidRDefault="00262969" w:rsidP="00262969">
      <w:pPr>
        <w:rPr>
          <w:lang w:eastAsia="ru-RU"/>
        </w:rPr>
      </w:pPr>
    </w:p>
    <w:p w:rsidR="00262969" w:rsidRDefault="00262969" w:rsidP="00262969">
      <w:pPr>
        <w:pStyle w:val="4"/>
        <w:spacing w:before="0" w:after="0" w:line="240" w:lineRule="auto"/>
        <w:ind w:firstLine="709"/>
      </w:pPr>
      <w:r w:rsidRPr="00010655">
        <w:t>Задания закрытого типа на выбор правильного ответа</w:t>
      </w:r>
    </w:p>
    <w:p w:rsidR="00262969" w:rsidRPr="000F503B" w:rsidRDefault="00262969" w:rsidP="00262969"/>
    <w:p w:rsidR="00262969" w:rsidRPr="00010655" w:rsidRDefault="00262969" w:rsidP="00262969">
      <w:pPr>
        <w:ind w:firstLine="709"/>
        <w:rPr>
          <w:i/>
          <w:szCs w:val="28"/>
        </w:rPr>
      </w:pPr>
      <w:r>
        <w:rPr>
          <w:i/>
          <w:szCs w:val="28"/>
        </w:rPr>
        <w:t>В</w:t>
      </w:r>
      <w:r w:rsidRPr="00010655">
        <w:rPr>
          <w:i/>
          <w:szCs w:val="28"/>
        </w:rPr>
        <w:t xml:space="preserve">ыберите </w:t>
      </w:r>
      <w:r w:rsidRPr="00952475">
        <w:rPr>
          <w:i/>
          <w:szCs w:val="28"/>
        </w:rPr>
        <w:t>один</w:t>
      </w:r>
      <w:r w:rsidRPr="00010655">
        <w:rPr>
          <w:i/>
          <w:szCs w:val="28"/>
        </w:rPr>
        <w:t xml:space="preserve"> правильный </w:t>
      </w:r>
      <w:r>
        <w:rPr>
          <w:i/>
          <w:szCs w:val="28"/>
        </w:rPr>
        <w:t>ответ</w:t>
      </w:r>
      <w:r w:rsidRPr="00010655">
        <w:rPr>
          <w:i/>
          <w:szCs w:val="28"/>
        </w:rPr>
        <w:t xml:space="preserve"> </w:t>
      </w:r>
    </w:p>
    <w:p w:rsidR="00262969" w:rsidRPr="00010655" w:rsidRDefault="00262969" w:rsidP="00262969">
      <w:pPr>
        <w:pStyle w:val="HTML"/>
        <w:shd w:val="clear" w:color="auto" w:fill="FFFFFF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1. </w:t>
      </w:r>
      <w:r w:rsidRPr="00010655">
        <w:rPr>
          <w:rFonts w:ascii="Times New Roman" w:hAnsi="Times New Roman" w:cs="Times New Roman"/>
          <w:color w:val="000000"/>
          <w:sz w:val="28"/>
          <w:szCs w:val="28"/>
        </w:rPr>
        <w:t>В состав идеальных математических моделей входят также аналитические, функциональные, имитационные, комбинированные?</w:t>
      </w:r>
    </w:p>
    <w:p w:rsidR="00262969" w:rsidRPr="00010655" w:rsidRDefault="00262969" w:rsidP="00262969">
      <w:pPr>
        <w:pStyle w:val="HTML"/>
        <w:shd w:val="clear" w:color="auto" w:fill="FFFFFF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010655">
        <w:rPr>
          <w:rFonts w:ascii="Times New Roman" w:hAnsi="Times New Roman" w:cs="Times New Roman"/>
          <w:color w:val="000000"/>
          <w:sz w:val="28"/>
          <w:szCs w:val="28"/>
        </w:rPr>
        <w:t>) верно</w:t>
      </w:r>
    </w:p>
    <w:p w:rsidR="00262969" w:rsidRPr="00010655" w:rsidRDefault="00262969" w:rsidP="00262969">
      <w:pPr>
        <w:pStyle w:val="msolistparagraphcxsplast"/>
        <w:shd w:val="clear" w:color="auto" w:fill="FFFFFF"/>
        <w:spacing w:before="0" w:beforeAutospacing="0" w:after="0" w:afterAutospacing="0"/>
        <w:ind w:firstLine="709"/>
        <w:rPr>
          <w:rFonts w:ascii="Arial" w:hAnsi="Arial" w:cs="Arial"/>
          <w:color w:val="181818"/>
          <w:sz w:val="28"/>
          <w:szCs w:val="28"/>
        </w:rPr>
      </w:pPr>
      <w:r>
        <w:rPr>
          <w:color w:val="000000"/>
          <w:sz w:val="28"/>
          <w:szCs w:val="28"/>
        </w:rPr>
        <w:t>Б</w:t>
      </w:r>
      <w:r w:rsidRPr="00010655">
        <w:rPr>
          <w:color w:val="000000"/>
          <w:sz w:val="28"/>
          <w:szCs w:val="28"/>
        </w:rPr>
        <w:t>)  неверно</w:t>
      </w:r>
    </w:p>
    <w:p w:rsidR="00262969" w:rsidRPr="00010655" w:rsidRDefault="00262969" w:rsidP="00262969">
      <w:pPr>
        <w:ind w:firstLine="709"/>
        <w:rPr>
          <w:szCs w:val="28"/>
        </w:rPr>
      </w:pPr>
      <w:r w:rsidRPr="00010655">
        <w:rPr>
          <w:szCs w:val="28"/>
        </w:rPr>
        <w:t>Пр</w:t>
      </w:r>
      <w:r>
        <w:rPr>
          <w:szCs w:val="28"/>
        </w:rPr>
        <w:t>авильный ответ: А</w:t>
      </w:r>
    </w:p>
    <w:p w:rsidR="00262969" w:rsidRPr="00010655" w:rsidRDefault="00262969" w:rsidP="00262969">
      <w:pPr>
        <w:ind w:firstLine="709"/>
        <w:rPr>
          <w:szCs w:val="28"/>
        </w:rPr>
      </w:pPr>
      <w:r w:rsidRPr="00010655">
        <w:rPr>
          <w:szCs w:val="28"/>
        </w:rPr>
        <w:t>Компетенции (индикаторы): ОПК-2 (ОПК-2.1)</w:t>
      </w:r>
    </w:p>
    <w:p w:rsidR="00262969" w:rsidRPr="00010655" w:rsidRDefault="00262969" w:rsidP="00262969">
      <w:pPr>
        <w:ind w:firstLine="709"/>
        <w:rPr>
          <w:i/>
          <w:szCs w:val="28"/>
        </w:rPr>
      </w:pPr>
    </w:p>
    <w:p w:rsidR="00262969" w:rsidRPr="00010655" w:rsidRDefault="00262969" w:rsidP="00262969">
      <w:pPr>
        <w:pStyle w:val="Default"/>
        <w:spacing w:line="22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010655">
        <w:rPr>
          <w:sz w:val="28"/>
          <w:szCs w:val="28"/>
        </w:rPr>
        <w:t>Математическое  моделирование,  кроме  исследования  объекта,  процесса  или  системы  и составления их математического описания, также включает:</w:t>
      </w:r>
    </w:p>
    <w:p w:rsidR="00262969" w:rsidRPr="00010655" w:rsidRDefault="00262969" w:rsidP="00262969">
      <w:pPr>
        <w:pStyle w:val="Default"/>
        <w:spacing w:line="22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Pr="00010655">
        <w:rPr>
          <w:sz w:val="28"/>
          <w:szCs w:val="28"/>
        </w:rPr>
        <w:t>) построение алгоритма, моделирующего поведение объекта, процесса или системы</w:t>
      </w:r>
    </w:p>
    <w:p w:rsidR="00262969" w:rsidRPr="00010655" w:rsidRDefault="00262969" w:rsidP="00262969">
      <w:pPr>
        <w:pStyle w:val="Default"/>
        <w:spacing w:line="22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Pr="00010655">
        <w:rPr>
          <w:sz w:val="28"/>
          <w:szCs w:val="28"/>
        </w:rPr>
        <w:t>) проверку адекватности  модели и   объекта,   процесса   или   системы   на   основе вычислительного и натурного эксперимента</w:t>
      </w:r>
    </w:p>
    <w:p w:rsidR="00262969" w:rsidRPr="00010655" w:rsidRDefault="00262969" w:rsidP="00262969">
      <w:pPr>
        <w:pStyle w:val="Default"/>
        <w:spacing w:line="22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010655">
        <w:rPr>
          <w:sz w:val="28"/>
          <w:szCs w:val="28"/>
        </w:rPr>
        <w:t>) корректировку модели</w:t>
      </w:r>
    </w:p>
    <w:p w:rsidR="00262969" w:rsidRPr="00010655" w:rsidRDefault="00262969" w:rsidP="00262969">
      <w:pPr>
        <w:pStyle w:val="Default"/>
        <w:spacing w:line="22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Pr="00010655">
        <w:rPr>
          <w:sz w:val="28"/>
          <w:szCs w:val="28"/>
        </w:rPr>
        <w:t>) использование модели</w:t>
      </w:r>
    </w:p>
    <w:p w:rsidR="00262969" w:rsidRPr="00010655" w:rsidRDefault="00262969" w:rsidP="00262969">
      <w:pPr>
        <w:ind w:firstLine="709"/>
        <w:rPr>
          <w:szCs w:val="28"/>
        </w:rPr>
      </w:pPr>
      <w:r>
        <w:rPr>
          <w:szCs w:val="28"/>
        </w:rPr>
        <w:t>Д</w:t>
      </w:r>
      <w:r w:rsidRPr="00010655">
        <w:rPr>
          <w:szCs w:val="28"/>
        </w:rPr>
        <w:t>) все перечисленное.</w:t>
      </w:r>
    </w:p>
    <w:p w:rsidR="00262969" w:rsidRPr="00010655" w:rsidRDefault="00262969" w:rsidP="00262969">
      <w:pPr>
        <w:ind w:firstLine="709"/>
        <w:rPr>
          <w:szCs w:val="28"/>
        </w:rPr>
      </w:pPr>
      <w:r w:rsidRPr="00010655">
        <w:rPr>
          <w:szCs w:val="28"/>
        </w:rPr>
        <w:t>Пр</w:t>
      </w:r>
      <w:r>
        <w:rPr>
          <w:szCs w:val="28"/>
        </w:rPr>
        <w:t>авильный ответ</w:t>
      </w:r>
      <w:r w:rsidRPr="00010655">
        <w:rPr>
          <w:szCs w:val="28"/>
        </w:rPr>
        <w:t xml:space="preserve">: </w:t>
      </w:r>
      <w:r>
        <w:rPr>
          <w:szCs w:val="28"/>
        </w:rPr>
        <w:t>Д</w:t>
      </w:r>
    </w:p>
    <w:p w:rsidR="00262969" w:rsidRPr="00010655" w:rsidRDefault="00262969" w:rsidP="00262969">
      <w:pPr>
        <w:ind w:firstLine="709"/>
        <w:rPr>
          <w:szCs w:val="28"/>
        </w:rPr>
      </w:pPr>
      <w:r w:rsidRPr="00010655">
        <w:rPr>
          <w:szCs w:val="28"/>
        </w:rPr>
        <w:t>Компетенции (индикаторы): ОПК-2 (ОПК-2.1)</w:t>
      </w:r>
    </w:p>
    <w:p w:rsidR="00262969" w:rsidRPr="00010655" w:rsidRDefault="00262969" w:rsidP="00262969">
      <w:pPr>
        <w:ind w:firstLine="709"/>
        <w:rPr>
          <w:szCs w:val="28"/>
        </w:rPr>
      </w:pPr>
    </w:p>
    <w:p w:rsidR="00262969" w:rsidRPr="00010655" w:rsidRDefault="00262969" w:rsidP="00262969">
      <w:pPr>
        <w:pStyle w:val="a5"/>
        <w:spacing w:before="0" w:beforeAutospacing="0" w:after="0" w:afterAutospacing="0"/>
        <w:ind w:firstLine="709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3. </w:t>
      </w:r>
      <w:r w:rsidRPr="00010655">
        <w:rPr>
          <w:color w:val="000000"/>
          <w:sz w:val="28"/>
          <w:szCs w:val="28"/>
        </w:rPr>
        <w:t>Построение математической модели заключается в</w:t>
      </w:r>
      <w:r w:rsidRPr="00010655">
        <w:rPr>
          <w:sz w:val="28"/>
          <w:szCs w:val="28"/>
        </w:rPr>
        <w:t xml:space="preserve"> </w:t>
      </w:r>
    </w:p>
    <w:p w:rsidR="00262969" w:rsidRPr="00010655" w:rsidRDefault="00262969" w:rsidP="00262969">
      <w:pPr>
        <w:pStyle w:val="a5"/>
        <w:spacing w:before="0" w:beforeAutospacing="0" w:after="0" w:afterAutospacing="0"/>
        <w:ind w:firstLine="709"/>
        <w:rPr>
          <w:sz w:val="28"/>
          <w:szCs w:val="28"/>
        </w:rPr>
      </w:pPr>
      <w:r>
        <w:rPr>
          <w:sz w:val="28"/>
          <w:szCs w:val="28"/>
        </w:rPr>
        <w:t>А</w:t>
      </w:r>
      <w:r w:rsidRPr="00010655">
        <w:rPr>
          <w:sz w:val="28"/>
          <w:szCs w:val="28"/>
        </w:rPr>
        <w:t>) Построении графиков и диаграмм</w:t>
      </w:r>
    </w:p>
    <w:p w:rsidR="00262969" w:rsidRPr="00010655" w:rsidRDefault="00262969" w:rsidP="00262969">
      <w:pPr>
        <w:pStyle w:val="a5"/>
        <w:spacing w:before="0" w:beforeAutospacing="0" w:after="0" w:afterAutospacing="0"/>
        <w:ind w:firstLine="709"/>
        <w:rPr>
          <w:sz w:val="28"/>
          <w:szCs w:val="28"/>
        </w:rPr>
      </w:pPr>
      <w:r w:rsidRPr="00010655">
        <w:rPr>
          <w:sz w:val="28"/>
          <w:szCs w:val="28"/>
        </w:rPr>
        <w:t>Б) Определении математических зависимостей и выражений.</w:t>
      </w:r>
    </w:p>
    <w:p w:rsidR="00262969" w:rsidRPr="00010655" w:rsidRDefault="00262969" w:rsidP="00262969">
      <w:pPr>
        <w:pStyle w:val="a5"/>
        <w:spacing w:before="0" w:beforeAutospacing="0" w:after="0" w:afterAutospacing="0"/>
        <w:ind w:firstLine="709"/>
        <w:rPr>
          <w:sz w:val="28"/>
          <w:szCs w:val="28"/>
        </w:rPr>
      </w:pPr>
      <w:r>
        <w:rPr>
          <w:sz w:val="28"/>
          <w:szCs w:val="28"/>
        </w:rPr>
        <w:t>В</w:t>
      </w:r>
      <w:r w:rsidRPr="00010655">
        <w:rPr>
          <w:sz w:val="28"/>
          <w:szCs w:val="28"/>
        </w:rPr>
        <w:t>) Описании системы словами</w:t>
      </w:r>
    </w:p>
    <w:p w:rsidR="00262969" w:rsidRPr="00010655" w:rsidRDefault="00262969" w:rsidP="00262969">
      <w:pPr>
        <w:pStyle w:val="a5"/>
        <w:spacing w:before="0" w:beforeAutospacing="0" w:after="0" w:afterAutospacing="0"/>
        <w:ind w:firstLine="709"/>
        <w:rPr>
          <w:sz w:val="28"/>
          <w:szCs w:val="28"/>
        </w:rPr>
      </w:pPr>
      <w:r>
        <w:rPr>
          <w:sz w:val="28"/>
          <w:szCs w:val="28"/>
        </w:rPr>
        <w:t>Г</w:t>
      </w:r>
      <w:r w:rsidRPr="00010655">
        <w:rPr>
          <w:sz w:val="28"/>
          <w:szCs w:val="28"/>
        </w:rPr>
        <w:t>) Проведении экспериментальных испытаний</w:t>
      </w:r>
    </w:p>
    <w:p w:rsidR="00262969" w:rsidRPr="00010655" w:rsidRDefault="00262969" w:rsidP="00262969">
      <w:pPr>
        <w:pStyle w:val="a5"/>
        <w:spacing w:before="0" w:beforeAutospacing="0" w:after="0" w:afterAutospacing="0"/>
        <w:ind w:firstLine="709"/>
        <w:rPr>
          <w:sz w:val="28"/>
          <w:szCs w:val="28"/>
        </w:rPr>
      </w:pPr>
      <w:r>
        <w:rPr>
          <w:sz w:val="28"/>
          <w:szCs w:val="28"/>
        </w:rPr>
        <w:t>Д</w:t>
      </w:r>
      <w:r w:rsidRPr="00010655">
        <w:rPr>
          <w:sz w:val="28"/>
          <w:szCs w:val="28"/>
        </w:rPr>
        <w:t>) Использовании физических макетов</w:t>
      </w:r>
    </w:p>
    <w:p w:rsidR="00262969" w:rsidRPr="00010655" w:rsidRDefault="00262969" w:rsidP="00262969">
      <w:pPr>
        <w:ind w:firstLine="709"/>
        <w:rPr>
          <w:szCs w:val="28"/>
        </w:rPr>
      </w:pPr>
      <w:r w:rsidRPr="00010655">
        <w:rPr>
          <w:szCs w:val="28"/>
        </w:rPr>
        <w:t>Пр</w:t>
      </w:r>
      <w:r>
        <w:rPr>
          <w:szCs w:val="28"/>
        </w:rPr>
        <w:t>авильный ответ</w:t>
      </w:r>
      <w:r w:rsidRPr="00010655">
        <w:rPr>
          <w:szCs w:val="28"/>
        </w:rPr>
        <w:t xml:space="preserve">: </w:t>
      </w:r>
      <w:r>
        <w:rPr>
          <w:szCs w:val="28"/>
        </w:rPr>
        <w:t>Б</w:t>
      </w:r>
    </w:p>
    <w:p w:rsidR="00262969" w:rsidRPr="00010655" w:rsidRDefault="00262969" w:rsidP="00262969">
      <w:pPr>
        <w:ind w:firstLine="709"/>
        <w:rPr>
          <w:szCs w:val="28"/>
        </w:rPr>
      </w:pPr>
      <w:r w:rsidRPr="00010655">
        <w:rPr>
          <w:szCs w:val="28"/>
        </w:rPr>
        <w:t>Компетенции (индикаторы): ОПК-2 (ОПК-2.1)</w:t>
      </w:r>
    </w:p>
    <w:p w:rsidR="00262969" w:rsidRPr="00010655" w:rsidRDefault="00262969" w:rsidP="00262969">
      <w:pPr>
        <w:ind w:firstLine="709"/>
        <w:rPr>
          <w:i/>
          <w:szCs w:val="28"/>
        </w:rPr>
      </w:pPr>
    </w:p>
    <w:p w:rsidR="00262969" w:rsidRPr="00010655" w:rsidRDefault="00262969" w:rsidP="00262969">
      <w:pPr>
        <w:pStyle w:val="msolistparagraph0"/>
        <w:shd w:val="clear" w:color="auto" w:fill="FFFFFF"/>
        <w:spacing w:after="0" w:line="240" w:lineRule="auto"/>
        <w:ind w:left="0" w:firstLine="709"/>
        <w:jc w:val="both"/>
        <w:rPr>
          <w:rFonts w:ascii="Arial" w:hAnsi="Arial" w:cs="Arial"/>
          <w:color w:val="181818"/>
        </w:rPr>
      </w:pPr>
      <w:r>
        <w:rPr>
          <w:color w:val="000000"/>
        </w:rPr>
        <w:t xml:space="preserve">4. </w:t>
      </w:r>
      <w:r w:rsidRPr="00010655">
        <w:rPr>
          <w:color w:val="000000"/>
        </w:rPr>
        <w:t>В имитационном моделировании функционирование объектов, процессов или систем описывается набором алгоритмов?</w:t>
      </w:r>
    </w:p>
    <w:p w:rsidR="00262969" w:rsidRPr="00010655" w:rsidRDefault="00262969" w:rsidP="00262969">
      <w:pPr>
        <w:pStyle w:val="msolistparagraphcxspmiddle"/>
        <w:shd w:val="clear" w:color="auto" w:fill="FFFFFF"/>
        <w:spacing w:before="0" w:beforeAutospacing="0" w:after="0" w:afterAutospacing="0"/>
        <w:ind w:firstLine="709"/>
        <w:rPr>
          <w:rFonts w:ascii="Arial" w:hAnsi="Arial" w:cs="Arial"/>
          <w:color w:val="181818"/>
          <w:sz w:val="28"/>
          <w:szCs w:val="28"/>
        </w:rPr>
      </w:pPr>
      <w:r>
        <w:rPr>
          <w:color w:val="000000"/>
          <w:sz w:val="28"/>
          <w:szCs w:val="28"/>
        </w:rPr>
        <w:t xml:space="preserve">А) </w:t>
      </w:r>
      <w:r w:rsidRPr="00010655">
        <w:rPr>
          <w:color w:val="000000"/>
          <w:sz w:val="28"/>
          <w:szCs w:val="28"/>
        </w:rPr>
        <w:t>верно</w:t>
      </w:r>
    </w:p>
    <w:p w:rsidR="00262969" w:rsidRPr="00010655" w:rsidRDefault="00262969" w:rsidP="00262969">
      <w:pPr>
        <w:pStyle w:val="msolistparagraphcxsplast"/>
        <w:shd w:val="clear" w:color="auto" w:fill="FFFFFF"/>
        <w:spacing w:before="0" w:beforeAutospacing="0" w:after="0" w:afterAutospacing="0"/>
        <w:ind w:firstLine="709"/>
        <w:rPr>
          <w:rFonts w:ascii="Arial" w:hAnsi="Arial" w:cs="Arial"/>
          <w:color w:val="181818"/>
          <w:sz w:val="28"/>
          <w:szCs w:val="28"/>
        </w:rPr>
      </w:pPr>
      <w:r>
        <w:rPr>
          <w:color w:val="000000"/>
          <w:sz w:val="28"/>
          <w:szCs w:val="28"/>
        </w:rPr>
        <w:t xml:space="preserve">Б) </w:t>
      </w:r>
      <w:r w:rsidRPr="00010655">
        <w:rPr>
          <w:color w:val="000000"/>
          <w:sz w:val="28"/>
          <w:szCs w:val="28"/>
        </w:rPr>
        <w:t>неверно</w:t>
      </w:r>
    </w:p>
    <w:p w:rsidR="00262969" w:rsidRPr="00010655" w:rsidRDefault="00262969" w:rsidP="00262969">
      <w:pPr>
        <w:ind w:firstLine="709"/>
        <w:rPr>
          <w:szCs w:val="28"/>
        </w:rPr>
      </w:pPr>
      <w:r w:rsidRPr="00010655">
        <w:rPr>
          <w:szCs w:val="28"/>
        </w:rPr>
        <w:t>Пр</w:t>
      </w:r>
      <w:r>
        <w:rPr>
          <w:szCs w:val="28"/>
        </w:rPr>
        <w:t>авильный ответ: А</w:t>
      </w:r>
    </w:p>
    <w:p w:rsidR="00262969" w:rsidRPr="00010655" w:rsidRDefault="00262969" w:rsidP="00262969">
      <w:pPr>
        <w:ind w:firstLine="709"/>
        <w:rPr>
          <w:szCs w:val="28"/>
        </w:rPr>
      </w:pPr>
      <w:r w:rsidRPr="00010655">
        <w:rPr>
          <w:szCs w:val="28"/>
        </w:rPr>
        <w:t>Компетенции (индикаторы): ОПК-2 (ОПК-2.1)</w:t>
      </w:r>
    </w:p>
    <w:p w:rsidR="00262969" w:rsidRPr="00010655" w:rsidRDefault="00262969" w:rsidP="00262969">
      <w:pPr>
        <w:pStyle w:val="4"/>
        <w:spacing w:before="0" w:after="0" w:line="240" w:lineRule="auto"/>
        <w:ind w:firstLine="709"/>
        <w:jc w:val="center"/>
        <w:rPr>
          <w:b w:val="0"/>
        </w:rPr>
      </w:pPr>
    </w:p>
    <w:p w:rsidR="00262969" w:rsidRDefault="00262969" w:rsidP="00262969">
      <w:pPr>
        <w:pStyle w:val="4"/>
        <w:spacing w:before="0" w:after="0" w:line="240" w:lineRule="auto"/>
        <w:ind w:firstLine="709"/>
      </w:pPr>
      <w:r w:rsidRPr="00010655">
        <w:t>Задания закрытого типа на установление соответствия</w:t>
      </w:r>
    </w:p>
    <w:p w:rsidR="00262969" w:rsidRPr="000F503B" w:rsidRDefault="00262969" w:rsidP="00262969"/>
    <w:p w:rsidR="00262969" w:rsidRPr="005F0FEE" w:rsidRDefault="00262969" w:rsidP="00262969">
      <w:pPr>
        <w:ind w:firstLine="709"/>
        <w:jc w:val="left"/>
        <w:rPr>
          <w:i/>
          <w:szCs w:val="28"/>
        </w:rPr>
      </w:pPr>
      <w:r w:rsidRPr="005F0FEE">
        <w:rPr>
          <w:i/>
          <w:szCs w:val="28"/>
        </w:rPr>
        <w:t>Установите правильное соответствие.</w:t>
      </w:r>
      <w:r>
        <w:rPr>
          <w:i/>
          <w:szCs w:val="28"/>
        </w:rPr>
        <w:t xml:space="preserve"> </w:t>
      </w:r>
      <w:r w:rsidRPr="005F0FEE">
        <w:rPr>
          <w:i/>
          <w:szCs w:val="28"/>
        </w:rPr>
        <w:t>Каждому элементу левого столбца соответствует только один элемент правого столбца.</w:t>
      </w:r>
    </w:p>
    <w:p w:rsidR="00262969" w:rsidRPr="00010655" w:rsidRDefault="00262969" w:rsidP="00262969">
      <w:pPr>
        <w:ind w:firstLine="709"/>
        <w:rPr>
          <w:szCs w:val="28"/>
        </w:rPr>
      </w:pPr>
    </w:p>
    <w:p w:rsidR="00262969" w:rsidRPr="00010655" w:rsidRDefault="00262969" w:rsidP="00262969">
      <w:pPr>
        <w:ind w:left="20" w:firstLine="709"/>
        <w:rPr>
          <w:szCs w:val="28"/>
        </w:rPr>
      </w:pPr>
      <w:r>
        <w:rPr>
          <w:szCs w:val="28"/>
        </w:rPr>
        <w:lastRenderedPageBreak/>
        <w:t xml:space="preserve">1. Установите </w:t>
      </w:r>
      <w:r w:rsidRPr="00010655">
        <w:rPr>
          <w:szCs w:val="28"/>
        </w:rPr>
        <w:t>соответств</w:t>
      </w:r>
      <w:r>
        <w:rPr>
          <w:szCs w:val="28"/>
        </w:rPr>
        <w:t>ие понятий и их определений</w:t>
      </w:r>
      <w:r w:rsidRPr="00010655">
        <w:rPr>
          <w:szCs w:val="28"/>
        </w:rPr>
        <w:t>.</w:t>
      </w:r>
    </w:p>
    <w:p w:rsidR="00262969" w:rsidRPr="00010655" w:rsidRDefault="00262969" w:rsidP="00262969">
      <w:pPr>
        <w:pStyle w:val="a6"/>
        <w:framePr w:w="2650" w:h="2462" w:wrap="around" w:hAnchor="margin" w:x="14791" w:y="2774"/>
        <w:ind w:left="180"/>
        <w:rPr>
          <w:sz w:val="28"/>
          <w:szCs w:val="28"/>
        </w:rPr>
      </w:pPr>
      <w:r w:rsidRPr="00010655">
        <w:rPr>
          <w:sz w:val="28"/>
          <w:szCs w:val="28"/>
        </w:rPr>
        <w:t xml:space="preserve">дисциплину в </w:t>
      </w:r>
      <w:r w:rsidRPr="00010655">
        <w:rPr>
          <w:rStyle w:val="-1pt"/>
          <w:rFonts w:eastAsia="Calibri"/>
          <w:sz w:val="28"/>
          <w:szCs w:val="28"/>
        </w:rPr>
        <w:t>ДР.</w:t>
      </w:r>
      <w:r w:rsidRPr="00010655">
        <w:rPr>
          <w:sz w:val="28"/>
          <w:szCs w:val="28"/>
        </w:rPr>
        <w:t xml:space="preserve"> если промежуто</w:t>
      </w:r>
      <w:r w:rsidRPr="00010655">
        <w:rPr>
          <w:sz w:val="28"/>
          <w:szCs w:val="28"/>
        </w:rPr>
        <w:t>ч</w:t>
      </w:r>
      <w:r w:rsidRPr="00010655">
        <w:rPr>
          <w:sz w:val="28"/>
          <w:szCs w:val="28"/>
        </w:rPr>
        <w:t>ная аттестация по ней прошла в т</w:t>
      </w:r>
      <w:r w:rsidRPr="00010655">
        <w:rPr>
          <w:sz w:val="28"/>
          <w:szCs w:val="28"/>
        </w:rPr>
        <w:t>е</w:t>
      </w:r>
      <w:r w:rsidRPr="00010655">
        <w:rPr>
          <w:sz w:val="28"/>
          <w:szCs w:val="28"/>
        </w:rPr>
        <w:t>кущем семестре. Т.е. в семестре, в котором пров</w:t>
      </w:r>
      <w:r w:rsidRPr="00010655">
        <w:rPr>
          <w:sz w:val="28"/>
          <w:szCs w:val="28"/>
        </w:rPr>
        <w:t>о</w:t>
      </w:r>
      <w:r w:rsidRPr="00010655">
        <w:rPr>
          <w:sz w:val="28"/>
          <w:szCs w:val="28"/>
        </w:rPr>
        <w:t>дится ДР. В мед</w:t>
      </w:r>
      <w:r w:rsidRPr="00010655">
        <w:rPr>
          <w:sz w:val="28"/>
          <w:szCs w:val="28"/>
        </w:rPr>
        <w:t>и</w:t>
      </w:r>
      <w:r w:rsidRPr="00010655">
        <w:rPr>
          <w:sz w:val="28"/>
          <w:szCs w:val="28"/>
        </w:rPr>
        <w:t>цинских вузах дисциплины пр</w:t>
      </w:r>
      <w:r w:rsidRPr="00010655">
        <w:rPr>
          <w:sz w:val="28"/>
          <w:szCs w:val="28"/>
        </w:rPr>
        <w:t>о</w:t>
      </w:r>
      <w:r w:rsidRPr="00010655">
        <w:rPr>
          <w:sz w:val="28"/>
          <w:szCs w:val="28"/>
        </w:rPr>
        <w:t>ходят циклами, в конце цикла - промежуточный контроль, который возможен до ДР.</w:t>
      </w:r>
    </w:p>
    <w:p w:rsidR="00262969" w:rsidRPr="00010655" w:rsidRDefault="00262969" w:rsidP="00262969">
      <w:pPr>
        <w:pStyle w:val="a6"/>
        <w:framePr w:w="2650" w:h="2462" w:wrap="around" w:hAnchor="margin" w:x="14791" w:y="2774"/>
        <w:ind w:left="180"/>
        <w:rPr>
          <w:sz w:val="28"/>
          <w:szCs w:val="28"/>
        </w:rPr>
      </w:pPr>
      <w:r w:rsidRPr="00010655">
        <w:rPr>
          <w:sz w:val="28"/>
          <w:szCs w:val="28"/>
        </w:rPr>
        <w:t>Диана Савицкая</w:t>
      </w:r>
    </w:p>
    <w:tbl>
      <w:tblPr>
        <w:tblW w:w="0" w:type="auto"/>
        <w:tblLayout w:type="fixed"/>
        <w:tblLook w:val="01E0"/>
      </w:tblPr>
      <w:tblGrid>
        <w:gridCol w:w="468"/>
        <w:gridCol w:w="2880"/>
        <w:gridCol w:w="540"/>
        <w:gridCol w:w="5940"/>
      </w:tblGrid>
      <w:tr w:rsidR="00262969" w:rsidRPr="0000356E" w:rsidTr="009C5FCB">
        <w:tc>
          <w:tcPr>
            <w:tcW w:w="468" w:type="dxa"/>
          </w:tcPr>
          <w:p w:rsidR="00262969" w:rsidRPr="0000356E" w:rsidRDefault="00262969" w:rsidP="009C5FCB">
            <w:pPr>
              <w:rPr>
                <w:szCs w:val="28"/>
              </w:rPr>
            </w:pPr>
            <w:r>
              <w:rPr>
                <w:szCs w:val="28"/>
              </w:rPr>
              <w:t>1)</w:t>
            </w:r>
          </w:p>
        </w:tc>
        <w:tc>
          <w:tcPr>
            <w:tcW w:w="2880" w:type="dxa"/>
          </w:tcPr>
          <w:p w:rsidR="00262969" w:rsidRPr="0000356E" w:rsidRDefault="00262969" w:rsidP="009C5FCB">
            <w:pPr>
              <w:rPr>
                <w:szCs w:val="28"/>
              </w:rPr>
            </w:pPr>
            <w:r w:rsidRPr="0000356E">
              <w:rPr>
                <w:color w:val="000000"/>
                <w:szCs w:val="28"/>
              </w:rPr>
              <w:t>детерминированная математическая м</w:t>
            </w:r>
            <w:r w:rsidRPr="0000356E">
              <w:rPr>
                <w:color w:val="000000"/>
                <w:szCs w:val="28"/>
              </w:rPr>
              <w:t>о</w:t>
            </w:r>
            <w:r w:rsidRPr="0000356E">
              <w:rPr>
                <w:color w:val="000000"/>
                <w:szCs w:val="28"/>
              </w:rPr>
              <w:t>дель</w:t>
            </w:r>
          </w:p>
        </w:tc>
        <w:tc>
          <w:tcPr>
            <w:tcW w:w="540" w:type="dxa"/>
          </w:tcPr>
          <w:p w:rsidR="00262969" w:rsidRPr="0000356E" w:rsidRDefault="00262969" w:rsidP="009C5FCB">
            <w:pPr>
              <w:rPr>
                <w:szCs w:val="28"/>
              </w:rPr>
            </w:pPr>
            <w:r>
              <w:rPr>
                <w:szCs w:val="28"/>
              </w:rPr>
              <w:t>А)</w:t>
            </w:r>
          </w:p>
        </w:tc>
        <w:tc>
          <w:tcPr>
            <w:tcW w:w="5940" w:type="dxa"/>
          </w:tcPr>
          <w:p w:rsidR="00262969" w:rsidRPr="0000356E" w:rsidRDefault="00262969" w:rsidP="009C5FCB">
            <w:pPr>
              <w:rPr>
                <w:szCs w:val="28"/>
              </w:rPr>
            </w:pPr>
            <w:r w:rsidRPr="0000356E">
              <w:rPr>
                <w:color w:val="000000"/>
                <w:szCs w:val="28"/>
              </w:rPr>
              <w:t>связь между вход</w:t>
            </w:r>
            <w:r w:rsidRPr="0000356E">
              <w:rPr>
                <w:color w:val="000000"/>
                <w:szCs w:val="28"/>
              </w:rPr>
              <w:softHyphen/>
              <w:t>ными и выходными данными неоднозначна и одним и тем же исходным да</w:t>
            </w:r>
            <w:r w:rsidRPr="0000356E">
              <w:rPr>
                <w:color w:val="000000"/>
                <w:szCs w:val="28"/>
              </w:rPr>
              <w:t>н</w:t>
            </w:r>
            <w:r w:rsidRPr="0000356E">
              <w:rPr>
                <w:color w:val="000000"/>
                <w:szCs w:val="28"/>
              </w:rPr>
              <w:t>ным соответствует набор выходных данных,  описываемых некоторым законам распредел</w:t>
            </w:r>
            <w:r w:rsidRPr="0000356E">
              <w:rPr>
                <w:color w:val="000000"/>
                <w:szCs w:val="28"/>
              </w:rPr>
              <w:t>е</w:t>
            </w:r>
            <w:r w:rsidRPr="0000356E">
              <w:rPr>
                <w:color w:val="000000"/>
                <w:szCs w:val="28"/>
              </w:rPr>
              <w:t>ния.</w:t>
            </w:r>
          </w:p>
        </w:tc>
      </w:tr>
      <w:tr w:rsidR="00262969" w:rsidRPr="0000356E" w:rsidTr="009C5FCB">
        <w:tc>
          <w:tcPr>
            <w:tcW w:w="468" w:type="dxa"/>
          </w:tcPr>
          <w:p w:rsidR="00262969" w:rsidRPr="0000356E" w:rsidRDefault="00262969" w:rsidP="009C5FCB">
            <w:pPr>
              <w:rPr>
                <w:szCs w:val="28"/>
              </w:rPr>
            </w:pPr>
            <w:r>
              <w:rPr>
                <w:szCs w:val="28"/>
              </w:rPr>
              <w:t>2)</w:t>
            </w:r>
          </w:p>
        </w:tc>
        <w:tc>
          <w:tcPr>
            <w:tcW w:w="2880" w:type="dxa"/>
          </w:tcPr>
          <w:p w:rsidR="00262969" w:rsidRPr="0000356E" w:rsidRDefault="00262969" w:rsidP="009C5FCB">
            <w:pPr>
              <w:rPr>
                <w:szCs w:val="28"/>
              </w:rPr>
            </w:pPr>
            <w:r w:rsidRPr="0000356E">
              <w:rPr>
                <w:color w:val="000000"/>
                <w:szCs w:val="28"/>
              </w:rPr>
              <w:t>в стохастических м</w:t>
            </w:r>
            <w:r w:rsidRPr="0000356E">
              <w:rPr>
                <w:color w:val="000000"/>
                <w:szCs w:val="28"/>
              </w:rPr>
              <w:t>о</w:t>
            </w:r>
            <w:r w:rsidRPr="0000356E">
              <w:rPr>
                <w:color w:val="000000"/>
                <w:szCs w:val="28"/>
              </w:rPr>
              <w:t xml:space="preserve">делях </w:t>
            </w:r>
          </w:p>
        </w:tc>
        <w:tc>
          <w:tcPr>
            <w:tcW w:w="540" w:type="dxa"/>
          </w:tcPr>
          <w:p w:rsidR="00262969" w:rsidRPr="0000356E" w:rsidRDefault="00262969" w:rsidP="009C5FCB">
            <w:pPr>
              <w:rPr>
                <w:szCs w:val="28"/>
              </w:rPr>
            </w:pPr>
            <w:r>
              <w:rPr>
                <w:szCs w:val="28"/>
              </w:rPr>
              <w:t>Б)</w:t>
            </w:r>
          </w:p>
        </w:tc>
        <w:tc>
          <w:tcPr>
            <w:tcW w:w="5940" w:type="dxa"/>
          </w:tcPr>
          <w:p w:rsidR="00262969" w:rsidRPr="0000356E" w:rsidRDefault="00262969" w:rsidP="009C5FCB">
            <w:pPr>
              <w:rPr>
                <w:szCs w:val="28"/>
              </w:rPr>
            </w:pPr>
            <w:r w:rsidRPr="0000356E">
              <w:rPr>
                <w:color w:val="000000"/>
                <w:szCs w:val="28"/>
              </w:rPr>
              <w:t>это модель, дающая результаты,  однозначно соответствующие исходным данным,  т.е. од</w:t>
            </w:r>
            <w:r w:rsidRPr="0000356E">
              <w:rPr>
                <w:color w:val="000000"/>
                <w:szCs w:val="28"/>
              </w:rPr>
              <w:softHyphen/>
              <w:t>ному и тому же набору исходных данных б</w:t>
            </w:r>
            <w:r w:rsidRPr="0000356E">
              <w:rPr>
                <w:color w:val="000000"/>
                <w:szCs w:val="28"/>
              </w:rPr>
              <w:t>у</w:t>
            </w:r>
            <w:r w:rsidRPr="0000356E">
              <w:rPr>
                <w:color w:val="000000"/>
                <w:szCs w:val="28"/>
              </w:rPr>
              <w:t>дут всегда соответствовать одни и те же р</w:t>
            </w:r>
            <w:r w:rsidRPr="0000356E">
              <w:rPr>
                <w:color w:val="000000"/>
                <w:szCs w:val="28"/>
              </w:rPr>
              <w:t>е</w:t>
            </w:r>
            <w:r w:rsidRPr="0000356E">
              <w:rPr>
                <w:color w:val="000000"/>
                <w:szCs w:val="28"/>
              </w:rPr>
              <w:t>зультаты.</w:t>
            </w:r>
          </w:p>
        </w:tc>
      </w:tr>
      <w:tr w:rsidR="00262969" w:rsidRPr="0000356E" w:rsidTr="009C5FCB">
        <w:tc>
          <w:tcPr>
            <w:tcW w:w="468" w:type="dxa"/>
          </w:tcPr>
          <w:p w:rsidR="00262969" w:rsidRPr="0000356E" w:rsidRDefault="00262969" w:rsidP="009C5FCB">
            <w:pPr>
              <w:rPr>
                <w:szCs w:val="28"/>
              </w:rPr>
            </w:pPr>
            <w:r>
              <w:rPr>
                <w:szCs w:val="28"/>
              </w:rPr>
              <w:t>3)</w:t>
            </w:r>
          </w:p>
        </w:tc>
        <w:tc>
          <w:tcPr>
            <w:tcW w:w="2880" w:type="dxa"/>
          </w:tcPr>
          <w:p w:rsidR="00262969" w:rsidRPr="0000356E" w:rsidRDefault="00262969" w:rsidP="009C5FCB">
            <w:pPr>
              <w:rPr>
                <w:szCs w:val="28"/>
              </w:rPr>
            </w:pPr>
            <w:r w:rsidRPr="0000356E">
              <w:rPr>
                <w:color w:val="000000"/>
                <w:szCs w:val="28"/>
              </w:rPr>
              <w:t>функциональные   математические м</w:t>
            </w:r>
            <w:r w:rsidRPr="0000356E">
              <w:rPr>
                <w:color w:val="000000"/>
                <w:szCs w:val="28"/>
              </w:rPr>
              <w:t>о</w:t>
            </w:r>
            <w:r w:rsidRPr="0000356E">
              <w:rPr>
                <w:color w:val="000000"/>
                <w:szCs w:val="28"/>
              </w:rPr>
              <w:t>дели</w:t>
            </w:r>
          </w:p>
        </w:tc>
        <w:tc>
          <w:tcPr>
            <w:tcW w:w="540" w:type="dxa"/>
          </w:tcPr>
          <w:p w:rsidR="00262969" w:rsidRPr="0000356E" w:rsidRDefault="00262969" w:rsidP="009C5FCB">
            <w:pPr>
              <w:rPr>
                <w:szCs w:val="28"/>
              </w:rPr>
            </w:pPr>
            <w:r>
              <w:rPr>
                <w:szCs w:val="28"/>
              </w:rPr>
              <w:t>В)</w:t>
            </w:r>
          </w:p>
        </w:tc>
        <w:tc>
          <w:tcPr>
            <w:tcW w:w="5940" w:type="dxa"/>
          </w:tcPr>
          <w:p w:rsidR="00262969" w:rsidRPr="0000356E" w:rsidRDefault="00262969" w:rsidP="009C5FCB">
            <w:pPr>
              <w:rPr>
                <w:szCs w:val="28"/>
              </w:rPr>
            </w:pPr>
            <w:r w:rsidRPr="0000356E">
              <w:rPr>
                <w:color w:val="000000"/>
                <w:szCs w:val="28"/>
              </w:rPr>
              <w:t>модели, в которых структура математической модели и ха</w:t>
            </w:r>
            <w:r w:rsidRPr="0000356E">
              <w:rPr>
                <w:color w:val="000000"/>
                <w:szCs w:val="28"/>
              </w:rPr>
              <w:softHyphen/>
              <w:t>рактер ее взаимодействия с вне</w:t>
            </w:r>
            <w:r w:rsidRPr="0000356E">
              <w:rPr>
                <w:color w:val="000000"/>
                <w:szCs w:val="28"/>
              </w:rPr>
              <w:t>ш</w:t>
            </w:r>
            <w:r w:rsidRPr="0000356E">
              <w:rPr>
                <w:color w:val="000000"/>
                <w:szCs w:val="28"/>
              </w:rPr>
              <w:t>ней средой не зависят от времени.</w:t>
            </w:r>
          </w:p>
        </w:tc>
      </w:tr>
      <w:tr w:rsidR="00262969" w:rsidRPr="0000356E" w:rsidTr="009C5FCB">
        <w:tc>
          <w:tcPr>
            <w:tcW w:w="468" w:type="dxa"/>
          </w:tcPr>
          <w:p w:rsidR="00262969" w:rsidRPr="0000356E" w:rsidRDefault="00262969" w:rsidP="009C5FCB">
            <w:pPr>
              <w:rPr>
                <w:szCs w:val="28"/>
              </w:rPr>
            </w:pPr>
            <w:r>
              <w:rPr>
                <w:szCs w:val="28"/>
              </w:rPr>
              <w:t>4)</w:t>
            </w:r>
          </w:p>
        </w:tc>
        <w:tc>
          <w:tcPr>
            <w:tcW w:w="2880" w:type="dxa"/>
          </w:tcPr>
          <w:p w:rsidR="00262969" w:rsidRPr="0000356E" w:rsidRDefault="00262969" w:rsidP="009C5FCB">
            <w:pPr>
              <w:rPr>
                <w:szCs w:val="28"/>
              </w:rPr>
            </w:pPr>
            <w:r w:rsidRPr="0000356E">
              <w:rPr>
                <w:color w:val="000000"/>
                <w:szCs w:val="28"/>
              </w:rPr>
              <w:t xml:space="preserve">имитационная модель </w:t>
            </w:r>
          </w:p>
        </w:tc>
        <w:tc>
          <w:tcPr>
            <w:tcW w:w="540" w:type="dxa"/>
          </w:tcPr>
          <w:p w:rsidR="00262969" w:rsidRPr="0000356E" w:rsidRDefault="00262969" w:rsidP="009C5FCB">
            <w:pPr>
              <w:rPr>
                <w:szCs w:val="28"/>
              </w:rPr>
            </w:pPr>
            <w:r>
              <w:rPr>
                <w:szCs w:val="28"/>
              </w:rPr>
              <w:t>Г)</w:t>
            </w:r>
          </w:p>
        </w:tc>
        <w:tc>
          <w:tcPr>
            <w:tcW w:w="5940" w:type="dxa"/>
          </w:tcPr>
          <w:p w:rsidR="00262969" w:rsidRPr="0000356E" w:rsidRDefault="00262969" w:rsidP="009C5FCB">
            <w:pPr>
              <w:rPr>
                <w:szCs w:val="28"/>
              </w:rPr>
            </w:pPr>
            <w:r w:rsidRPr="0000356E">
              <w:rPr>
                <w:color w:val="000000"/>
                <w:szCs w:val="28"/>
              </w:rPr>
              <w:t>предназна</w:t>
            </w:r>
            <w:r w:rsidRPr="0000356E">
              <w:rPr>
                <w:color w:val="000000"/>
                <w:szCs w:val="28"/>
              </w:rPr>
              <w:softHyphen/>
              <w:t>чены для отображения физических, химических и других процессов, протекающих в объекте при его функционировании.</w:t>
            </w:r>
          </w:p>
        </w:tc>
      </w:tr>
      <w:tr w:rsidR="00262969" w:rsidRPr="0000356E" w:rsidTr="009C5FCB">
        <w:tc>
          <w:tcPr>
            <w:tcW w:w="468" w:type="dxa"/>
          </w:tcPr>
          <w:p w:rsidR="00262969" w:rsidRPr="0000356E" w:rsidRDefault="00262969" w:rsidP="009C5FCB">
            <w:pPr>
              <w:rPr>
                <w:szCs w:val="28"/>
              </w:rPr>
            </w:pPr>
          </w:p>
        </w:tc>
        <w:tc>
          <w:tcPr>
            <w:tcW w:w="2880" w:type="dxa"/>
          </w:tcPr>
          <w:p w:rsidR="00262969" w:rsidRPr="0000356E" w:rsidRDefault="00262969" w:rsidP="009C5FCB">
            <w:pPr>
              <w:rPr>
                <w:szCs w:val="28"/>
              </w:rPr>
            </w:pPr>
          </w:p>
        </w:tc>
        <w:tc>
          <w:tcPr>
            <w:tcW w:w="540" w:type="dxa"/>
          </w:tcPr>
          <w:p w:rsidR="00262969" w:rsidRPr="0000356E" w:rsidRDefault="00262969" w:rsidP="009C5FCB">
            <w:pPr>
              <w:rPr>
                <w:szCs w:val="28"/>
              </w:rPr>
            </w:pPr>
            <w:r>
              <w:rPr>
                <w:szCs w:val="28"/>
              </w:rPr>
              <w:t>Д)</w:t>
            </w:r>
          </w:p>
        </w:tc>
        <w:tc>
          <w:tcPr>
            <w:tcW w:w="5940" w:type="dxa"/>
          </w:tcPr>
          <w:p w:rsidR="00262969" w:rsidRPr="0000356E" w:rsidRDefault="00262969" w:rsidP="009C5FCB">
            <w:pPr>
              <w:rPr>
                <w:szCs w:val="28"/>
              </w:rPr>
            </w:pPr>
            <w:r w:rsidRPr="0000356E">
              <w:rPr>
                <w:bCs/>
                <w:color w:val="000000"/>
                <w:szCs w:val="28"/>
              </w:rPr>
              <w:t>логико-математическое описание объекта, к</w:t>
            </w:r>
            <w:r w:rsidRPr="0000356E">
              <w:rPr>
                <w:bCs/>
                <w:color w:val="000000"/>
                <w:szCs w:val="28"/>
              </w:rPr>
              <w:t>о</w:t>
            </w:r>
            <w:r w:rsidRPr="0000356E">
              <w:rPr>
                <w:bCs/>
                <w:color w:val="000000"/>
                <w:szCs w:val="28"/>
              </w:rPr>
              <w:t>торое может быть использовано для экспер</w:t>
            </w:r>
            <w:r w:rsidRPr="0000356E">
              <w:rPr>
                <w:bCs/>
                <w:color w:val="000000"/>
                <w:szCs w:val="28"/>
              </w:rPr>
              <w:t>и</w:t>
            </w:r>
            <w:r w:rsidRPr="0000356E">
              <w:rPr>
                <w:bCs/>
                <w:color w:val="000000"/>
                <w:szCs w:val="28"/>
              </w:rPr>
              <w:t>ментирования на компьютере в целях проект</w:t>
            </w:r>
            <w:r w:rsidRPr="0000356E">
              <w:rPr>
                <w:bCs/>
                <w:color w:val="000000"/>
                <w:szCs w:val="28"/>
              </w:rPr>
              <w:t>и</w:t>
            </w:r>
            <w:r w:rsidRPr="0000356E">
              <w:rPr>
                <w:bCs/>
                <w:color w:val="000000"/>
                <w:szCs w:val="28"/>
              </w:rPr>
              <w:t>рования, анализа и оценки функционирования объекта.</w:t>
            </w:r>
          </w:p>
        </w:tc>
      </w:tr>
    </w:tbl>
    <w:p w:rsidR="00262969" w:rsidRPr="00010655" w:rsidRDefault="00262969" w:rsidP="00262969">
      <w:pPr>
        <w:rPr>
          <w:szCs w:val="28"/>
          <w:lang w:eastAsia="ru-RU"/>
        </w:rPr>
      </w:pPr>
      <w:r w:rsidRPr="00010655">
        <w:rPr>
          <w:szCs w:val="28"/>
        </w:rPr>
        <w:t>Пр</w:t>
      </w:r>
      <w:r>
        <w:rPr>
          <w:szCs w:val="28"/>
        </w:rPr>
        <w:t>авильный ответ</w:t>
      </w:r>
      <w:r w:rsidRPr="00010655">
        <w:rPr>
          <w:bCs/>
          <w:szCs w:val="28"/>
          <w:lang w:eastAsia="ru-RU"/>
        </w:rPr>
        <w:t xml:space="preserve">: </w:t>
      </w:r>
      <w:r>
        <w:rPr>
          <w:szCs w:val="28"/>
          <w:lang w:eastAsia="ru-RU"/>
        </w:rPr>
        <w:t>1-Б, 2-А, 3-Г, 4-Д</w:t>
      </w:r>
    </w:p>
    <w:p w:rsidR="00262969" w:rsidRPr="00010655" w:rsidRDefault="00262969" w:rsidP="00262969">
      <w:pPr>
        <w:rPr>
          <w:szCs w:val="28"/>
        </w:rPr>
      </w:pPr>
      <w:r w:rsidRPr="00010655">
        <w:rPr>
          <w:szCs w:val="28"/>
        </w:rPr>
        <w:t>Компетенции (индикаторы): ОПК-2 (ОПК-2.1)</w:t>
      </w:r>
    </w:p>
    <w:p w:rsidR="00262969" w:rsidRPr="00010655" w:rsidRDefault="00262969" w:rsidP="00262969">
      <w:pPr>
        <w:jc w:val="center"/>
        <w:rPr>
          <w:szCs w:val="28"/>
        </w:rPr>
      </w:pPr>
    </w:p>
    <w:p w:rsidR="00262969" w:rsidRPr="00010655" w:rsidRDefault="00262969" w:rsidP="00262969">
      <w:pPr>
        <w:ind w:firstLine="709"/>
        <w:rPr>
          <w:szCs w:val="28"/>
        </w:rPr>
      </w:pPr>
      <w:r>
        <w:rPr>
          <w:szCs w:val="28"/>
        </w:rPr>
        <w:t>2. Установите соответствие понятий в моделировании  и их описаний.</w:t>
      </w:r>
    </w:p>
    <w:p w:rsidR="00262969" w:rsidRPr="00010655" w:rsidRDefault="00262969" w:rsidP="00262969">
      <w:pPr>
        <w:pStyle w:val="a6"/>
        <w:framePr w:w="2650" w:h="2462" w:wrap="around" w:hAnchor="margin" w:x="14791" w:y="2774"/>
        <w:ind w:left="180"/>
        <w:rPr>
          <w:sz w:val="28"/>
          <w:szCs w:val="28"/>
        </w:rPr>
      </w:pPr>
      <w:r w:rsidRPr="00010655">
        <w:rPr>
          <w:sz w:val="28"/>
          <w:szCs w:val="28"/>
        </w:rPr>
        <w:t xml:space="preserve">дисциплину в </w:t>
      </w:r>
      <w:r w:rsidRPr="00010655">
        <w:rPr>
          <w:rStyle w:val="-1pt"/>
          <w:rFonts w:eastAsia="Calibri"/>
          <w:sz w:val="28"/>
          <w:szCs w:val="28"/>
        </w:rPr>
        <w:t>ДР.</w:t>
      </w:r>
      <w:r w:rsidRPr="00010655">
        <w:rPr>
          <w:sz w:val="28"/>
          <w:szCs w:val="28"/>
        </w:rPr>
        <w:t xml:space="preserve"> если промежуто</w:t>
      </w:r>
      <w:r w:rsidRPr="00010655">
        <w:rPr>
          <w:sz w:val="28"/>
          <w:szCs w:val="28"/>
        </w:rPr>
        <w:t>ч</w:t>
      </w:r>
      <w:r w:rsidRPr="00010655">
        <w:rPr>
          <w:sz w:val="28"/>
          <w:szCs w:val="28"/>
        </w:rPr>
        <w:t>ная аттестация по ней прошла в т</w:t>
      </w:r>
      <w:r w:rsidRPr="00010655">
        <w:rPr>
          <w:sz w:val="28"/>
          <w:szCs w:val="28"/>
        </w:rPr>
        <w:t>е</w:t>
      </w:r>
      <w:r w:rsidRPr="00010655">
        <w:rPr>
          <w:sz w:val="28"/>
          <w:szCs w:val="28"/>
        </w:rPr>
        <w:t>кущем семестре. Т.е. в семестре, в котором пров</w:t>
      </w:r>
      <w:r w:rsidRPr="00010655">
        <w:rPr>
          <w:sz w:val="28"/>
          <w:szCs w:val="28"/>
        </w:rPr>
        <w:t>о</w:t>
      </w:r>
      <w:r w:rsidRPr="00010655">
        <w:rPr>
          <w:sz w:val="28"/>
          <w:szCs w:val="28"/>
        </w:rPr>
        <w:t>дится ДР. В мед</w:t>
      </w:r>
      <w:r w:rsidRPr="00010655">
        <w:rPr>
          <w:sz w:val="28"/>
          <w:szCs w:val="28"/>
        </w:rPr>
        <w:t>и</w:t>
      </w:r>
      <w:r w:rsidRPr="00010655">
        <w:rPr>
          <w:sz w:val="28"/>
          <w:szCs w:val="28"/>
        </w:rPr>
        <w:t>цинских вузах дисциплины пр</w:t>
      </w:r>
      <w:r w:rsidRPr="00010655">
        <w:rPr>
          <w:sz w:val="28"/>
          <w:szCs w:val="28"/>
        </w:rPr>
        <w:t>о</w:t>
      </w:r>
      <w:r w:rsidRPr="00010655">
        <w:rPr>
          <w:sz w:val="28"/>
          <w:szCs w:val="28"/>
        </w:rPr>
        <w:t>ходят циклами, в конце цикла - промежуточный контроль, который возможен до ДР.</w:t>
      </w:r>
    </w:p>
    <w:p w:rsidR="00262969" w:rsidRPr="00010655" w:rsidRDefault="00262969" w:rsidP="00262969">
      <w:pPr>
        <w:pStyle w:val="a6"/>
        <w:framePr w:w="2650" w:h="2462" w:wrap="around" w:hAnchor="margin" w:x="14791" w:y="2774"/>
        <w:ind w:left="180"/>
        <w:rPr>
          <w:sz w:val="28"/>
          <w:szCs w:val="28"/>
        </w:rPr>
      </w:pPr>
      <w:r w:rsidRPr="00010655">
        <w:rPr>
          <w:sz w:val="28"/>
          <w:szCs w:val="28"/>
        </w:rPr>
        <w:t>Диана Савицкая</w:t>
      </w:r>
    </w:p>
    <w:tbl>
      <w:tblPr>
        <w:tblW w:w="0" w:type="auto"/>
        <w:tblLook w:val="01E0"/>
      </w:tblPr>
      <w:tblGrid>
        <w:gridCol w:w="468"/>
        <w:gridCol w:w="2520"/>
        <w:gridCol w:w="540"/>
        <w:gridCol w:w="6043"/>
      </w:tblGrid>
      <w:tr w:rsidR="00262969" w:rsidRPr="0000356E" w:rsidTr="009C5FCB">
        <w:tc>
          <w:tcPr>
            <w:tcW w:w="468" w:type="dxa"/>
          </w:tcPr>
          <w:p w:rsidR="00262969" w:rsidRPr="0000356E" w:rsidRDefault="00262969" w:rsidP="009C5FCB">
            <w:pPr>
              <w:rPr>
                <w:szCs w:val="28"/>
              </w:rPr>
            </w:pPr>
            <w:r>
              <w:rPr>
                <w:szCs w:val="28"/>
              </w:rPr>
              <w:t>1)</w:t>
            </w:r>
          </w:p>
        </w:tc>
        <w:tc>
          <w:tcPr>
            <w:tcW w:w="2520" w:type="dxa"/>
          </w:tcPr>
          <w:p w:rsidR="00262969" w:rsidRPr="0000356E" w:rsidRDefault="00262969" w:rsidP="009C5FCB">
            <w:pPr>
              <w:shd w:val="clear" w:color="auto" w:fill="FFFFFF"/>
              <w:rPr>
                <w:color w:val="000000"/>
                <w:szCs w:val="28"/>
              </w:rPr>
            </w:pPr>
            <w:r w:rsidRPr="0000356E">
              <w:rPr>
                <w:color w:val="000000"/>
                <w:szCs w:val="28"/>
              </w:rPr>
              <w:t xml:space="preserve">модель </w:t>
            </w:r>
          </w:p>
          <w:p w:rsidR="00262969" w:rsidRPr="0000356E" w:rsidRDefault="00262969" w:rsidP="009C5FCB">
            <w:pPr>
              <w:rPr>
                <w:szCs w:val="28"/>
              </w:rPr>
            </w:pPr>
          </w:p>
        </w:tc>
        <w:tc>
          <w:tcPr>
            <w:tcW w:w="540" w:type="dxa"/>
          </w:tcPr>
          <w:p w:rsidR="00262969" w:rsidRPr="0000356E" w:rsidRDefault="00262969" w:rsidP="009C5FCB">
            <w:pPr>
              <w:rPr>
                <w:szCs w:val="28"/>
              </w:rPr>
            </w:pPr>
            <w:r>
              <w:rPr>
                <w:szCs w:val="28"/>
              </w:rPr>
              <w:t>А)</w:t>
            </w:r>
          </w:p>
        </w:tc>
        <w:tc>
          <w:tcPr>
            <w:tcW w:w="6043" w:type="dxa"/>
          </w:tcPr>
          <w:p w:rsidR="00262969" w:rsidRPr="0000356E" w:rsidRDefault="00262969" w:rsidP="009C5FCB">
            <w:pPr>
              <w:rPr>
                <w:szCs w:val="28"/>
              </w:rPr>
            </w:pPr>
            <w:r w:rsidRPr="0000356E">
              <w:rPr>
                <w:color w:val="000000"/>
                <w:szCs w:val="28"/>
              </w:rPr>
              <w:t>метод научного познания и инженерно-технических исследований, при использовании которого исследуемый объект заменяется его моделью</w:t>
            </w:r>
          </w:p>
        </w:tc>
      </w:tr>
      <w:tr w:rsidR="00262969" w:rsidRPr="0000356E" w:rsidTr="009C5FCB">
        <w:tc>
          <w:tcPr>
            <w:tcW w:w="468" w:type="dxa"/>
          </w:tcPr>
          <w:p w:rsidR="00262969" w:rsidRPr="0000356E" w:rsidRDefault="00262969" w:rsidP="009C5FCB">
            <w:pPr>
              <w:rPr>
                <w:szCs w:val="28"/>
              </w:rPr>
            </w:pPr>
            <w:r>
              <w:rPr>
                <w:szCs w:val="28"/>
              </w:rPr>
              <w:t>2)</w:t>
            </w:r>
          </w:p>
        </w:tc>
        <w:tc>
          <w:tcPr>
            <w:tcW w:w="2520" w:type="dxa"/>
          </w:tcPr>
          <w:p w:rsidR="00262969" w:rsidRPr="0000356E" w:rsidRDefault="00262969" w:rsidP="009C5FCB">
            <w:pPr>
              <w:rPr>
                <w:color w:val="000000"/>
                <w:szCs w:val="28"/>
              </w:rPr>
            </w:pPr>
            <w:r w:rsidRPr="0000356E">
              <w:rPr>
                <w:color w:val="000000"/>
                <w:szCs w:val="28"/>
              </w:rPr>
              <w:t xml:space="preserve">моделирование  </w:t>
            </w:r>
          </w:p>
          <w:p w:rsidR="00262969" w:rsidRPr="0000356E" w:rsidRDefault="00262969" w:rsidP="009C5FCB">
            <w:pPr>
              <w:rPr>
                <w:szCs w:val="28"/>
              </w:rPr>
            </w:pPr>
          </w:p>
        </w:tc>
        <w:tc>
          <w:tcPr>
            <w:tcW w:w="540" w:type="dxa"/>
          </w:tcPr>
          <w:p w:rsidR="00262969" w:rsidRPr="0000356E" w:rsidRDefault="00262969" w:rsidP="009C5FCB">
            <w:pPr>
              <w:rPr>
                <w:szCs w:val="28"/>
              </w:rPr>
            </w:pPr>
            <w:r>
              <w:rPr>
                <w:szCs w:val="28"/>
              </w:rPr>
              <w:t>Б)</w:t>
            </w:r>
          </w:p>
        </w:tc>
        <w:tc>
          <w:tcPr>
            <w:tcW w:w="6043" w:type="dxa"/>
          </w:tcPr>
          <w:p w:rsidR="00262969" w:rsidRPr="0000356E" w:rsidRDefault="00262969" w:rsidP="009C5FCB">
            <w:pPr>
              <w:rPr>
                <w:szCs w:val="28"/>
              </w:rPr>
            </w:pPr>
            <w:r w:rsidRPr="0000356E">
              <w:rPr>
                <w:color w:val="000000"/>
                <w:szCs w:val="28"/>
              </w:rPr>
              <w:t>это такой материальный или мысленно пре</w:t>
            </w:r>
            <w:r w:rsidRPr="0000356E">
              <w:rPr>
                <w:color w:val="000000"/>
                <w:szCs w:val="28"/>
              </w:rPr>
              <w:t>д</w:t>
            </w:r>
            <w:r w:rsidRPr="0000356E">
              <w:rPr>
                <w:color w:val="000000"/>
                <w:szCs w:val="28"/>
              </w:rPr>
              <w:t>ставляемый объект, который в процессе позн</w:t>
            </w:r>
            <w:r w:rsidRPr="0000356E">
              <w:rPr>
                <w:color w:val="000000"/>
                <w:szCs w:val="28"/>
              </w:rPr>
              <w:t>а</w:t>
            </w:r>
            <w:r w:rsidRPr="0000356E">
              <w:rPr>
                <w:color w:val="000000"/>
                <w:szCs w:val="28"/>
              </w:rPr>
              <w:t>ния (изучения, мо</w:t>
            </w:r>
            <w:r w:rsidRPr="0000356E">
              <w:rPr>
                <w:color w:val="000000"/>
                <w:szCs w:val="28"/>
              </w:rPr>
              <w:softHyphen/>
              <w:t>делирования) замещает об</w:t>
            </w:r>
            <w:r w:rsidRPr="0000356E">
              <w:rPr>
                <w:color w:val="000000"/>
                <w:szCs w:val="28"/>
              </w:rPr>
              <w:t>ъ</w:t>
            </w:r>
            <w:r w:rsidRPr="0000356E">
              <w:rPr>
                <w:color w:val="000000"/>
                <w:szCs w:val="28"/>
              </w:rPr>
              <w:t>ект-оригинал, сохраняя важные для данно</w:t>
            </w:r>
            <w:r w:rsidRPr="0000356E">
              <w:rPr>
                <w:color w:val="000000"/>
                <w:szCs w:val="28"/>
              </w:rPr>
              <w:softHyphen/>
              <w:t>го и</w:t>
            </w:r>
            <w:r w:rsidRPr="0000356E">
              <w:rPr>
                <w:color w:val="000000"/>
                <w:szCs w:val="28"/>
              </w:rPr>
              <w:t>с</w:t>
            </w:r>
            <w:r w:rsidRPr="0000356E">
              <w:rPr>
                <w:color w:val="000000"/>
                <w:szCs w:val="28"/>
              </w:rPr>
              <w:t>следования свойства объекта</w:t>
            </w:r>
          </w:p>
        </w:tc>
      </w:tr>
      <w:tr w:rsidR="00262969" w:rsidRPr="0000356E" w:rsidTr="009C5FCB">
        <w:tc>
          <w:tcPr>
            <w:tcW w:w="468" w:type="dxa"/>
          </w:tcPr>
          <w:p w:rsidR="00262969" w:rsidRPr="0000356E" w:rsidRDefault="00262969" w:rsidP="009C5FCB">
            <w:pPr>
              <w:rPr>
                <w:szCs w:val="28"/>
              </w:rPr>
            </w:pPr>
            <w:r>
              <w:rPr>
                <w:szCs w:val="28"/>
              </w:rPr>
              <w:t>3)</w:t>
            </w:r>
          </w:p>
        </w:tc>
        <w:tc>
          <w:tcPr>
            <w:tcW w:w="2520" w:type="dxa"/>
          </w:tcPr>
          <w:p w:rsidR="00262969" w:rsidRPr="0000356E" w:rsidRDefault="00262969" w:rsidP="009C5FCB">
            <w:pPr>
              <w:rPr>
                <w:szCs w:val="28"/>
              </w:rPr>
            </w:pPr>
            <w:r w:rsidRPr="0000356E">
              <w:rPr>
                <w:color w:val="000000"/>
                <w:szCs w:val="28"/>
              </w:rPr>
              <w:t xml:space="preserve">математическое   моделирование </w:t>
            </w:r>
          </w:p>
          <w:p w:rsidR="00262969" w:rsidRPr="0000356E" w:rsidRDefault="00262969" w:rsidP="009C5FCB">
            <w:pPr>
              <w:widowControl w:val="0"/>
              <w:rPr>
                <w:szCs w:val="28"/>
              </w:rPr>
            </w:pPr>
          </w:p>
        </w:tc>
        <w:tc>
          <w:tcPr>
            <w:tcW w:w="540" w:type="dxa"/>
          </w:tcPr>
          <w:p w:rsidR="00262969" w:rsidRPr="0000356E" w:rsidRDefault="00262969" w:rsidP="009C5FCB">
            <w:pPr>
              <w:rPr>
                <w:szCs w:val="28"/>
              </w:rPr>
            </w:pPr>
            <w:r>
              <w:rPr>
                <w:szCs w:val="28"/>
              </w:rPr>
              <w:t>В)</w:t>
            </w:r>
          </w:p>
        </w:tc>
        <w:tc>
          <w:tcPr>
            <w:tcW w:w="6043" w:type="dxa"/>
          </w:tcPr>
          <w:p w:rsidR="00262969" w:rsidRPr="0000356E" w:rsidRDefault="00262969" w:rsidP="009C5FCB">
            <w:pPr>
              <w:rPr>
                <w:szCs w:val="28"/>
              </w:rPr>
            </w:pPr>
            <w:r w:rsidRPr="0000356E">
              <w:rPr>
                <w:color w:val="000000"/>
                <w:szCs w:val="28"/>
              </w:rPr>
              <w:t>это совокупность математичес</w:t>
            </w:r>
            <w:r w:rsidRPr="0000356E">
              <w:rPr>
                <w:color w:val="000000"/>
                <w:szCs w:val="28"/>
              </w:rPr>
              <w:softHyphen/>
              <w:t>ких объектов (ч</w:t>
            </w:r>
            <w:r w:rsidRPr="0000356E">
              <w:rPr>
                <w:color w:val="000000"/>
                <w:szCs w:val="28"/>
              </w:rPr>
              <w:t>и</w:t>
            </w:r>
            <w:r w:rsidRPr="0000356E">
              <w:rPr>
                <w:color w:val="000000"/>
                <w:szCs w:val="28"/>
              </w:rPr>
              <w:t>сел,  переменных,  векторов и т.д.)  и отнош</w:t>
            </w:r>
            <w:r w:rsidRPr="0000356E">
              <w:rPr>
                <w:color w:val="000000"/>
                <w:szCs w:val="28"/>
              </w:rPr>
              <w:t>е</w:t>
            </w:r>
            <w:r w:rsidRPr="0000356E">
              <w:rPr>
                <w:color w:val="000000"/>
                <w:szCs w:val="28"/>
              </w:rPr>
              <w:t>ний между ними,  которая адекватно отображ</w:t>
            </w:r>
            <w:r w:rsidRPr="0000356E">
              <w:rPr>
                <w:color w:val="000000"/>
                <w:szCs w:val="28"/>
              </w:rPr>
              <w:t>а</w:t>
            </w:r>
            <w:r w:rsidRPr="0000356E">
              <w:rPr>
                <w:color w:val="000000"/>
                <w:szCs w:val="28"/>
              </w:rPr>
              <w:t>ет  определенные свойства объек</w:t>
            </w:r>
            <w:r w:rsidRPr="0000356E">
              <w:rPr>
                <w:color w:val="000000"/>
                <w:szCs w:val="28"/>
              </w:rPr>
              <w:softHyphen/>
              <w:t>та моделир</w:t>
            </w:r>
            <w:r w:rsidRPr="0000356E">
              <w:rPr>
                <w:color w:val="000000"/>
                <w:szCs w:val="28"/>
              </w:rPr>
              <w:t>о</w:t>
            </w:r>
            <w:r w:rsidRPr="0000356E">
              <w:rPr>
                <w:color w:val="000000"/>
                <w:szCs w:val="28"/>
              </w:rPr>
              <w:t>вания</w:t>
            </w:r>
          </w:p>
        </w:tc>
      </w:tr>
      <w:tr w:rsidR="00262969" w:rsidRPr="0000356E" w:rsidTr="009C5FCB">
        <w:tc>
          <w:tcPr>
            <w:tcW w:w="468" w:type="dxa"/>
          </w:tcPr>
          <w:p w:rsidR="00262969" w:rsidRPr="0000356E" w:rsidRDefault="00262969" w:rsidP="009C5FCB">
            <w:pPr>
              <w:rPr>
                <w:szCs w:val="28"/>
              </w:rPr>
            </w:pPr>
            <w:r>
              <w:rPr>
                <w:szCs w:val="28"/>
              </w:rPr>
              <w:t>4)</w:t>
            </w:r>
          </w:p>
        </w:tc>
        <w:tc>
          <w:tcPr>
            <w:tcW w:w="2520" w:type="dxa"/>
          </w:tcPr>
          <w:p w:rsidR="00262969" w:rsidRPr="0000356E" w:rsidRDefault="00262969" w:rsidP="009C5FCB">
            <w:pPr>
              <w:widowControl w:val="0"/>
              <w:rPr>
                <w:szCs w:val="28"/>
              </w:rPr>
            </w:pPr>
            <w:r w:rsidRPr="0000356E">
              <w:rPr>
                <w:color w:val="000000"/>
                <w:szCs w:val="28"/>
              </w:rPr>
              <w:t xml:space="preserve">математическая    модель </w:t>
            </w:r>
          </w:p>
        </w:tc>
        <w:tc>
          <w:tcPr>
            <w:tcW w:w="540" w:type="dxa"/>
          </w:tcPr>
          <w:p w:rsidR="00262969" w:rsidRPr="0000356E" w:rsidRDefault="00262969" w:rsidP="009C5FCB">
            <w:pPr>
              <w:rPr>
                <w:szCs w:val="28"/>
              </w:rPr>
            </w:pPr>
            <w:r>
              <w:rPr>
                <w:szCs w:val="28"/>
              </w:rPr>
              <w:t>Г)</w:t>
            </w:r>
          </w:p>
        </w:tc>
        <w:tc>
          <w:tcPr>
            <w:tcW w:w="6043" w:type="dxa"/>
          </w:tcPr>
          <w:p w:rsidR="00262969" w:rsidRPr="0000356E" w:rsidRDefault="00262969" w:rsidP="009C5FCB">
            <w:pPr>
              <w:rPr>
                <w:szCs w:val="28"/>
              </w:rPr>
            </w:pPr>
            <w:r w:rsidRPr="0000356E">
              <w:rPr>
                <w:color w:val="000000"/>
                <w:szCs w:val="28"/>
              </w:rPr>
              <w:t>это модель, дающая результаты,  однозначно соответствующие исходным данным,  т.е. од</w:t>
            </w:r>
            <w:r w:rsidRPr="0000356E">
              <w:rPr>
                <w:color w:val="000000"/>
                <w:szCs w:val="28"/>
              </w:rPr>
              <w:softHyphen/>
              <w:t>ному и тому же набору исходных данных будут всегда соответствовать одни и те же результаты</w:t>
            </w:r>
          </w:p>
        </w:tc>
      </w:tr>
      <w:tr w:rsidR="00262969" w:rsidRPr="0000356E" w:rsidTr="009C5FCB">
        <w:tc>
          <w:tcPr>
            <w:tcW w:w="468" w:type="dxa"/>
          </w:tcPr>
          <w:p w:rsidR="00262969" w:rsidRPr="0000356E" w:rsidRDefault="00262969" w:rsidP="009C5FCB">
            <w:pPr>
              <w:rPr>
                <w:szCs w:val="28"/>
              </w:rPr>
            </w:pPr>
          </w:p>
        </w:tc>
        <w:tc>
          <w:tcPr>
            <w:tcW w:w="2520" w:type="dxa"/>
          </w:tcPr>
          <w:p w:rsidR="00262969" w:rsidRPr="0000356E" w:rsidRDefault="00262969" w:rsidP="009C5FCB">
            <w:pPr>
              <w:rPr>
                <w:szCs w:val="28"/>
              </w:rPr>
            </w:pPr>
          </w:p>
        </w:tc>
        <w:tc>
          <w:tcPr>
            <w:tcW w:w="540" w:type="dxa"/>
          </w:tcPr>
          <w:p w:rsidR="00262969" w:rsidRPr="0000356E" w:rsidRDefault="00262969" w:rsidP="009C5FCB">
            <w:pPr>
              <w:rPr>
                <w:szCs w:val="28"/>
              </w:rPr>
            </w:pPr>
            <w:r>
              <w:rPr>
                <w:szCs w:val="28"/>
              </w:rPr>
              <w:t>Д)</w:t>
            </w:r>
          </w:p>
        </w:tc>
        <w:tc>
          <w:tcPr>
            <w:tcW w:w="6043" w:type="dxa"/>
          </w:tcPr>
          <w:p w:rsidR="00262969" w:rsidRPr="0000356E" w:rsidRDefault="00262969" w:rsidP="009C5FCB">
            <w:pPr>
              <w:rPr>
                <w:rStyle w:val="apple-style-span"/>
                <w:szCs w:val="28"/>
              </w:rPr>
            </w:pPr>
            <w:r w:rsidRPr="0000356E">
              <w:rPr>
                <w:color w:val="000000"/>
                <w:szCs w:val="28"/>
              </w:rPr>
              <w:t>это процесс создания модели и оперирование ею с целью получения сведе</w:t>
            </w:r>
            <w:r w:rsidRPr="0000356E">
              <w:rPr>
                <w:color w:val="000000"/>
                <w:szCs w:val="28"/>
              </w:rPr>
              <w:softHyphen/>
              <w:t>ний об объекте м</w:t>
            </w:r>
            <w:r w:rsidRPr="0000356E">
              <w:rPr>
                <w:color w:val="000000"/>
                <w:szCs w:val="28"/>
              </w:rPr>
              <w:t>о</w:t>
            </w:r>
            <w:r w:rsidRPr="0000356E">
              <w:rPr>
                <w:color w:val="000000"/>
                <w:szCs w:val="28"/>
              </w:rPr>
              <w:t>делирования</w:t>
            </w:r>
          </w:p>
        </w:tc>
      </w:tr>
    </w:tbl>
    <w:p w:rsidR="00262969" w:rsidRPr="00010655" w:rsidRDefault="00262969" w:rsidP="00262969">
      <w:pPr>
        <w:rPr>
          <w:szCs w:val="28"/>
          <w:lang w:eastAsia="ru-RU"/>
        </w:rPr>
      </w:pPr>
      <w:r w:rsidRPr="00010655">
        <w:rPr>
          <w:szCs w:val="28"/>
        </w:rPr>
        <w:lastRenderedPageBreak/>
        <w:t>Пр</w:t>
      </w:r>
      <w:r>
        <w:rPr>
          <w:szCs w:val="28"/>
        </w:rPr>
        <w:t>авильный ответ</w:t>
      </w:r>
      <w:r w:rsidRPr="00010655">
        <w:rPr>
          <w:bCs/>
          <w:szCs w:val="28"/>
          <w:lang w:eastAsia="ru-RU"/>
        </w:rPr>
        <w:t xml:space="preserve">: </w:t>
      </w:r>
      <w:r>
        <w:rPr>
          <w:szCs w:val="28"/>
          <w:lang w:eastAsia="ru-RU"/>
        </w:rPr>
        <w:t>1-Б, 2-А, 3-Д, 4-В</w:t>
      </w:r>
    </w:p>
    <w:p w:rsidR="00262969" w:rsidRPr="00010655" w:rsidRDefault="00262969" w:rsidP="00262969">
      <w:pPr>
        <w:rPr>
          <w:szCs w:val="28"/>
        </w:rPr>
      </w:pPr>
      <w:r w:rsidRPr="00010655">
        <w:rPr>
          <w:szCs w:val="28"/>
        </w:rPr>
        <w:t>Компетенции (индикаторы): ОПК-2 (ОПК-2.1)</w:t>
      </w:r>
    </w:p>
    <w:p w:rsidR="00262969" w:rsidRPr="00010655" w:rsidRDefault="00262969" w:rsidP="00262969">
      <w:pPr>
        <w:rPr>
          <w:szCs w:val="28"/>
        </w:rPr>
      </w:pPr>
    </w:p>
    <w:p w:rsidR="00262969" w:rsidRPr="00010655" w:rsidRDefault="00262969" w:rsidP="00262969">
      <w:pPr>
        <w:pStyle w:val="a6"/>
        <w:framePr w:w="2650" w:h="2462" w:wrap="around" w:hAnchor="margin" w:x="14791" w:y="2774"/>
        <w:ind w:left="180"/>
        <w:rPr>
          <w:sz w:val="28"/>
          <w:szCs w:val="28"/>
        </w:rPr>
      </w:pPr>
      <w:r w:rsidRPr="00010655">
        <w:rPr>
          <w:sz w:val="28"/>
          <w:szCs w:val="28"/>
        </w:rPr>
        <w:t xml:space="preserve">дисциплину в </w:t>
      </w:r>
      <w:r w:rsidRPr="00010655">
        <w:rPr>
          <w:rStyle w:val="-1pt"/>
          <w:rFonts w:eastAsia="Calibri"/>
          <w:sz w:val="28"/>
          <w:szCs w:val="28"/>
        </w:rPr>
        <w:t>ДР.</w:t>
      </w:r>
      <w:r w:rsidRPr="00010655">
        <w:rPr>
          <w:sz w:val="28"/>
          <w:szCs w:val="28"/>
        </w:rPr>
        <w:t xml:space="preserve"> если промежуто</w:t>
      </w:r>
      <w:r w:rsidRPr="00010655">
        <w:rPr>
          <w:sz w:val="28"/>
          <w:szCs w:val="28"/>
        </w:rPr>
        <w:t>ч</w:t>
      </w:r>
      <w:r w:rsidRPr="00010655">
        <w:rPr>
          <w:sz w:val="28"/>
          <w:szCs w:val="28"/>
        </w:rPr>
        <w:t>ная аттестация по ней прошла в т</w:t>
      </w:r>
      <w:r w:rsidRPr="00010655">
        <w:rPr>
          <w:sz w:val="28"/>
          <w:szCs w:val="28"/>
        </w:rPr>
        <w:t>е</w:t>
      </w:r>
      <w:r w:rsidRPr="00010655">
        <w:rPr>
          <w:sz w:val="28"/>
          <w:szCs w:val="28"/>
        </w:rPr>
        <w:t>кущем семестре. Т.е. в семестре, в котором пров</w:t>
      </w:r>
      <w:r w:rsidRPr="00010655">
        <w:rPr>
          <w:sz w:val="28"/>
          <w:szCs w:val="28"/>
        </w:rPr>
        <w:t>о</w:t>
      </w:r>
      <w:r w:rsidRPr="00010655">
        <w:rPr>
          <w:sz w:val="28"/>
          <w:szCs w:val="28"/>
        </w:rPr>
        <w:t>дится ДР. В мед</w:t>
      </w:r>
      <w:r w:rsidRPr="00010655">
        <w:rPr>
          <w:sz w:val="28"/>
          <w:szCs w:val="28"/>
        </w:rPr>
        <w:t>и</w:t>
      </w:r>
      <w:r w:rsidRPr="00010655">
        <w:rPr>
          <w:sz w:val="28"/>
          <w:szCs w:val="28"/>
        </w:rPr>
        <w:t>цинских вузах дисциплины пр</w:t>
      </w:r>
      <w:r w:rsidRPr="00010655">
        <w:rPr>
          <w:sz w:val="28"/>
          <w:szCs w:val="28"/>
        </w:rPr>
        <w:t>о</w:t>
      </w:r>
      <w:r w:rsidRPr="00010655">
        <w:rPr>
          <w:sz w:val="28"/>
          <w:szCs w:val="28"/>
        </w:rPr>
        <w:t>ходят циклами, в конце цикла - промежуточный контроль, который возможен до ДР.</w:t>
      </w:r>
    </w:p>
    <w:p w:rsidR="00262969" w:rsidRPr="00010655" w:rsidRDefault="00262969" w:rsidP="00262969">
      <w:pPr>
        <w:pStyle w:val="a6"/>
        <w:framePr w:w="2650" w:h="2462" w:wrap="around" w:hAnchor="margin" w:x="14791" w:y="2774"/>
        <w:ind w:left="180"/>
        <w:rPr>
          <w:sz w:val="28"/>
          <w:szCs w:val="28"/>
        </w:rPr>
      </w:pPr>
      <w:r w:rsidRPr="00010655">
        <w:rPr>
          <w:sz w:val="28"/>
          <w:szCs w:val="28"/>
        </w:rPr>
        <w:t>Диана Савицкая</w:t>
      </w:r>
    </w:p>
    <w:p w:rsidR="00262969" w:rsidRPr="00010655" w:rsidRDefault="00262969" w:rsidP="00262969">
      <w:pPr>
        <w:ind w:firstLine="709"/>
        <w:rPr>
          <w:szCs w:val="28"/>
        </w:rPr>
      </w:pPr>
      <w:r>
        <w:rPr>
          <w:szCs w:val="28"/>
        </w:rPr>
        <w:t>3. Установите соответствие понятий в моделировании  и их описаний.</w:t>
      </w:r>
      <w:r w:rsidRPr="00010655">
        <w:rPr>
          <w:szCs w:val="28"/>
        </w:rPr>
        <w:t xml:space="preserve"> </w:t>
      </w:r>
    </w:p>
    <w:tbl>
      <w:tblPr>
        <w:tblW w:w="0" w:type="auto"/>
        <w:tblLook w:val="01E0"/>
      </w:tblPr>
      <w:tblGrid>
        <w:gridCol w:w="468"/>
        <w:gridCol w:w="2520"/>
        <w:gridCol w:w="540"/>
        <w:gridCol w:w="6043"/>
      </w:tblGrid>
      <w:tr w:rsidR="00262969" w:rsidRPr="0000356E" w:rsidTr="009C5FCB">
        <w:tc>
          <w:tcPr>
            <w:tcW w:w="468" w:type="dxa"/>
          </w:tcPr>
          <w:p w:rsidR="00262969" w:rsidRPr="0000356E" w:rsidRDefault="00262969" w:rsidP="009C5FCB">
            <w:pPr>
              <w:rPr>
                <w:szCs w:val="28"/>
              </w:rPr>
            </w:pPr>
            <w:r>
              <w:rPr>
                <w:szCs w:val="28"/>
              </w:rPr>
              <w:t>1)</w:t>
            </w:r>
          </w:p>
        </w:tc>
        <w:tc>
          <w:tcPr>
            <w:tcW w:w="2520" w:type="dxa"/>
          </w:tcPr>
          <w:p w:rsidR="00262969" w:rsidRPr="0000356E" w:rsidRDefault="00262969" w:rsidP="009C5FCB">
            <w:pPr>
              <w:rPr>
                <w:color w:val="000000"/>
                <w:szCs w:val="28"/>
                <w:lang w:eastAsia="ru-RU"/>
              </w:rPr>
            </w:pPr>
            <w:r w:rsidRPr="0000356E">
              <w:rPr>
                <w:color w:val="000000"/>
                <w:szCs w:val="28"/>
                <w:lang w:eastAsia="ru-RU"/>
              </w:rPr>
              <w:t>оптимизация м</w:t>
            </w:r>
            <w:r w:rsidRPr="0000356E">
              <w:rPr>
                <w:color w:val="000000"/>
                <w:szCs w:val="28"/>
                <w:lang w:eastAsia="ru-RU"/>
              </w:rPr>
              <w:t>о</w:t>
            </w:r>
            <w:r w:rsidRPr="0000356E">
              <w:rPr>
                <w:color w:val="000000"/>
                <w:szCs w:val="28"/>
                <w:lang w:eastAsia="ru-RU"/>
              </w:rPr>
              <w:t>дели </w:t>
            </w:r>
          </w:p>
          <w:p w:rsidR="00262969" w:rsidRPr="0000356E" w:rsidRDefault="00262969" w:rsidP="009C5FCB">
            <w:pPr>
              <w:rPr>
                <w:color w:val="000000"/>
                <w:szCs w:val="28"/>
                <w:lang w:eastAsia="ru-RU"/>
              </w:rPr>
            </w:pPr>
          </w:p>
        </w:tc>
        <w:tc>
          <w:tcPr>
            <w:tcW w:w="540" w:type="dxa"/>
          </w:tcPr>
          <w:p w:rsidR="00262969" w:rsidRPr="0000356E" w:rsidRDefault="00262969" w:rsidP="009C5FCB">
            <w:pPr>
              <w:rPr>
                <w:szCs w:val="28"/>
              </w:rPr>
            </w:pPr>
            <w:r>
              <w:rPr>
                <w:szCs w:val="28"/>
              </w:rPr>
              <w:t>А)</w:t>
            </w:r>
          </w:p>
        </w:tc>
        <w:tc>
          <w:tcPr>
            <w:tcW w:w="6043" w:type="dxa"/>
          </w:tcPr>
          <w:p w:rsidR="00262969" w:rsidRPr="0000356E" w:rsidRDefault="00262969" w:rsidP="009C5FCB">
            <w:pPr>
              <w:rPr>
                <w:szCs w:val="28"/>
              </w:rPr>
            </w:pPr>
            <w:r w:rsidRPr="0000356E">
              <w:rPr>
                <w:color w:val="000000"/>
                <w:szCs w:val="28"/>
                <w:lang w:eastAsia="ru-RU"/>
              </w:rPr>
              <w:t xml:space="preserve"> уточняются существенные параметры, огран</w:t>
            </w:r>
            <w:r w:rsidRPr="0000356E">
              <w:rPr>
                <w:color w:val="000000"/>
                <w:szCs w:val="28"/>
                <w:lang w:eastAsia="ru-RU"/>
              </w:rPr>
              <w:t>и</w:t>
            </w:r>
            <w:r w:rsidRPr="0000356E">
              <w:rPr>
                <w:color w:val="000000"/>
                <w:szCs w:val="28"/>
                <w:lang w:eastAsia="ru-RU"/>
              </w:rPr>
              <w:t>чения на значения управляемых параметров, показатели исхода операции, связи показателей исхода операции с существенными параметр</w:t>
            </w:r>
            <w:r w:rsidRPr="0000356E">
              <w:rPr>
                <w:color w:val="000000"/>
                <w:szCs w:val="28"/>
                <w:lang w:eastAsia="ru-RU"/>
              </w:rPr>
              <w:t>а</w:t>
            </w:r>
            <w:r w:rsidRPr="0000356E">
              <w:rPr>
                <w:color w:val="000000"/>
                <w:szCs w:val="28"/>
                <w:lang w:eastAsia="ru-RU"/>
              </w:rPr>
              <w:t>ми, критерий эффективности. После внесения изменений в модель вновь выполняется оценка адекватности.</w:t>
            </w:r>
          </w:p>
        </w:tc>
      </w:tr>
      <w:tr w:rsidR="00262969" w:rsidRPr="0000356E" w:rsidTr="009C5FCB">
        <w:tc>
          <w:tcPr>
            <w:tcW w:w="468" w:type="dxa"/>
          </w:tcPr>
          <w:p w:rsidR="00262969" w:rsidRPr="0000356E" w:rsidRDefault="00262969" w:rsidP="009C5FCB">
            <w:pPr>
              <w:rPr>
                <w:szCs w:val="28"/>
              </w:rPr>
            </w:pPr>
            <w:r>
              <w:rPr>
                <w:szCs w:val="28"/>
              </w:rPr>
              <w:t>2)</w:t>
            </w:r>
          </w:p>
        </w:tc>
        <w:tc>
          <w:tcPr>
            <w:tcW w:w="2520" w:type="dxa"/>
          </w:tcPr>
          <w:p w:rsidR="00262969" w:rsidRPr="0000356E" w:rsidRDefault="00262969" w:rsidP="009C5FCB">
            <w:pPr>
              <w:rPr>
                <w:szCs w:val="28"/>
              </w:rPr>
            </w:pPr>
            <w:r w:rsidRPr="0000356E">
              <w:rPr>
                <w:color w:val="000000"/>
                <w:szCs w:val="28"/>
              </w:rPr>
              <w:t>адекватности м</w:t>
            </w:r>
            <w:r w:rsidRPr="0000356E">
              <w:rPr>
                <w:color w:val="000000"/>
                <w:szCs w:val="28"/>
              </w:rPr>
              <w:t>о</w:t>
            </w:r>
            <w:r w:rsidRPr="0000356E">
              <w:rPr>
                <w:color w:val="000000"/>
                <w:szCs w:val="28"/>
              </w:rPr>
              <w:t xml:space="preserve">дели </w:t>
            </w:r>
          </w:p>
        </w:tc>
        <w:tc>
          <w:tcPr>
            <w:tcW w:w="540" w:type="dxa"/>
          </w:tcPr>
          <w:p w:rsidR="00262969" w:rsidRPr="0000356E" w:rsidRDefault="00262969" w:rsidP="009C5FCB">
            <w:pPr>
              <w:rPr>
                <w:szCs w:val="28"/>
              </w:rPr>
            </w:pPr>
            <w:r>
              <w:rPr>
                <w:szCs w:val="28"/>
              </w:rPr>
              <w:t>Б)</w:t>
            </w:r>
          </w:p>
        </w:tc>
        <w:tc>
          <w:tcPr>
            <w:tcW w:w="6043" w:type="dxa"/>
          </w:tcPr>
          <w:p w:rsidR="00262969" w:rsidRPr="0000356E" w:rsidRDefault="00262969" w:rsidP="009C5FCB">
            <w:pPr>
              <w:rPr>
                <w:szCs w:val="28"/>
              </w:rPr>
            </w:pPr>
            <w:r w:rsidRPr="0000356E">
              <w:rPr>
                <w:color w:val="000000"/>
                <w:szCs w:val="28"/>
                <w:lang w:eastAsia="ru-RU"/>
              </w:rPr>
              <w:t>состоит в их упрощении при заданном уровне адекватности. Основными показателями выст</w:t>
            </w:r>
            <w:r w:rsidRPr="0000356E">
              <w:rPr>
                <w:color w:val="000000"/>
                <w:szCs w:val="28"/>
                <w:lang w:eastAsia="ru-RU"/>
              </w:rPr>
              <w:t>у</w:t>
            </w:r>
            <w:r w:rsidRPr="0000356E">
              <w:rPr>
                <w:color w:val="000000"/>
                <w:szCs w:val="28"/>
                <w:lang w:eastAsia="ru-RU"/>
              </w:rPr>
              <w:t>пают время и затраты средств для проведения исследований на ней. В основе лежит возмо</w:t>
            </w:r>
            <w:r w:rsidRPr="0000356E">
              <w:rPr>
                <w:color w:val="000000"/>
                <w:szCs w:val="28"/>
                <w:lang w:eastAsia="ru-RU"/>
              </w:rPr>
              <w:t>ж</w:t>
            </w:r>
            <w:r w:rsidRPr="0000356E">
              <w:rPr>
                <w:color w:val="000000"/>
                <w:szCs w:val="28"/>
                <w:lang w:eastAsia="ru-RU"/>
              </w:rPr>
              <w:t>ность преобразования моделей из одной формы в другую. Преобразование может выполняться либо с использованием математических мет</w:t>
            </w:r>
            <w:r w:rsidRPr="0000356E">
              <w:rPr>
                <w:color w:val="000000"/>
                <w:szCs w:val="28"/>
                <w:lang w:eastAsia="ru-RU"/>
              </w:rPr>
              <w:t>о</w:t>
            </w:r>
            <w:r w:rsidRPr="0000356E">
              <w:rPr>
                <w:color w:val="000000"/>
                <w:szCs w:val="28"/>
                <w:lang w:eastAsia="ru-RU"/>
              </w:rPr>
              <w:t>дов, либо эвристическим путем.</w:t>
            </w:r>
          </w:p>
        </w:tc>
      </w:tr>
      <w:tr w:rsidR="00262969" w:rsidRPr="0000356E" w:rsidTr="009C5FCB">
        <w:tc>
          <w:tcPr>
            <w:tcW w:w="468" w:type="dxa"/>
          </w:tcPr>
          <w:p w:rsidR="00262969" w:rsidRPr="0000356E" w:rsidRDefault="00262969" w:rsidP="009C5FCB">
            <w:pPr>
              <w:rPr>
                <w:szCs w:val="28"/>
              </w:rPr>
            </w:pPr>
            <w:r>
              <w:rPr>
                <w:szCs w:val="28"/>
              </w:rPr>
              <w:t>3)</w:t>
            </w:r>
          </w:p>
        </w:tc>
        <w:tc>
          <w:tcPr>
            <w:tcW w:w="2520" w:type="dxa"/>
          </w:tcPr>
          <w:p w:rsidR="00262969" w:rsidRPr="0000356E" w:rsidRDefault="00262969" w:rsidP="009C5FCB">
            <w:pPr>
              <w:rPr>
                <w:szCs w:val="28"/>
                <w:shd w:val="clear" w:color="auto" w:fill="FFFFFF"/>
              </w:rPr>
            </w:pPr>
            <w:r w:rsidRPr="0000356E">
              <w:rPr>
                <w:szCs w:val="28"/>
                <w:shd w:val="clear" w:color="auto" w:fill="FFFFFF"/>
              </w:rPr>
              <w:t>формализация м</w:t>
            </w:r>
            <w:r w:rsidRPr="0000356E">
              <w:rPr>
                <w:szCs w:val="28"/>
                <w:shd w:val="clear" w:color="auto" w:fill="FFFFFF"/>
              </w:rPr>
              <w:t>о</w:t>
            </w:r>
            <w:r w:rsidRPr="0000356E">
              <w:rPr>
                <w:szCs w:val="28"/>
                <w:shd w:val="clear" w:color="auto" w:fill="FFFFFF"/>
              </w:rPr>
              <w:t>дели</w:t>
            </w:r>
          </w:p>
        </w:tc>
        <w:tc>
          <w:tcPr>
            <w:tcW w:w="540" w:type="dxa"/>
          </w:tcPr>
          <w:p w:rsidR="00262969" w:rsidRPr="0000356E" w:rsidRDefault="00262969" w:rsidP="009C5FCB">
            <w:pPr>
              <w:rPr>
                <w:szCs w:val="28"/>
                <w:shd w:val="clear" w:color="auto" w:fill="FFFFFF"/>
              </w:rPr>
            </w:pPr>
            <w:r>
              <w:rPr>
                <w:szCs w:val="28"/>
                <w:shd w:val="clear" w:color="auto" w:fill="FFFFFF"/>
              </w:rPr>
              <w:t>В)</w:t>
            </w:r>
          </w:p>
        </w:tc>
        <w:tc>
          <w:tcPr>
            <w:tcW w:w="6043" w:type="dxa"/>
          </w:tcPr>
          <w:p w:rsidR="00262969" w:rsidRPr="0000356E" w:rsidRDefault="00262969" w:rsidP="009C5FCB">
            <w:pPr>
              <w:rPr>
                <w:szCs w:val="28"/>
                <w:shd w:val="clear" w:color="auto" w:fill="FFFFFF"/>
              </w:rPr>
            </w:pPr>
            <w:r w:rsidRPr="0000356E">
              <w:rPr>
                <w:szCs w:val="28"/>
              </w:rPr>
              <w:t>это замена реального объекта его формальным описанием, т. е. его информационной моделью.</w:t>
            </w:r>
          </w:p>
        </w:tc>
      </w:tr>
      <w:tr w:rsidR="00262969" w:rsidRPr="0000356E" w:rsidTr="009C5FCB">
        <w:tc>
          <w:tcPr>
            <w:tcW w:w="468" w:type="dxa"/>
          </w:tcPr>
          <w:p w:rsidR="00262969" w:rsidRPr="0000356E" w:rsidRDefault="00262969" w:rsidP="009C5FCB">
            <w:pPr>
              <w:rPr>
                <w:szCs w:val="28"/>
              </w:rPr>
            </w:pPr>
            <w:r>
              <w:rPr>
                <w:szCs w:val="28"/>
              </w:rPr>
              <w:t>4)</w:t>
            </w:r>
          </w:p>
        </w:tc>
        <w:tc>
          <w:tcPr>
            <w:tcW w:w="2520" w:type="dxa"/>
          </w:tcPr>
          <w:p w:rsidR="00262969" w:rsidRPr="0000356E" w:rsidRDefault="00262969" w:rsidP="009C5FCB">
            <w:pPr>
              <w:spacing w:before="100" w:beforeAutospacing="1" w:after="100" w:afterAutospacing="1"/>
              <w:rPr>
                <w:color w:val="000000"/>
                <w:szCs w:val="28"/>
                <w:lang w:eastAsia="ru-RU"/>
              </w:rPr>
            </w:pPr>
            <w:r w:rsidRPr="0000356E">
              <w:rPr>
                <w:bCs/>
                <w:color w:val="000000"/>
                <w:szCs w:val="28"/>
                <w:lang w:eastAsia="ru-RU"/>
              </w:rPr>
              <w:t>корректировка м</w:t>
            </w:r>
            <w:r w:rsidRPr="0000356E">
              <w:rPr>
                <w:bCs/>
                <w:color w:val="000000"/>
                <w:szCs w:val="28"/>
                <w:lang w:eastAsia="ru-RU"/>
              </w:rPr>
              <w:t>о</w:t>
            </w:r>
            <w:r w:rsidRPr="0000356E">
              <w:rPr>
                <w:bCs/>
                <w:color w:val="000000"/>
                <w:szCs w:val="28"/>
                <w:lang w:eastAsia="ru-RU"/>
              </w:rPr>
              <w:t>дели</w:t>
            </w:r>
          </w:p>
          <w:p w:rsidR="00262969" w:rsidRPr="0000356E" w:rsidRDefault="00262969" w:rsidP="009C5FCB">
            <w:pPr>
              <w:rPr>
                <w:szCs w:val="28"/>
              </w:rPr>
            </w:pPr>
          </w:p>
        </w:tc>
        <w:tc>
          <w:tcPr>
            <w:tcW w:w="540" w:type="dxa"/>
          </w:tcPr>
          <w:p w:rsidR="00262969" w:rsidRPr="0000356E" w:rsidRDefault="00262969" w:rsidP="009C5FCB">
            <w:pPr>
              <w:rPr>
                <w:szCs w:val="28"/>
              </w:rPr>
            </w:pPr>
            <w:r>
              <w:rPr>
                <w:szCs w:val="28"/>
              </w:rPr>
              <w:t>Г)</w:t>
            </w:r>
          </w:p>
        </w:tc>
        <w:tc>
          <w:tcPr>
            <w:tcW w:w="6043" w:type="dxa"/>
          </w:tcPr>
          <w:p w:rsidR="00262969" w:rsidRPr="0000356E" w:rsidRDefault="00262969" w:rsidP="009C5FCB">
            <w:pPr>
              <w:rPr>
                <w:szCs w:val="28"/>
              </w:rPr>
            </w:pPr>
            <w:r w:rsidRPr="0000356E">
              <w:rPr>
                <w:bCs/>
                <w:color w:val="333333"/>
                <w:szCs w:val="28"/>
                <w:shd w:val="clear" w:color="auto" w:fill="FFFFFF"/>
              </w:rPr>
              <w:t>совпадение свойств (фун</w:t>
            </w:r>
            <w:r w:rsidRPr="0000356E">
              <w:rPr>
                <w:bCs/>
                <w:color w:val="333333"/>
                <w:szCs w:val="28"/>
                <w:shd w:val="clear" w:color="auto" w:fill="FFFFFF"/>
              </w:rPr>
              <w:t>к</w:t>
            </w:r>
            <w:r w:rsidRPr="0000356E">
              <w:rPr>
                <w:bCs/>
                <w:color w:val="333333"/>
                <w:szCs w:val="28"/>
                <w:shd w:val="clear" w:color="auto" w:fill="FFFFFF"/>
              </w:rPr>
              <w:t>ций/параметров/характеристик и т. п.) модели и соответствующих свойств моделируемого об</w:t>
            </w:r>
            <w:r w:rsidRPr="0000356E">
              <w:rPr>
                <w:bCs/>
                <w:color w:val="333333"/>
                <w:szCs w:val="28"/>
                <w:shd w:val="clear" w:color="auto" w:fill="FFFFFF"/>
              </w:rPr>
              <w:t>ъ</w:t>
            </w:r>
            <w:r w:rsidRPr="0000356E">
              <w:rPr>
                <w:bCs/>
                <w:color w:val="333333"/>
                <w:szCs w:val="28"/>
                <w:shd w:val="clear" w:color="auto" w:fill="FFFFFF"/>
              </w:rPr>
              <w:t>екта</w:t>
            </w:r>
            <w:r w:rsidRPr="0000356E">
              <w:rPr>
                <w:color w:val="333333"/>
                <w:szCs w:val="28"/>
                <w:shd w:val="clear" w:color="auto" w:fill="FFFFFF"/>
              </w:rPr>
              <w:t>. Проверка может производиться путем сравнения показателей, полученных на </w:t>
            </w:r>
            <w:r w:rsidRPr="0000356E">
              <w:rPr>
                <w:bCs/>
                <w:color w:val="333333"/>
                <w:szCs w:val="28"/>
                <w:shd w:val="clear" w:color="auto" w:fill="FFFFFF"/>
              </w:rPr>
              <w:t>модели</w:t>
            </w:r>
            <w:r w:rsidRPr="0000356E">
              <w:rPr>
                <w:color w:val="333333"/>
                <w:szCs w:val="28"/>
                <w:shd w:val="clear" w:color="auto" w:fill="FFFFFF"/>
              </w:rPr>
              <w:t>, с реальными, а также путем экспертного анал</w:t>
            </w:r>
            <w:r w:rsidRPr="0000356E">
              <w:rPr>
                <w:color w:val="333333"/>
                <w:szCs w:val="28"/>
                <w:shd w:val="clear" w:color="auto" w:fill="FFFFFF"/>
              </w:rPr>
              <w:t>и</w:t>
            </w:r>
            <w:r w:rsidRPr="0000356E">
              <w:rPr>
                <w:color w:val="333333"/>
                <w:szCs w:val="28"/>
                <w:shd w:val="clear" w:color="auto" w:fill="FFFFFF"/>
              </w:rPr>
              <w:t>за. </w:t>
            </w:r>
          </w:p>
        </w:tc>
      </w:tr>
      <w:tr w:rsidR="00262969" w:rsidRPr="0000356E" w:rsidTr="009C5FCB">
        <w:tc>
          <w:tcPr>
            <w:tcW w:w="468" w:type="dxa"/>
          </w:tcPr>
          <w:p w:rsidR="00262969" w:rsidRPr="0000356E" w:rsidRDefault="00262969" w:rsidP="009C5FCB">
            <w:pPr>
              <w:rPr>
                <w:szCs w:val="28"/>
              </w:rPr>
            </w:pPr>
          </w:p>
        </w:tc>
        <w:tc>
          <w:tcPr>
            <w:tcW w:w="2520" w:type="dxa"/>
          </w:tcPr>
          <w:p w:rsidR="00262969" w:rsidRPr="0000356E" w:rsidRDefault="00262969" w:rsidP="009C5FCB">
            <w:pPr>
              <w:rPr>
                <w:szCs w:val="28"/>
              </w:rPr>
            </w:pPr>
          </w:p>
        </w:tc>
        <w:tc>
          <w:tcPr>
            <w:tcW w:w="540" w:type="dxa"/>
          </w:tcPr>
          <w:p w:rsidR="00262969" w:rsidRPr="0000356E" w:rsidRDefault="00262969" w:rsidP="009C5FCB">
            <w:pPr>
              <w:rPr>
                <w:szCs w:val="28"/>
              </w:rPr>
            </w:pPr>
            <w:r>
              <w:rPr>
                <w:szCs w:val="28"/>
              </w:rPr>
              <w:t>Д)</w:t>
            </w:r>
          </w:p>
        </w:tc>
        <w:tc>
          <w:tcPr>
            <w:tcW w:w="6043" w:type="dxa"/>
          </w:tcPr>
          <w:p w:rsidR="00262969" w:rsidRPr="0000356E" w:rsidRDefault="00262969" w:rsidP="009C5FCB">
            <w:pPr>
              <w:rPr>
                <w:rStyle w:val="apple-style-span"/>
                <w:szCs w:val="28"/>
              </w:rPr>
            </w:pPr>
            <w:r w:rsidRPr="0000356E">
              <w:rPr>
                <w:color w:val="000000"/>
                <w:szCs w:val="28"/>
              </w:rPr>
              <w:t>объекты моделирования описываются с поз</w:t>
            </w:r>
            <w:r w:rsidRPr="0000356E">
              <w:rPr>
                <w:color w:val="000000"/>
                <w:szCs w:val="28"/>
              </w:rPr>
              <w:t>и</w:t>
            </w:r>
            <w:r w:rsidRPr="0000356E">
              <w:rPr>
                <w:color w:val="000000"/>
                <w:szCs w:val="28"/>
              </w:rPr>
              <w:t>ций системного подхода. Исходя из цели иссл</w:t>
            </w:r>
            <w:r w:rsidRPr="0000356E">
              <w:rPr>
                <w:color w:val="000000"/>
                <w:szCs w:val="28"/>
              </w:rPr>
              <w:t>е</w:t>
            </w:r>
            <w:r w:rsidRPr="0000356E">
              <w:rPr>
                <w:color w:val="000000"/>
                <w:szCs w:val="28"/>
              </w:rPr>
              <w:t>дования устанавливаются совокупность элеме</w:t>
            </w:r>
            <w:r w:rsidRPr="0000356E">
              <w:rPr>
                <w:color w:val="000000"/>
                <w:szCs w:val="28"/>
              </w:rPr>
              <w:t>н</w:t>
            </w:r>
            <w:r w:rsidRPr="0000356E">
              <w:rPr>
                <w:color w:val="000000"/>
                <w:szCs w:val="28"/>
              </w:rPr>
              <w:t>тов, взаимосвязи между элементами, возмо</w:t>
            </w:r>
            <w:r w:rsidRPr="0000356E">
              <w:rPr>
                <w:color w:val="000000"/>
                <w:szCs w:val="28"/>
              </w:rPr>
              <w:t>ж</w:t>
            </w:r>
            <w:r w:rsidRPr="0000356E">
              <w:rPr>
                <w:color w:val="000000"/>
                <w:szCs w:val="28"/>
              </w:rPr>
              <w:t>ные состояния каждого элемента, существенные характеристики состояний и отношения между ними.</w:t>
            </w:r>
          </w:p>
        </w:tc>
      </w:tr>
    </w:tbl>
    <w:p w:rsidR="00262969" w:rsidRPr="00010655" w:rsidRDefault="00262969" w:rsidP="00262969">
      <w:pPr>
        <w:rPr>
          <w:szCs w:val="28"/>
          <w:lang w:eastAsia="ru-RU"/>
        </w:rPr>
      </w:pPr>
      <w:r w:rsidRPr="00010655">
        <w:rPr>
          <w:szCs w:val="28"/>
        </w:rPr>
        <w:t>Пр</w:t>
      </w:r>
      <w:r>
        <w:rPr>
          <w:szCs w:val="28"/>
        </w:rPr>
        <w:t>авильный ответ</w:t>
      </w:r>
      <w:r w:rsidRPr="00010655">
        <w:rPr>
          <w:bCs/>
          <w:szCs w:val="28"/>
          <w:lang w:eastAsia="ru-RU"/>
        </w:rPr>
        <w:t xml:space="preserve">: </w:t>
      </w:r>
      <w:r>
        <w:rPr>
          <w:szCs w:val="28"/>
          <w:lang w:eastAsia="ru-RU"/>
        </w:rPr>
        <w:t>1-Б, 2-Г, 3-В, 4-А</w:t>
      </w:r>
    </w:p>
    <w:p w:rsidR="00262969" w:rsidRPr="00010655" w:rsidRDefault="00262969" w:rsidP="00262969">
      <w:pPr>
        <w:rPr>
          <w:szCs w:val="28"/>
        </w:rPr>
      </w:pPr>
      <w:r w:rsidRPr="00010655">
        <w:rPr>
          <w:szCs w:val="28"/>
        </w:rPr>
        <w:t>Компетенции (индикаторы): ОПК-2 (ОПК-2.1)</w:t>
      </w:r>
    </w:p>
    <w:p w:rsidR="00262969" w:rsidRPr="00010655" w:rsidRDefault="00262969" w:rsidP="00262969">
      <w:pPr>
        <w:rPr>
          <w:i/>
          <w:szCs w:val="28"/>
        </w:rPr>
      </w:pPr>
    </w:p>
    <w:p w:rsidR="00262969" w:rsidRPr="00010655" w:rsidRDefault="00262969" w:rsidP="00262969">
      <w:pPr>
        <w:shd w:val="clear" w:color="auto" w:fill="FFFFFF"/>
        <w:ind w:left="10" w:firstLine="699"/>
        <w:rPr>
          <w:color w:val="000000"/>
          <w:szCs w:val="28"/>
        </w:rPr>
      </w:pPr>
      <w:r>
        <w:rPr>
          <w:color w:val="000000"/>
          <w:szCs w:val="28"/>
        </w:rPr>
        <w:t>4. Установите соответствие форм</w:t>
      </w:r>
      <w:r w:rsidRPr="00010655">
        <w:rPr>
          <w:color w:val="000000"/>
          <w:szCs w:val="28"/>
        </w:rPr>
        <w:t xml:space="preserve"> представления математических моделей </w:t>
      </w:r>
      <w:r>
        <w:rPr>
          <w:color w:val="000000"/>
          <w:szCs w:val="28"/>
        </w:rPr>
        <w:t>и их описаний.</w:t>
      </w:r>
    </w:p>
    <w:p w:rsidR="00262969" w:rsidRPr="00010655" w:rsidRDefault="00262969" w:rsidP="00262969">
      <w:pPr>
        <w:pStyle w:val="a6"/>
        <w:framePr w:w="2650" w:h="2462" w:wrap="around" w:hAnchor="margin" w:x="14791" w:y="2774"/>
        <w:ind w:left="180"/>
        <w:rPr>
          <w:sz w:val="28"/>
          <w:szCs w:val="28"/>
        </w:rPr>
      </w:pPr>
      <w:r w:rsidRPr="00010655">
        <w:rPr>
          <w:sz w:val="28"/>
          <w:szCs w:val="28"/>
        </w:rPr>
        <w:t xml:space="preserve">дисциплину в </w:t>
      </w:r>
      <w:r w:rsidRPr="00010655">
        <w:rPr>
          <w:rStyle w:val="-1pt"/>
          <w:rFonts w:eastAsia="Calibri"/>
          <w:sz w:val="28"/>
          <w:szCs w:val="28"/>
        </w:rPr>
        <w:t>ДР.</w:t>
      </w:r>
      <w:r w:rsidRPr="00010655">
        <w:rPr>
          <w:sz w:val="28"/>
          <w:szCs w:val="28"/>
        </w:rPr>
        <w:t xml:space="preserve"> если промежуто</w:t>
      </w:r>
      <w:r w:rsidRPr="00010655">
        <w:rPr>
          <w:sz w:val="28"/>
          <w:szCs w:val="28"/>
        </w:rPr>
        <w:t>ч</w:t>
      </w:r>
      <w:r w:rsidRPr="00010655">
        <w:rPr>
          <w:sz w:val="28"/>
          <w:szCs w:val="28"/>
        </w:rPr>
        <w:t>ная аттестация по ней прошла в т</w:t>
      </w:r>
      <w:r w:rsidRPr="00010655">
        <w:rPr>
          <w:sz w:val="28"/>
          <w:szCs w:val="28"/>
        </w:rPr>
        <w:t>е</w:t>
      </w:r>
      <w:r w:rsidRPr="00010655">
        <w:rPr>
          <w:sz w:val="28"/>
          <w:szCs w:val="28"/>
        </w:rPr>
        <w:t>кущем семестре. Т.е. в семестре, в котором пров</w:t>
      </w:r>
      <w:r w:rsidRPr="00010655">
        <w:rPr>
          <w:sz w:val="28"/>
          <w:szCs w:val="28"/>
        </w:rPr>
        <w:t>о</w:t>
      </w:r>
      <w:r w:rsidRPr="00010655">
        <w:rPr>
          <w:sz w:val="28"/>
          <w:szCs w:val="28"/>
        </w:rPr>
        <w:t>дится ДР. В мед</w:t>
      </w:r>
      <w:r w:rsidRPr="00010655">
        <w:rPr>
          <w:sz w:val="28"/>
          <w:szCs w:val="28"/>
        </w:rPr>
        <w:t>и</w:t>
      </w:r>
      <w:r w:rsidRPr="00010655">
        <w:rPr>
          <w:sz w:val="28"/>
          <w:szCs w:val="28"/>
        </w:rPr>
        <w:t>цинских вузах дисциплины пр</w:t>
      </w:r>
      <w:r w:rsidRPr="00010655">
        <w:rPr>
          <w:sz w:val="28"/>
          <w:szCs w:val="28"/>
        </w:rPr>
        <w:t>о</w:t>
      </w:r>
      <w:r w:rsidRPr="00010655">
        <w:rPr>
          <w:sz w:val="28"/>
          <w:szCs w:val="28"/>
        </w:rPr>
        <w:t>ходят циклами, в конце цикла - промежуточный контроль, который возможен до ДР.</w:t>
      </w:r>
    </w:p>
    <w:p w:rsidR="00262969" w:rsidRPr="00010655" w:rsidRDefault="00262969" w:rsidP="00262969">
      <w:pPr>
        <w:pStyle w:val="a6"/>
        <w:framePr w:w="2650" w:h="2462" w:wrap="around" w:hAnchor="margin" w:x="14791" w:y="2774"/>
        <w:ind w:left="180"/>
        <w:rPr>
          <w:sz w:val="28"/>
          <w:szCs w:val="28"/>
        </w:rPr>
      </w:pPr>
      <w:r w:rsidRPr="00010655">
        <w:rPr>
          <w:sz w:val="28"/>
          <w:szCs w:val="28"/>
        </w:rPr>
        <w:t>Диана Савицкая</w:t>
      </w:r>
    </w:p>
    <w:tbl>
      <w:tblPr>
        <w:tblW w:w="0" w:type="auto"/>
        <w:tblLayout w:type="fixed"/>
        <w:tblLook w:val="01E0"/>
      </w:tblPr>
      <w:tblGrid>
        <w:gridCol w:w="468"/>
        <w:gridCol w:w="3600"/>
        <w:gridCol w:w="540"/>
        <w:gridCol w:w="5220"/>
      </w:tblGrid>
      <w:tr w:rsidR="00262969" w:rsidRPr="0000356E" w:rsidTr="009C5FCB">
        <w:tc>
          <w:tcPr>
            <w:tcW w:w="468" w:type="dxa"/>
          </w:tcPr>
          <w:p w:rsidR="00262969" w:rsidRPr="0000356E" w:rsidRDefault="00262969" w:rsidP="009C5FCB">
            <w:pPr>
              <w:rPr>
                <w:szCs w:val="28"/>
              </w:rPr>
            </w:pPr>
            <w:r>
              <w:rPr>
                <w:szCs w:val="28"/>
              </w:rPr>
              <w:t>1)</w:t>
            </w:r>
          </w:p>
        </w:tc>
        <w:tc>
          <w:tcPr>
            <w:tcW w:w="3600" w:type="dxa"/>
          </w:tcPr>
          <w:p w:rsidR="00262969" w:rsidRPr="0000356E" w:rsidRDefault="00262969" w:rsidP="009C5FCB">
            <w:pPr>
              <w:rPr>
                <w:szCs w:val="28"/>
              </w:rPr>
            </w:pPr>
            <w:r w:rsidRPr="0000356E">
              <w:rPr>
                <w:color w:val="000000"/>
                <w:szCs w:val="28"/>
              </w:rPr>
              <w:t>Инвариантная форма</w:t>
            </w:r>
          </w:p>
        </w:tc>
        <w:tc>
          <w:tcPr>
            <w:tcW w:w="540" w:type="dxa"/>
          </w:tcPr>
          <w:p w:rsidR="00262969" w:rsidRPr="0000356E" w:rsidRDefault="00262969" w:rsidP="009C5FCB">
            <w:pPr>
              <w:rPr>
                <w:szCs w:val="28"/>
              </w:rPr>
            </w:pPr>
            <w:r>
              <w:rPr>
                <w:szCs w:val="28"/>
              </w:rPr>
              <w:t>А)</w:t>
            </w:r>
          </w:p>
        </w:tc>
        <w:tc>
          <w:tcPr>
            <w:tcW w:w="5220" w:type="dxa"/>
          </w:tcPr>
          <w:p w:rsidR="00262969" w:rsidRPr="0000356E" w:rsidRDefault="00262969" w:rsidP="009C5FCB">
            <w:pPr>
              <w:rPr>
                <w:szCs w:val="28"/>
              </w:rPr>
            </w:pPr>
            <w:r w:rsidRPr="0000356E">
              <w:rPr>
                <w:color w:val="000000"/>
                <w:szCs w:val="28"/>
              </w:rPr>
              <w:t>запись соотношений модели и выбранн</w:t>
            </w:r>
            <w:r w:rsidRPr="0000356E">
              <w:rPr>
                <w:color w:val="000000"/>
                <w:szCs w:val="28"/>
              </w:rPr>
              <w:t>о</w:t>
            </w:r>
            <w:r w:rsidRPr="0000356E">
              <w:rPr>
                <w:color w:val="000000"/>
                <w:szCs w:val="28"/>
              </w:rPr>
              <w:t>го численного метода решения в форме алгоритма.</w:t>
            </w:r>
          </w:p>
        </w:tc>
      </w:tr>
      <w:tr w:rsidR="00262969" w:rsidRPr="0000356E" w:rsidTr="009C5FCB">
        <w:tc>
          <w:tcPr>
            <w:tcW w:w="468" w:type="dxa"/>
          </w:tcPr>
          <w:p w:rsidR="00262969" w:rsidRPr="0000356E" w:rsidRDefault="00262969" w:rsidP="009C5FCB">
            <w:pPr>
              <w:rPr>
                <w:szCs w:val="28"/>
              </w:rPr>
            </w:pPr>
            <w:r>
              <w:rPr>
                <w:szCs w:val="28"/>
              </w:rPr>
              <w:t>2)</w:t>
            </w:r>
          </w:p>
        </w:tc>
        <w:tc>
          <w:tcPr>
            <w:tcW w:w="3600" w:type="dxa"/>
          </w:tcPr>
          <w:p w:rsidR="00262969" w:rsidRPr="0000356E" w:rsidRDefault="00262969" w:rsidP="009C5FCB">
            <w:pPr>
              <w:rPr>
                <w:szCs w:val="28"/>
              </w:rPr>
            </w:pPr>
            <w:r w:rsidRPr="0000356E">
              <w:rPr>
                <w:color w:val="000000"/>
                <w:szCs w:val="28"/>
              </w:rPr>
              <w:t>Алгоритмическая  форма</w:t>
            </w:r>
          </w:p>
        </w:tc>
        <w:tc>
          <w:tcPr>
            <w:tcW w:w="540" w:type="dxa"/>
          </w:tcPr>
          <w:p w:rsidR="00262969" w:rsidRPr="0000356E" w:rsidRDefault="00262969" w:rsidP="009C5FCB">
            <w:pPr>
              <w:rPr>
                <w:szCs w:val="28"/>
              </w:rPr>
            </w:pPr>
            <w:r>
              <w:rPr>
                <w:szCs w:val="28"/>
              </w:rPr>
              <w:t>Б)</w:t>
            </w:r>
          </w:p>
        </w:tc>
        <w:tc>
          <w:tcPr>
            <w:tcW w:w="5220" w:type="dxa"/>
          </w:tcPr>
          <w:p w:rsidR="00262969" w:rsidRPr="0000356E" w:rsidRDefault="00262969" w:rsidP="009C5FCB">
            <w:pPr>
              <w:rPr>
                <w:szCs w:val="28"/>
              </w:rPr>
            </w:pPr>
            <w:r w:rsidRPr="0000356E">
              <w:rPr>
                <w:color w:val="000000"/>
                <w:szCs w:val="28"/>
              </w:rPr>
              <w:t>запись соотношений модели с помощью традиционного математического языка безотносительно к методу решения зад</w:t>
            </w:r>
            <w:r w:rsidRPr="0000356E">
              <w:rPr>
                <w:color w:val="000000"/>
                <w:szCs w:val="28"/>
              </w:rPr>
              <w:t>а</w:t>
            </w:r>
            <w:r w:rsidRPr="0000356E">
              <w:rPr>
                <w:color w:val="000000"/>
                <w:szCs w:val="28"/>
              </w:rPr>
              <w:t>чи</w:t>
            </w:r>
          </w:p>
        </w:tc>
      </w:tr>
      <w:tr w:rsidR="00262969" w:rsidRPr="0000356E" w:rsidTr="009C5FCB">
        <w:tc>
          <w:tcPr>
            <w:tcW w:w="468" w:type="dxa"/>
          </w:tcPr>
          <w:p w:rsidR="00262969" w:rsidRPr="0000356E" w:rsidRDefault="00262969" w:rsidP="009C5FCB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3)</w:t>
            </w:r>
          </w:p>
        </w:tc>
        <w:tc>
          <w:tcPr>
            <w:tcW w:w="3600" w:type="dxa"/>
          </w:tcPr>
          <w:p w:rsidR="00262969" w:rsidRPr="0000356E" w:rsidRDefault="00262969" w:rsidP="009C5FCB">
            <w:pPr>
              <w:rPr>
                <w:szCs w:val="28"/>
              </w:rPr>
            </w:pPr>
            <w:r w:rsidRPr="0000356E">
              <w:rPr>
                <w:color w:val="000000"/>
                <w:szCs w:val="28"/>
              </w:rPr>
              <w:t>Аналитическая форма</w:t>
            </w:r>
          </w:p>
        </w:tc>
        <w:tc>
          <w:tcPr>
            <w:tcW w:w="540" w:type="dxa"/>
          </w:tcPr>
          <w:p w:rsidR="00262969" w:rsidRPr="0000356E" w:rsidRDefault="00262969" w:rsidP="009C5FCB">
            <w:pPr>
              <w:rPr>
                <w:szCs w:val="28"/>
              </w:rPr>
            </w:pPr>
            <w:r>
              <w:rPr>
                <w:szCs w:val="28"/>
              </w:rPr>
              <w:t>В)</w:t>
            </w:r>
          </w:p>
        </w:tc>
        <w:tc>
          <w:tcPr>
            <w:tcW w:w="5220" w:type="dxa"/>
          </w:tcPr>
          <w:p w:rsidR="00262969" w:rsidRPr="0000356E" w:rsidRDefault="00262969" w:rsidP="009C5FCB">
            <w:pPr>
              <w:rPr>
                <w:color w:val="000000"/>
                <w:szCs w:val="28"/>
              </w:rPr>
            </w:pPr>
            <w:r w:rsidRPr="0000356E">
              <w:rPr>
                <w:color w:val="000000"/>
                <w:szCs w:val="28"/>
              </w:rPr>
              <w:t>запись соотношений модели и выбранн</w:t>
            </w:r>
            <w:r w:rsidRPr="0000356E">
              <w:rPr>
                <w:color w:val="000000"/>
                <w:szCs w:val="28"/>
              </w:rPr>
              <w:t>о</w:t>
            </w:r>
            <w:r w:rsidRPr="0000356E">
              <w:rPr>
                <w:color w:val="000000"/>
                <w:szCs w:val="28"/>
              </w:rPr>
              <w:t>го численного метода решения в форме текста.</w:t>
            </w:r>
          </w:p>
        </w:tc>
      </w:tr>
      <w:tr w:rsidR="00262969" w:rsidRPr="0000356E" w:rsidTr="009C5FCB">
        <w:tc>
          <w:tcPr>
            <w:tcW w:w="468" w:type="dxa"/>
          </w:tcPr>
          <w:p w:rsidR="00262969" w:rsidRPr="0000356E" w:rsidRDefault="00262969" w:rsidP="009C5FCB">
            <w:pPr>
              <w:rPr>
                <w:szCs w:val="28"/>
              </w:rPr>
            </w:pPr>
            <w:r>
              <w:rPr>
                <w:szCs w:val="28"/>
              </w:rPr>
              <w:t>4)</w:t>
            </w:r>
          </w:p>
        </w:tc>
        <w:tc>
          <w:tcPr>
            <w:tcW w:w="3600" w:type="dxa"/>
          </w:tcPr>
          <w:p w:rsidR="00262969" w:rsidRPr="0000356E" w:rsidRDefault="00262969" w:rsidP="009C5FCB">
            <w:pPr>
              <w:rPr>
                <w:szCs w:val="28"/>
              </w:rPr>
            </w:pPr>
            <w:r w:rsidRPr="0000356E">
              <w:rPr>
                <w:color w:val="000000"/>
                <w:szCs w:val="28"/>
              </w:rPr>
              <w:t>Графическая (схемная) форма</w:t>
            </w:r>
          </w:p>
        </w:tc>
        <w:tc>
          <w:tcPr>
            <w:tcW w:w="540" w:type="dxa"/>
          </w:tcPr>
          <w:p w:rsidR="00262969" w:rsidRPr="0000356E" w:rsidRDefault="00262969" w:rsidP="009C5FCB">
            <w:pPr>
              <w:rPr>
                <w:szCs w:val="28"/>
              </w:rPr>
            </w:pPr>
            <w:r>
              <w:rPr>
                <w:szCs w:val="28"/>
              </w:rPr>
              <w:t>Г)</w:t>
            </w:r>
          </w:p>
        </w:tc>
        <w:tc>
          <w:tcPr>
            <w:tcW w:w="5220" w:type="dxa"/>
          </w:tcPr>
          <w:p w:rsidR="00262969" w:rsidRPr="0000356E" w:rsidRDefault="00262969" w:rsidP="009C5FCB">
            <w:pPr>
              <w:rPr>
                <w:szCs w:val="28"/>
              </w:rPr>
            </w:pPr>
            <w:r w:rsidRPr="0000356E">
              <w:rPr>
                <w:color w:val="000000"/>
                <w:szCs w:val="28"/>
              </w:rPr>
              <w:t>запись модели в виде  результатов анал</w:t>
            </w:r>
            <w:r w:rsidRPr="0000356E">
              <w:rPr>
                <w:color w:val="000000"/>
                <w:szCs w:val="28"/>
              </w:rPr>
              <w:t>и</w:t>
            </w:r>
            <w:r w:rsidRPr="0000356E">
              <w:rPr>
                <w:color w:val="000000"/>
                <w:szCs w:val="28"/>
              </w:rPr>
              <w:t>тического решения исходных уравнений модели. В аналитической форме модель представляет собой явные выражения выходных параметров как функции внутренних и внешних параметров.</w:t>
            </w:r>
          </w:p>
        </w:tc>
      </w:tr>
      <w:tr w:rsidR="00262969" w:rsidRPr="0000356E" w:rsidTr="009C5FCB">
        <w:tc>
          <w:tcPr>
            <w:tcW w:w="468" w:type="dxa"/>
          </w:tcPr>
          <w:p w:rsidR="00262969" w:rsidRPr="0000356E" w:rsidRDefault="00262969" w:rsidP="009C5FCB">
            <w:pPr>
              <w:rPr>
                <w:szCs w:val="28"/>
              </w:rPr>
            </w:pPr>
          </w:p>
        </w:tc>
        <w:tc>
          <w:tcPr>
            <w:tcW w:w="3600" w:type="dxa"/>
          </w:tcPr>
          <w:p w:rsidR="00262969" w:rsidRPr="0000356E" w:rsidRDefault="00262969" w:rsidP="009C5FCB">
            <w:pPr>
              <w:rPr>
                <w:szCs w:val="28"/>
              </w:rPr>
            </w:pPr>
          </w:p>
        </w:tc>
        <w:tc>
          <w:tcPr>
            <w:tcW w:w="540" w:type="dxa"/>
          </w:tcPr>
          <w:p w:rsidR="00262969" w:rsidRPr="0000356E" w:rsidRDefault="00262969" w:rsidP="009C5FCB">
            <w:pPr>
              <w:rPr>
                <w:szCs w:val="28"/>
              </w:rPr>
            </w:pPr>
            <w:r>
              <w:rPr>
                <w:szCs w:val="28"/>
              </w:rPr>
              <w:t>Д)</w:t>
            </w:r>
          </w:p>
        </w:tc>
        <w:tc>
          <w:tcPr>
            <w:tcW w:w="5220" w:type="dxa"/>
          </w:tcPr>
          <w:p w:rsidR="00262969" w:rsidRPr="0000356E" w:rsidRDefault="00262969" w:rsidP="009C5FCB">
            <w:pPr>
              <w:rPr>
                <w:szCs w:val="28"/>
              </w:rPr>
            </w:pPr>
            <w:r w:rsidRPr="0000356E">
              <w:rPr>
                <w:color w:val="000000"/>
                <w:szCs w:val="28"/>
              </w:rPr>
              <w:t>форма представления модели на некот</w:t>
            </w:r>
            <w:r w:rsidRPr="0000356E">
              <w:rPr>
                <w:color w:val="000000"/>
                <w:szCs w:val="28"/>
              </w:rPr>
              <w:t>о</w:t>
            </w:r>
            <w:r w:rsidRPr="0000356E">
              <w:rPr>
                <w:color w:val="000000"/>
                <w:szCs w:val="28"/>
              </w:rPr>
              <w:t>ром графическом языке. Примерами т</w:t>
            </w:r>
            <w:r w:rsidRPr="0000356E">
              <w:rPr>
                <w:color w:val="000000"/>
                <w:szCs w:val="28"/>
              </w:rPr>
              <w:t>а</w:t>
            </w:r>
            <w:r w:rsidRPr="0000356E">
              <w:rPr>
                <w:color w:val="000000"/>
                <w:szCs w:val="28"/>
              </w:rPr>
              <w:t>ких моделей могут быть схемы, ди</w:t>
            </w:r>
            <w:r w:rsidRPr="0000356E">
              <w:rPr>
                <w:color w:val="000000"/>
                <w:szCs w:val="28"/>
              </w:rPr>
              <w:t>а</w:t>
            </w:r>
            <w:r w:rsidRPr="0000356E">
              <w:rPr>
                <w:color w:val="000000"/>
                <w:szCs w:val="28"/>
              </w:rPr>
              <w:t>граммы, графики и т.д.</w:t>
            </w:r>
          </w:p>
        </w:tc>
      </w:tr>
    </w:tbl>
    <w:p w:rsidR="00262969" w:rsidRPr="00010655" w:rsidRDefault="00262969" w:rsidP="00262969">
      <w:pPr>
        <w:rPr>
          <w:szCs w:val="28"/>
          <w:lang w:eastAsia="ru-RU"/>
        </w:rPr>
      </w:pPr>
      <w:r w:rsidRPr="00010655">
        <w:rPr>
          <w:szCs w:val="28"/>
        </w:rPr>
        <w:t>Пр</w:t>
      </w:r>
      <w:r>
        <w:rPr>
          <w:szCs w:val="28"/>
        </w:rPr>
        <w:t>авильный ответ</w:t>
      </w:r>
      <w:r w:rsidRPr="00010655">
        <w:rPr>
          <w:bCs/>
          <w:szCs w:val="28"/>
          <w:lang w:eastAsia="ru-RU"/>
        </w:rPr>
        <w:t xml:space="preserve">: </w:t>
      </w:r>
      <w:r>
        <w:rPr>
          <w:szCs w:val="28"/>
          <w:lang w:eastAsia="ru-RU"/>
        </w:rPr>
        <w:t>1-Б, 2-А, 3-Г, 4-Д</w:t>
      </w:r>
    </w:p>
    <w:p w:rsidR="00262969" w:rsidRPr="00010655" w:rsidRDefault="00262969" w:rsidP="00262969">
      <w:pPr>
        <w:rPr>
          <w:szCs w:val="28"/>
        </w:rPr>
      </w:pPr>
      <w:r w:rsidRPr="00010655">
        <w:rPr>
          <w:szCs w:val="28"/>
        </w:rPr>
        <w:t>Компетенции (индикаторы): ОПК-2 (ОПК-2.1)</w:t>
      </w:r>
    </w:p>
    <w:p w:rsidR="00262969" w:rsidRPr="00010655" w:rsidRDefault="00262969" w:rsidP="00262969">
      <w:pPr>
        <w:rPr>
          <w:szCs w:val="28"/>
        </w:rPr>
      </w:pPr>
    </w:p>
    <w:p w:rsidR="00262969" w:rsidRDefault="00262969" w:rsidP="00262969">
      <w:pPr>
        <w:pStyle w:val="4"/>
        <w:spacing w:before="0" w:after="0" w:line="240" w:lineRule="auto"/>
        <w:ind w:firstLine="567"/>
      </w:pPr>
      <w:r w:rsidRPr="00010655">
        <w:t>Задания закрытого типа на установление правильной последовательн</w:t>
      </w:r>
      <w:r w:rsidRPr="00010655">
        <w:t>о</w:t>
      </w:r>
      <w:r w:rsidRPr="00010655">
        <w:t>сти</w:t>
      </w:r>
    </w:p>
    <w:p w:rsidR="00262969" w:rsidRPr="000F503B" w:rsidRDefault="00262969" w:rsidP="00262969">
      <w:pPr>
        <w:ind w:firstLine="709"/>
      </w:pPr>
    </w:p>
    <w:p w:rsidR="00262969" w:rsidRPr="005F0FEE" w:rsidRDefault="00262969" w:rsidP="00262969">
      <w:pPr>
        <w:ind w:firstLine="709"/>
        <w:rPr>
          <w:szCs w:val="28"/>
        </w:rPr>
      </w:pPr>
      <w:r w:rsidRPr="005F0FEE">
        <w:rPr>
          <w:i/>
          <w:szCs w:val="28"/>
        </w:rPr>
        <w:t>Установите правильную последовательность</w:t>
      </w:r>
      <w:r w:rsidRPr="005F0FEE">
        <w:rPr>
          <w:szCs w:val="28"/>
        </w:rPr>
        <w:t>.</w:t>
      </w:r>
    </w:p>
    <w:p w:rsidR="00262969" w:rsidRPr="005F0FEE" w:rsidRDefault="00262969" w:rsidP="00262969">
      <w:pPr>
        <w:ind w:firstLine="709"/>
        <w:rPr>
          <w:i/>
          <w:szCs w:val="28"/>
        </w:rPr>
      </w:pPr>
      <w:r w:rsidRPr="005F0FEE">
        <w:rPr>
          <w:i/>
          <w:szCs w:val="28"/>
        </w:rPr>
        <w:t>Запишите правильную последовательность букв слева направо</w:t>
      </w:r>
      <w:r>
        <w:rPr>
          <w:i/>
          <w:szCs w:val="28"/>
        </w:rPr>
        <w:t>.</w:t>
      </w:r>
    </w:p>
    <w:p w:rsidR="00262969" w:rsidRPr="00010655" w:rsidRDefault="00262969" w:rsidP="00262969">
      <w:pPr>
        <w:ind w:firstLine="709"/>
        <w:rPr>
          <w:szCs w:val="28"/>
        </w:rPr>
      </w:pPr>
    </w:p>
    <w:p w:rsidR="00262969" w:rsidRPr="00010655" w:rsidRDefault="00262969" w:rsidP="00262969">
      <w:pPr>
        <w:pStyle w:val="aff5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010655">
        <w:rPr>
          <w:sz w:val="28"/>
          <w:szCs w:val="28"/>
        </w:rPr>
        <w:t>Необходимо построить развернутую индикаторную диаграмму двигателя, представляющую собой зависимость давления в цилиндре Р от угла поворота кр</w:t>
      </w:r>
      <w:r w:rsidRPr="00010655">
        <w:rPr>
          <w:sz w:val="28"/>
          <w:szCs w:val="28"/>
        </w:rPr>
        <w:t>и</w:t>
      </w:r>
      <w:r w:rsidRPr="00010655">
        <w:rPr>
          <w:sz w:val="28"/>
          <w:szCs w:val="28"/>
        </w:rPr>
        <w:t xml:space="preserve">вошипа </w:t>
      </w:r>
      <w:r w:rsidRPr="00010655">
        <w:rPr>
          <w:position w:val="-10"/>
          <w:sz w:val="28"/>
          <w:szCs w:val="28"/>
        </w:rPr>
        <w:object w:dxaOrig="200" w:dyaOrig="2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.8pt;height:11.8pt" o:ole="">
            <v:imagedata r:id="rId8" o:title=""/>
          </v:shape>
          <o:OLEObject Type="Embed" ProgID="Equation.3" ShapeID="_x0000_i1025" DrawAspect="Content" ObjectID="_1803971568" r:id="rId9"/>
        </w:object>
      </w:r>
      <w:r w:rsidRPr="00010655">
        <w:rPr>
          <w:sz w:val="28"/>
          <w:szCs w:val="28"/>
        </w:rPr>
        <w:t>. Заданы давление в конце наполнения Ра и давление остаточных газов Рr. Установите последовательность построения зависимости Р</w:t>
      </w:r>
      <w:r w:rsidRPr="00010655">
        <w:rPr>
          <w:sz w:val="28"/>
          <w:szCs w:val="28"/>
          <w:vertAlign w:val="subscript"/>
        </w:rPr>
        <w:t>i</w:t>
      </w:r>
      <w:r w:rsidRPr="00010655">
        <w:rPr>
          <w:sz w:val="28"/>
          <w:szCs w:val="28"/>
        </w:rPr>
        <w:t>=f(</w:t>
      </w:r>
      <w:r w:rsidRPr="00010655">
        <w:rPr>
          <w:position w:val="-10"/>
          <w:sz w:val="28"/>
          <w:szCs w:val="28"/>
        </w:rPr>
        <w:object w:dxaOrig="200" w:dyaOrig="240">
          <v:shape id="_x0000_i1026" type="#_x0000_t75" style="width:9.8pt;height:11.8pt" o:ole="">
            <v:imagedata r:id="rId8" o:title=""/>
          </v:shape>
          <o:OLEObject Type="Embed" ProgID="Equation.3" ShapeID="_x0000_i1026" DrawAspect="Content" ObjectID="_1803971569" r:id="rId10"/>
        </w:object>
      </w:r>
      <w:r w:rsidRPr="00010655">
        <w:rPr>
          <w:sz w:val="28"/>
          <w:szCs w:val="28"/>
        </w:rPr>
        <w:t>).</w:t>
      </w:r>
    </w:p>
    <w:p w:rsidR="00262969" w:rsidRPr="00010655" w:rsidRDefault="00262969" w:rsidP="00262969">
      <w:pPr>
        <w:pStyle w:val="aff5"/>
        <w:ind w:firstLine="709"/>
        <w:rPr>
          <w:sz w:val="28"/>
          <w:szCs w:val="28"/>
        </w:rPr>
      </w:pPr>
      <w:r>
        <w:rPr>
          <w:sz w:val="28"/>
          <w:szCs w:val="28"/>
        </w:rPr>
        <w:t>А</w:t>
      </w:r>
      <w:r w:rsidRPr="00010655">
        <w:rPr>
          <w:sz w:val="28"/>
          <w:szCs w:val="28"/>
        </w:rPr>
        <w:t xml:space="preserve">) Перед началом вычисления текущих давлений газа в цилиндре двигателя </w:t>
      </w:r>
      <w:r w:rsidRPr="00010655">
        <w:rPr>
          <w:position w:val="-10"/>
          <w:sz w:val="28"/>
          <w:szCs w:val="28"/>
        </w:rPr>
        <w:object w:dxaOrig="220" w:dyaOrig="300">
          <v:shape id="_x0000_i1027" type="#_x0000_t75" style="width:11.15pt;height:15.05pt" o:ole="">
            <v:imagedata r:id="rId11" o:title=""/>
          </v:shape>
          <o:OLEObject Type="Embed" ProgID="Equation.3" ShapeID="_x0000_i1027" DrawAspect="Content" ObjectID="_1803971570" r:id="rId12"/>
        </w:object>
      </w:r>
      <w:r w:rsidRPr="00010655">
        <w:rPr>
          <w:sz w:val="28"/>
          <w:szCs w:val="28"/>
        </w:rPr>
        <w:t xml:space="preserve"> необходимо определить следующие промежуточные величины: безразмерное пер</w:t>
      </w:r>
      <w:r w:rsidRPr="00010655">
        <w:rPr>
          <w:sz w:val="28"/>
          <w:szCs w:val="28"/>
        </w:rPr>
        <w:t>е</w:t>
      </w:r>
      <w:r w:rsidRPr="00010655">
        <w:rPr>
          <w:sz w:val="28"/>
          <w:szCs w:val="28"/>
        </w:rPr>
        <w:t xml:space="preserve">мещение поршня </w:t>
      </w:r>
      <w:r w:rsidRPr="00010655">
        <w:rPr>
          <w:position w:val="-20"/>
          <w:sz w:val="28"/>
          <w:szCs w:val="28"/>
        </w:rPr>
        <w:object w:dxaOrig="2620" w:dyaOrig="520">
          <v:shape id="_x0000_i1028" type="#_x0000_t75" style="width:130.9pt;height:26.2pt" o:ole="" fillcolor="window">
            <v:imagedata r:id="rId13" o:title=""/>
          </v:shape>
          <o:OLEObject Type="Embed" ProgID="Equation.3" ShapeID="_x0000_i1028" DrawAspect="Content" ObjectID="_1803971571" r:id="rId14"/>
        </w:object>
      </w:r>
      <w:r w:rsidRPr="00010655">
        <w:rPr>
          <w:sz w:val="28"/>
          <w:szCs w:val="28"/>
        </w:rPr>
        <w:t xml:space="preserve">; текущее перемещение поршня </w:t>
      </w:r>
      <w:r w:rsidRPr="00010655">
        <w:rPr>
          <w:position w:val="-20"/>
          <w:sz w:val="28"/>
          <w:szCs w:val="28"/>
        </w:rPr>
        <w:object w:dxaOrig="880" w:dyaOrig="520">
          <v:shape id="_x0000_i1029" type="#_x0000_t75" style="width:43.85pt;height:26.2pt" o:ole="">
            <v:imagedata r:id="rId15" o:title=""/>
          </v:shape>
          <o:OLEObject Type="Embed" ProgID="Equation.3" ShapeID="_x0000_i1029" DrawAspect="Content" ObjectID="_1803971572" r:id="rId16"/>
        </w:object>
      </w:r>
      <w:r w:rsidRPr="00010655">
        <w:rPr>
          <w:sz w:val="28"/>
          <w:szCs w:val="28"/>
        </w:rPr>
        <w:t xml:space="preserve">; – площадь поршня </w:t>
      </w:r>
      <w:r w:rsidRPr="00010655">
        <w:rPr>
          <w:position w:val="-20"/>
          <w:sz w:val="28"/>
          <w:szCs w:val="28"/>
        </w:rPr>
        <w:object w:dxaOrig="859" w:dyaOrig="560">
          <v:shape id="_x0000_i1030" type="#_x0000_t75" style="width:43.2pt;height:28.15pt" o:ole="">
            <v:imagedata r:id="rId17" o:title=""/>
          </v:shape>
          <o:OLEObject Type="Embed" ProgID="Equation.3" ShapeID="_x0000_i1030" DrawAspect="Content" ObjectID="_1803971573" r:id="rId18"/>
        </w:object>
      </w:r>
      <w:r w:rsidRPr="00010655">
        <w:rPr>
          <w:sz w:val="28"/>
          <w:szCs w:val="28"/>
        </w:rPr>
        <w:t xml:space="preserve">; рабочий объем цилиндра </w:t>
      </w:r>
      <w:r w:rsidRPr="00010655">
        <w:rPr>
          <w:position w:val="-10"/>
          <w:sz w:val="28"/>
          <w:szCs w:val="28"/>
        </w:rPr>
        <w:object w:dxaOrig="920" w:dyaOrig="300">
          <v:shape id="_x0000_i1031" type="#_x0000_t75" style="width:45.8pt;height:15.05pt" o:ole="" fillcolor="window">
            <v:imagedata r:id="rId19" o:title=""/>
          </v:shape>
          <o:OLEObject Type="Embed" ProgID="Equation.3" ShapeID="_x0000_i1031" DrawAspect="Content" ObjectID="_1803971574" r:id="rId20"/>
        </w:object>
      </w:r>
      <w:r w:rsidRPr="00010655">
        <w:rPr>
          <w:sz w:val="28"/>
          <w:szCs w:val="28"/>
        </w:rPr>
        <w:t xml:space="preserve">; текущая часть рабочего объема цилиндра под поршнем при соответствующем угле поворота коленчатого вала </w:t>
      </w:r>
      <w:r w:rsidRPr="00010655">
        <w:rPr>
          <w:position w:val="-12"/>
          <w:sz w:val="28"/>
          <w:szCs w:val="28"/>
        </w:rPr>
        <w:object w:dxaOrig="980" w:dyaOrig="320">
          <v:shape id="_x0000_i1032" type="#_x0000_t75" style="width:49.1pt;height:15.7pt" o:ole="" fillcolor="window">
            <v:imagedata r:id="rId21" o:title=""/>
          </v:shape>
          <o:OLEObject Type="Embed" ProgID="Equation.3" ShapeID="_x0000_i1032" DrawAspect="Content" ObjectID="_1803971575" r:id="rId22"/>
        </w:object>
      </w:r>
      <w:r w:rsidRPr="00010655">
        <w:rPr>
          <w:sz w:val="28"/>
          <w:szCs w:val="28"/>
        </w:rPr>
        <w:t xml:space="preserve">; объем камеры сжатия </w:t>
      </w:r>
      <w:r w:rsidRPr="00010655">
        <w:rPr>
          <w:position w:val="-20"/>
          <w:sz w:val="28"/>
          <w:szCs w:val="28"/>
        </w:rPr>
        <w:object w:dxaOrig="880" w:dyaOrig="520">
          <v:shape id="_x0000_i1033" type="#_x0000_t75" style="width:43.85pt;height:26.2pt" o:ole="" fillcolor="window">
            <v:imagedata r:id="rId23" o:title=""/>
          </v:shape>
          <o:OLEObject Type="Embed" ProgID="Equation.3" ShapeID="_x0000_i1033" DrawAspect="Content" ObjectID="_1803971576" r:id="rId24"/>
        </w:object>
      </w:r>
      <w:r w:rsidRPr="00010655">
        <w:rPr>
          <w:sz w:val="28"/>
          <w:szCs w:val="28"/>
        </w:rPr>
        <w:t>; текущий объем надпоршневого пр</w:t>
      </w:r>
      <w:r w:rsidRPr="00010655">
        <w:rPr>
          <w:sz w:val="28"/>
          <w:szCs w:val="28"/>
        </w:rPr>
        <w:t>о</w:t>
      </w:r>
      <w:r w:rsidRPr="00010655">
        <w:rPr>
          <w:sz w:val="28"/>
          <w:szCs w:val="28"/>
        </w:rPr>
        <w:t xml:space="preserve">странства при повороте кривошипа на угол </w:t>
      </w:r>
      <w:r w:rsidRPr="00010655">
        <w:rPr>
          <w:position w:val="-10"/>
          <w:sz w:val="28"/>
          <w:szCs w:val="28"/>
        </w:rPr>
        <w:object w:dxaOrig="200" w:dyaOrig="240">
          <v:shape id="_x0000_i1034" type="#_x0000_t75" style="width:9.8pt;height:11.8pt" o:ole="">
            <v:imagedata r:id="rId8" o:title=""/>
          </v:shape>
          <o:OLEObject Type="Embed" ProgID="Equation.3" ShapeID="_x0000_i1034" DrawAspect="Content" ObjectID="_1803971577" r:id="rId25"/>
        </w:object>
      </w:r>
      <w:r w:rsidRPr="00010655">
        <w:rPr>
          <w:sz w:val="28"/>
          <w:szCs w:val="28"/>
        </w:rPr>
        <w:t xml:space="preserve"> </w:t>
      </w:r>
      <w:r w:rsidRPr="00010655">
        <w:rPr>
          <w:position w:val="-12"/>
          <w:sz w:val="28"/>
          <w:szCs w:val="28"/>
        </w:rPr>
        <w:object w:dxaOrig="1120" w:dyaOrig="320">
          <v:shape id="_x0000_i1035" type="#_x0000_t75" style="width:56.3pt;height:15.7pt" o:ole="" fillcolor="window">
            <v:imagedata r:id="rId26" o:title=""/>
          </v:shape>
          <o:OLEObject Type="Embed" ProgID="Equation.3" ShapeID="_x0000_i1035" DrawAspect="Content" ObjectID="_1803971578" r:id="rId27"/>
        </w:object>
      </w:r>
      <w:r w:rsidRPr="00010655">
        <w:rPr>
          <w:sz w:val="28"/>
          <w:szCs w:val="28"/>
        </w:rPr>
        <w:t xml:space="preserve">; полный объем цилиндра  </w:t>
      </w:r>
      <w:r w:rsidRPr="00010655">
        <w:rPr>
          <w:position w:val="-10"/>
          <w:sz w:val="28"/>
          <w:szCs w:val="28"/>
        </w:rPr>
        <w:object w:dxaOrig="1100" w:dyaOrig="300">
          <v:shape id="_x0000_i1036" type="#_x0000_t75" style="width:55pt;height:15.05pt" o:ole="" fillcolor="window">
            <v:imagedata r:id="rId28" o:title=""/>
          </v:shape>
          <o:OLEObject Type="Embed" ProgID="Equation.3" ShapeID="_x0000_i1036" DrawAspect="Content" ObjectID="_1803971579" r:id="rId29"/>
        </w:object>
      </w:r>
      <w:r w:rsidRPr="00010655">
        <w:rPr>
          <w:sz w:val="28"/>
          <w:szCs w:val="28"/>
        </w:rPr>
        <w:t>.</w:t>
      </w:r>
    </w:p>
    <w:p w:rsidR="00262969" w:rsidRPr="00010655" w:rsidRDefault="00262969" w:rsidP="00262969">
      <w:pPr>
        <w:pStyle w:val="aff5"/>
        <w:ind w:firstLine="709"/>
        <w:rPr>
          <w:sz w:val="28"/>
          <w:szCs w:val="28"/>
        </w:rPr>
      </w:pPr>
      <w:r>
        <w:rPr>
          <w:sz w:val="28"/>
          <w:szCs w:val="28"/>
        </w:rPr>
        <w:t>Б</w:t>
      </w:r>
      <w:r w:rsidRPr="00010655">
        <w:rPr>
          <w:sz w:val="28"/>
          <w:szCs w:val="28"/>
        </w:rPr>
        <w:t xml:space="preserve">) Текущее давление в цилиндре </w:t>
      </w:r>
      <w:r w:rsidRPr="00010655">
        <w:rPr>
          <w:position w:val="-10"/>
          <w:sz w:val="28"/>
          <w:szCs w:val="28"/>
        </w:rPr>
        <w:object w:dxaOrig="220" w:dyaOrig="300">
          <v:shape id="_x0000_i1037" type="#_x0000_t75" style="width:11.15pt;height:15.05pt" o:ole="">
            <v:imagedata r:id="rId11" o:title=""/>
          </v:shape>
          <o:OLEObject Type="Embed" ProgID="Equation.3" ShapeID="_x0000_i1037" DrawAspect="Content" ObjectID="_1803971580" r:id="rId30"/>
        </w:object>
      </w:r>
      <w:r w:rsidRPr="00010655">
        <w:rPr>
          <w:sz w:val="28"/>
          <w:szCs w:val="28"/>
        </w:rPr>
        <w:t xml:space="preserve"> на такте расширения </w:t>
      </w:r>
      <w:r w:rsidRPr="00010655">
        <w:rPr>
          <w:position w:val="-10"/>
          <w:sz w:val="28"/>
          <w:szCs w:val="28"/>
        </w:rPr>
        <w:object w:dxaOrig="200" w:dyaOrig="240">
          <v:shape id="_x0000_i1038" type="#_x0000_t75" style="width:9.8pt;height:11.8pt" o:ole="">
            <v:imagedata r:id="rId8" o:title=""/>
          </v:shape>
          <o:OLEObject Type="Embed" ProgID="Equation.3" ShapeID="_x0000_i1038" DrawAspect="Content" ObjectID="_1803971581" r:id="rId31"/>
        </w:object>
      </w:r>
      <w:r w:rsidRPr="00010655">
        <w:rPr>
          <w:sz w:val="28"/>
          <w:szCs w:val="28"/>
        </w:rPr>
        <w:t>=360</w:t>
      </w:r>
      <w:r w:rsidRPr="00010655">
        <w:rPr>
          <w:sz w:val="28"/>
          <w:szCs w:val="28"/>
          <w:vertAlign w:val="superscript"/>
        </w:rPr>
        <w:t>о</w:t>
      </w:r>
      <w:r w:rsidRPr="00010655">
        <w:rPr>
          <w:sz w:val="28"/>
          <w:szCs w:val="28"/>
        </w:rPr>
        <w:t>–540</w:t>
      </w:r>
      <w:r w:rsidRPr="00010655">
        <w:rPr>
          <w:sz w:val="28"/>
          <w:szCs w:val="28"/>
          <w:vertAlign w:val="superscript"/>
        </w:rPr>
        <w:t>о</w:t>
      </w:r>
      <w:r w:rsidRPr="00010655">
        <w:rPr>
          <w:sz w:val="28"/>
          <w:szCs w:val="28"/>
        </w:rPr>
        <w:t xml:space="preserve"> опред</w:t>
      </w:r>
      <w:r w:rsidRPr="00010655">
        <w:rPr>
          <w:sz w:val="28"/>
          <w:szCs w:val="28"/>
        </w:rPr>
        <w:t>е</w:t>
      </w:r>
      <w:r w:rsidRPr="00010655">
        <w:rPr>
          <w:sz w:val="28"/>
          <w:szCs w:val="28"/>
        </w:rPr>
        <w:t xml:space="preserve">ляется по формулам: </w:t>
      </w:r>
      <w:r w:rsidRPr="00010655">
        <w:rPr>
          <w:position w:val="-28"/>
          <w:sz w:val="28"/>
          <w:szCs w:val="28"/>
        </w:rPr>
        <w:object w:dxaOrig="1359" w:dyaOrig="700">
          <v:shape id="_x0000_i1039" type="#_x0000_t75" style="width:68.05pt;height:34.7pt" o:ole="" fillcolor="window">
            <v:imagedata r:id="rId32" o:title=""/>
          </v:shape>
          <o:OLEObject Type="Embed" ProgID="Equation.3" ShapeID="_x0000_i1039" DrawAspect="Content" ObjectID="_1803971582" r:id="rId33"/>
        </w:object>
      </w:r>
    </w:p>
    <w:p w:rsidR="00262969" w:rsidRPr="00010655" w:rsidRDefault="00262969" w:rsidP="00262969">
      <w:pPr>
        <w:ind w:firstLine="709"/>
        <w:rPr>
          <w:szCs w:val="28"/>
        </w:rPr>
      </w:pPr>
      <w:r>
        <w:rPr>
          <w:szCs w:val="28"/>
          <w:shd w:val="clear" w:color="auto" w:fill="FFFFFF"/>
        </w:rPr>
        <w:t>В</w:t>
      </w:r>
      <w:r w:rsidRPr="00010655">
        <w:rPr>
          <w:szCs w:val="28"/>
          <w:shd w:val="clear" w:color="auto" w:fill="FFFFFF"/>
        </w:rPr>
        <w:t>)</w:t>
      </w:r>
      <w:r w:rsidRPr="00010655">
        <w:rPr>
          <w:szCs w:val="28"/>
        </w:rPr>
        <w:t xml:space="preserve"> Текущее давление в цилиндре </w:t>
      </w:r>
      <w:r w:rsidRPr="00010655">
        <w:rPr>
          <w:position w:val="-10"/>
          <w:szCs w:val="28"/>
        </w:rPr>
        <w:object w:dxaOrig="220" w:dyaOrig="300">
          <v:shape id="_x0000_i1040" type="#_x0000_t75" style="width:11.15pt;height:15.05pt" o:ole="">
            <v:imagedata r:id="rId11" o:title=""/>
          </v:shape>
          <o:OLEObject Type="Embed" ProgID="Equation.3" ShapeID="_x0000_i1040" DrawAspect="Content" ObjectID="_1803971583" r:id="rId34"/>
        </w:object>
      </w:r>
      <w:r w:rsidRPr="00010655">
        <w:rPr>
          <w:szCs w:val="28"/>
        </w:rPr>
        <w:t xml:space="preserve"> на тактах сжатия </w:t>
      </w:r>
      <w:r w:rsidRPr="00010655">
        <w:rPr>
          <w:position w:val="-10"/>
          <w:szCs w:val="28"/>
        </w:rPr>
        <w:object w:dxaOrig="200" w:dyaOrig="240">
          <v:shape id="_x0000_i1041" type="#_x0000_t75" style="width:9.8pt;height:11.8pt" o:ole="">
            <v:imagedata r:id="rId8" o:title=""/>
          </v:shape>
          <o:OLEObject Type="Embed" ProgID="Equation.3" ShapeID="_x0000_i1041" DrawAspect="Content" ObjectID="_1803971584" r:id="rId35"/>
        </w:object>
      </w:r>
      <w:r w:rsidRPr="00010655">
        <w:rPr>
          <w:szCs w:val="28"/>
        </w:rPr>
        <w:t>=180</w:t>
      </w:r>
      <w:r w:rsidRPr="00010655">
        <w:rPr>
          <w:szCs w:val="28"/>
          <w:vertAlign w:val="superscript"/>
        </w:rPr>
        <w:t>о</w:t>
      </w:r>
      <w:r w:rsidRPr="00010655">
        <w:rPr>
          <w:szCs w:val="28"/>
        </w:rPr>
        <w:t>–360</w:t>
      </w:r>
      <w:r w:rsidRPr="00010655">
        <w:rPr>
          <w:szCs w:val="28"/>
          <w:vertAlign w:val="superscript"/>
        </w:rPr>
        <w:t>о</w:t>
      </w:r>
      <w:r w:rsidRPr="00010655">
        <w:rPr>
          <w:szCs w:val="28"/>
        </w:rPr>
        <w:t xml:space="preserve"> определяе</w:t>
      </w:r>
      <w:r w:rsidRPr="00010655">
        <w:rPr>
          <w:szCs w:val="28"/>
        </w:rPr>
        <w:t>т</w:t>
      </w:r>
      <w:r w:rsidRPr="00010655">
        <w:rPr>
          <w:szCs w:val="28"/>
        </w:rPr>
        <w:t>ся по формуле:</w:t>
      </w:r>
      <w:r w:rsidRPr="00010655">
        <w:rPr>
          <w:position w:val="-28"/>
          <w:szCs w:val="28"/>
        </w:rPr>
        <w:object w:dxaOrig="1320" w:dyaOrig="700">
          <v:shape id="_x0000_i1042" type="#_x0000_t75" style="width:66.1pt;height:34.7pt" o:ole="" fillcolor="window">
            <v:imagedata r:id="rId36" o:title=""/>
          </v:shape>
          <o:OLEObject Type="Embed" ProgID="Equation.3" ShapeID="_x0000_i1042" DrawAspect="Content" ObjectID="_1803971585" r:id="rId37"/>
        </w:object>
      </w:r>
    </w:p>
    <w:p w:rsidR="00262969" w:rsidRPr="00010655" w:rsidRDefault="00262969" w:rsidP="00262969">
      <w:pPr>
        <w:ind w:firstLine="709"/>
        <w:rPr>
          <w:szCs w:val="28"/>
          <w:shd w:val="clear" w:color="auto" w:fill="FFFFFF"/>
        </w:rPr>
      </w:pPr>
      <w:r>
        <w:rPr>
          <w:szCs w:val="28"/>
        </w:rPr>
        <w:t>Г</w:t>
      </w:r>
      <w:r w:rsidRPr="00010655">
        <w:rPr>
          <w:szCs w:val="28"/>
        </w:rPr>
        <w:t xml:space="preserve">) </w:t>
      </w:r>
      <w:r w:rsidRPr="00010655">
        <w:rPr>
          <w:szCs w:val="28"/>
          <w:shd w:val="clear" w:color="auto" w:fill="FFFFFF"/>
        </w:rPr>
        <w:t xml:space="preserve"> </w:t>
      </w:r>
      <w:r w:rsidRPr="00010655">
        <w:rPr>
          <w:szCs w:val="28"/>
        </w:rPr>
        <w:t>При отсутствии уточненного расчета газообмена для четырехтактных дв</w:t>
      </w:r>
      <w:r w:rsidRPr="00010655">
        <w:rPr>
          <w:szCs w:val="28"/>
        </w:rPr>
        <w:t>и</w:t>
      </w:r>
      <w:r w:rsidRPr="00010655">
        <w:rPr>
          <w:szCs w:val="28"/>
        </w:rPr>
        <w:t>гателей давление на такте наполнения (</w:t>
      </w:r>
      <w:r w:rsidRPr="00010655">
        <w:rPr>
          <w:position w:val="-10"/>
          <w:szCs w:val="28"/>
        </w:rPr>
        <w:object w:dxaOrig="200" w:dyaOrig="240">
          <v:shape id="_x0000_i1043" type="#_x0000_t75" style="width:9.8pt;height:11.8pt" o:ole="">
            <v:imagedata r:id="rId8" o:title=""/>
          </v:shape>
          <o:OLEObject Type="Embed" ProgID="Equation.3" ShapeID="_x0000_i1043" DrawAspect="Content" ObjectID="_1803971586" r:id="rId38"/>
        </w:object>
      </w:r>
      <w:r w:rsidRPr="00010655">
        <w:rPr>
          <w:szCs w:val="28"/>
        </w:rPr>
        <w:t>=0</w:t>
      </w:r>
      <w:r w:rsidRPr="00010655">
        <w:rPr>
          <w:szCs w:val="28"/>
          <w:vertAlign w:val="superscript"/>
        </w:rPr>
        <w:t>о</w:t>
      </w:r>
      <w:r w:rsidRPr="00010655">
        <w:rPr>
          <w:szCs w:val="28"/>
        </w:rPr>
        <w:t>–180</w:t>
      </w:r>
      <w:r w:rsidRPr="00010655">
        <w:rPr>
          <w:szCs w:val="28"/>
          <w:vertAlign w:val="superscript"/>
        </w:rPr>
        <w:t>о</w:t>
      </w:r>
      <w:r w:rsidRPr="00010655">
        <w:rPr>
          <w:szCs w:val="28"/>
        </w:rPr>
        <w:t>) приближенно можно принять п</w:t>
      </w:r>
      <w:r w:rsidRPr="00010655">
        <w:rPr>
          <w:szCs w:val="28"/>
        </w:rPr>
        <w:t>о</w:t>
      </w:r>
      <w:r w:rsidRPr="00010655">
        <w:rPr>
          <w:szCs w:val="28"/>
        </w:rPr>
        <w:t xml:space="preserve">стоянным и равным </w:t>
      </w:r>
      <w:r w:rsidRPr="00010655">
        <w:rPr>
          <w:position w:val="-10"/>
          <w:szCs w:val="28"/>
        </w:rPr>
        <w:object w:dxaOrig="260" w:dyaOrig="300">
          <v:shape id="_x0000_i1044" type="#_x0000_t75" style="width:13.1pt;height:15.05pt" o:ole="">
            <v:imagedata r:id="rId39" o:title=""/>
          </v:shape>
          <o:OLEObject Type="Embed" ProgID="Equation.3" ShapeID="_x0000_i1044" DrawAspect="Content" ObjectID="_1803971587" r:id="rId40"/>
        </w:object>
      </w:r>
    </w:p>
    <w:p w:rsidR="00262969" w:rsidRPr="00010655" w:rsidRDefault="00262969" w:rsidP="00262969">
      <w:pPr>
        <w:pStyle w:val="aff5"/>
        <w:ind w:firstLine="709"/>
        <w:rPr>
          <w:sz w:val="28"/>
          <w:szCs w:val="28"/>
        </w:rPr>
      </w:pPr>
      <w:r>
        <w:rPr>
          <w:sz w:val="28"/>
          <w:szCs w:val="28"/>
        </w:rPr>
        <w:t>Д</w:t>
      </w:r>
      <w:r w:rsidRPr="00010655">
        <w:rPr>
          <w:sz w:val="28"/>
          <w:szCs w:val="28"/>
        </w:rPr>
        <w:t>) Для четырехтактных двигателей давление на такте выпуска (</w:t>
      </w:r>
      <w:r w:rsidRPr="00010655">
        <w:rPr>
          <w:position w:val="-10"/>
          <w:sz w:val="28"/>
          <w:szCs w:val="28"/>
        </w:rPr>
        <w:object w:dxaOrig="200" w:dyaOrig="240">
          <v:shape id="_x0000_i1045" type="#_x0000_t75" style="width:9.8pt;height:11.8pt" o:ole="">
            <v:imagedata r:id="rId8" o:title=""/>
          </v:shape>
          <o:OLEObject Type="Embed" ProgID="Equation.3" ShapeID="_x0000_i1045" DrawAspect="Content" ObjectID="_1803971588" r:id="rId41"/>
        </w:object>
      </w:r>
      <w:r w:rsidRPr="00010655">
        <w:rPr>
          <w:sz w:val="28"/>
          <w:szCs w:val="28"/>
        </w:rPr>
        <w:t>=540</w:t>
      </w:r>
      <w:r w:rsidRPr="00010655">
        <w:rPr>
          <w:sz w:val="28"/>
          <w:szCs w:val="28"/>
          <w:vertAlign w:val="superscript"/>
        </w:rPr>
        <w:t>о</w:t>
      </w:r>
      <w:r w:rsidRPr="00010655">
        <w:rPr>
          <w:sz w:val="28"/>
          <w:szCs w:val="28"/>
        </w:rPr>
        <w:t>–720</w:t>
      </w:r>
      <w:r w:rsidRPr="00010655">
        <w:rPr>
          <w:sz w:val="28"/>
          <w:szCs w:val="28"/>
          <w:vertAlign w:val="superscript"/>
        </w:rPr>
        <w:t>о</w:t>
      </w:r>
      <w:r w:rsidRPr="00010655">
        <w:rPr>
          <w:sz w:val="28"/>
          <w:szCs w:val="28"/>
        </w:rPr>
        <w:t xml:space="preserve">) </w:t>
      </w:r>
      <w:r w:rsidRPr="00010655">
        <w:rPr>
          <w:sz w:val="28"/>
          <w:szCs w:val="28"/>
        </w:rPr>
        <w:lastRenderedPageBreak/>
        <w:t xml:space="preserve">приближенно можно принять постоянным и равным  </w:t>
      </w:r>
      <w:r w:rsidRPr="00010655">
        <w:rPr>
          <w:position w:val="-10"/>
          <w:sz w:val="28"/>
          <w:szCs w:val="28"/>
        </w:rPr>
        <w:object w:dxaOrig="220" w:dyaOrig="300">
          <v:shape id="_x0000_i1046" type="#_x0000_t75" style="width:11.15pt;height:15.05pt" o:ole="">
            <v:imagedata r:id="rId42" o:title=""/>
          </v:shape>
          <o:OLEObject Type="Embed" ProgID="Equation.3" ShapeID="_x0000_i1046" DrawAspect="Content" ObjectID="_1803971589" r:id="rId43"/>
        </w:object>
      </w:r>
      <w:r w:rsidRPr="00010655">
        <w:rPr>
          <w:sz w:val="28"/>
          <w:szCs w:val="28"/>
        </w:rPr>
        <w:t>.</w:t>
      </w:r>
    </w:p>
    <w:p w:rsidR="00262969" w:rsidRPr="00010655" w:rsidRDefault="00262969" w:rsidP="00262969">
      <w:pPr>
        <w:ind w:firstLine="709"/>
        <w:rPr>
          <w:szCs w:val="28"/>
          <w:lang w:eastAsia="ru-RU"/>
        </w:rPr>
      </w:pPr>
      <w:r w:rsidRPr="00010655">
        <w:rPr>
          <w:szCs w:val="28"/>
        </w:rPr>
        <w:t>Пр</w:t>
      </w:r>
      <w:r>
        <w:rPr>
          <w:szCs w:val="28"/>
        </w:rPr>
        <w:t>авильный ответ</w:t>
      </w:r>
      <w:r w:rsidRPr="00010655">
        <w:rPr>
          <w:bCs/>
          <w:szCs w:val="28"/>
          <w:lang w:eastAsia="ru-RU"/>
        </w:rPr>
        <w:t xml:space="preserve">: </w:t>
      </w:r>
      <w:r>
        <w:rPr>
          <w:bCs/>
          <w:szCs w:val="28"/>
          <w:lang w:eastAsia="ru-RU"/>
        </w:rPr>
        <w:t>А, Г, В, Б, Д</w:t>
      </w:r>
    </w:p>
    <w:p w:rsidR="00262969" w:rsidRPr="00010655" w:rsidRDefault="00262969" w:rsidP="00262969">
      <w:pPr>
        <w:ind w:firstLine="709"/>
        <w:rPr>
          <w:szCs w:val="28"/>
        </w:rPr>
      </w:pPr>
      <w:r w:rsidRPr="00010655">
        <w:rPr>
          <w:szCs w:val="28"/>
        </w:rPr>
        <w:t>Компетенции (индикаторы): ОПК-2 (ОПК-2.1)</w:t>
      </w:r>
    </w:p>
    <w:p w:rsidR="00262969" w:rsidRPr="00010655" w:rsidRDefault="00262969" w:rsidP="00262969">
      <w:pPr>
        <w:ind w:left="360" w:firstLine="709"/>
        <w:jc w:val="center"/>
        <w:rPr>
          <w:szCs w:val="28"/>
        </w:rPr>
      </w:pPr>
    </w:p>
    <w:p w:rsidR="00262969" w:rsidRPr="00010655" w:rsidRDefault="00262969" w:rsidP="00262969">
      <w:pPr>
        <w:ind w:firstLine="709"/>
      </w:pPr>
      <w:r w:rsidRPr="00010655">
        <w:t>2.</w:t>
      </w:r>
      <w:r>
        <w:rPr>
          <w:i/>
        </w:rPr>
        <w:t xml:space="preserve"> </w:t>
      </w:r>
      <w:r w:rsidRPr="00010655">
        <w:t xml:space="preserve">Составьте правильный алгоритм поиска максимальной высоты подъема клапана </w:t>
      </w:r>
      <w:r w:rsidRPr="00010655">
        <w:rPr>
          <w:position w:val="-10"/>
        </w:rPr>
        <w:object w:dxaOrig="480" w:dyaOrig="360">
          <v:shape id="_x0000_i1047" type="#_x0000_t75" style="width:24.2pt;height:18.35pt" o:ole="" fillcolor="window">
            <v:imagedata r:id="rId44" o:title=""/>
          </v:shape>
          <o:OLEObject Type="Embed" ProgID="Equation.3" ShapeID="_x0000_i1047" DrawAspect="Content" ObjectID="_1803971590" r:id="rId45"/>
        </w:object>
      </w:r>
      <w:r w:rsidRPr="00010655">
        <w:t xml:space="preserve"> газораспределительного механизма с диаметром цилиндра D. </w:t>
      </w:r>
    </w:p>
    <w:p w:rsidR="00262969" w:rsidRPr="00010655" w:rsidRDefault="00262969" w:rsidP="00262969">
      <w:pPr>
        <w:pStyle w:val="a5"/>
        <w:spacing w:before="0" w:beforeAutospacing="0" w:after="0" w:afterAutospacing="0"/>
        <w:ind w:firstLine="709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1612900" cy="1463040"/>
            <wp:effectExtent l="19050" t="0" r="6350" b="0"/>
            <wp:docPr id="82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46"/>
                    <a:srcRect l="29427" t="40256" r="57639" b="391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2900" cy="1463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62969" w:rsidRPr="00010655" w:rsidRDefault="00262969" w:rsidP="00262969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Pr="00010655">
        <w:rPr>
          <w:sz w:val="28"/>
          <w:szCs w:val="28"/>
        </w:rPr>
        <w:t xml:space="preserve">) сначала определяем диаметр клапана d=(0,35-0,47)*D. </w:t>
      </w:r>
    </w:p>
    <w:p w:rsidR="00262969" w:rsidRPr="00010655" w:rsidRDefault="00262969" w:rsidP="00262969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Pr="00010655">
        <w:rPr>
          <w:sz w:val="28"/>
          <w:szCs w:val="28"/>
        </w:rPr>
        <w:t>) определяем диаметр тарелки клапана Dт=(1,05–1,15)d и диаметр стержня</w:t>
      </w:r>
      <w:r w:rsidRPr="00010655">
        <w:rPr>
          <w:bCs/>
          <w:color w:val="181818"/>
          <w:sz w:val="28"/>
          <w:szCs w:val="28"/>
        </w:rPr>
        <w:t xml:space="preserve"> клапана dc=(0,15–0,4)d.</w:t>
      </w:r>
    </w:p>
    <w:p w:rsidR="00262969" w:rsidRPr="00010655" w:rsidRDefault="00262969" w:rsidP="00262969">
      <w:pPr>
        <w:pStyle w:val="a5"/>
        <w:spacing w:before="0" w:beforeAutospacing="0" w:after="0" w:afterAutospacing="0"/>
        <w:ind w:firstLine="709"/>
        <w:jc w:val="both"/>
        <w:rPr>
          <w:bCs/>
          <w:color w:val="181818"/>
          <w:sz w:val="28"/>
          <w:szCs w:val="28"/>
        </w:rPr>
      </w:pPr>
      <w:r>
        <w:rPr>
          <w:sz w:val="28"/>
          <w:szCs w:val="28"/>
        </w:rPr>
        <w:t>В</w:t>
      </w:r>
      <w:r w:rsidRPr="00010655">
        <w:rPr>
          <w:sz w:val="28"/>
          <w:szCs w:val="28"/>
        </w:rPr>
        <w:t>) задаемся  углом фаски клапана Ф</w:t>
      </w:r>
      <w:r w:rsidRPr="00010655">
        <w:rPr>
          <w:sz w:val="28"/>
          <w:szCs w:val="28"/>
          <w:vertAlign w:val="subscript"/>
        </w:rPr>
        <w:t>k</w:t>
      </w:r>
    </w:p>
    <w:p w:rsidR="00262969" w:rsidRPr="00010655" w:rsidRDefault="00262969" w:rsidP="00262969">
      <w:pPr>
        <w:ind w:firstLine="709"/>
        <w:rPr>
          <w:szCs w:val="28"/>
        </w:rPr>
      </w:pPr>
      <w:r>
        <w:rPr>
          <w:szCs w:val="28"/>
        </w:rPr>
        <w:t>Г</w:t>
      </w:r>
      <w:r w:rsidRPr="00010655">
        <w:rPr>
          <w:szCs w:val="28"/>
        </w:rPr>
        <w:t xml:space="preserve">) определяем максимальную высоту  подъема клапана </w:t>
      </w:r>
      <w:r w:rsidRPr="00010655">
        <w:rPr>
          <w:position w:val="-34"/>
          <w:szCs w:val="28"/>
        </w:rPr>
        <w:object w:dxaOrig="4340" w:dyaOrig="859">
          <v:shape id="_x0000_i1048" type="#_x0000_t75" style="width:181.95pt;height:36pt" o:ole="" fillcolor="window">
            <v:imagedata r:id="rId47" o:title=""/>
          </v:shape>
          <o:OLEObject Type="Embed" ProgID="Equation.3" ShapeID="_x0000_i1048" DrawAspect="Content" ObjectID="_1803971591" r:id="rId48"/>
        </w:object>
      </w:r>
    </w:p>
    <w:p w:rsidR="00262969" w:rsidRPr="00010655" w:rsidRDefault="00262969" w:rsidP="00262969">
      <w:pPr>
        <w:ind w:firstLine="709"/>
        <w:rPr>
          <w:szCs w:val="28"/>
        </w:rPr>
      </w:pPr>
      <w:r w:rsidRPr="00010655">
        <w:rPr>
          <w:szCs w:val="28"/>
        </w:rPr>
        <w:t>Запишите соответствующую последовательность цифр слева направо:</w:t>
      </w:r>
    </w:p>
    <w:p w:rsidR="00262969" w:rsidRPr="00010655" w:rsidRDefault="00262969" w:rsidP="00262969">
      <w:pPr>
        <w:ind w:firstLine="709"/>
        <w:rPr>
          <w:szCs w:val="28"/>
          <w:lang w:eastAsia="ru-RU"/>
        </w:rPr>
      </w:pPr>
      <w:r w:rsidRPr="00010655">
        <w:rPr>
          <w:szCs w:val="28"/>
        </w:rPr>
        <w:t>Пр</w:t>
      </w:r>
      <w:r>
        <w:rPr>
          <w:szCs w:val="28"/>
        </w:rPr>
        <w:t>авильный ответ</w:t>
      </w:r>
      <w:r w:rsidRPr="00010655">
        <w:rPr>
          <w:bCs/>
          <w:szCs w:val="28"/>
          <w:lang w:eastAsia="ru-RU"/>
        </w:rPr>
        <w:t xml:space="preserve">: </w:t>
      </w:r>
      <w:r>
        <w:rPr>
          <w:bCs/>
          <w:szCs w:val="28"/>
          <w:lang w:eastAsia="ru-RU"/>
        </w:rPr>
        <w:t>А, Б, В, Г</w:t>
      </w:r>
    </w:p>
    <w:p w:rsidR="00262969" w:rsidRPr="00010655" w:rsidRDefault="00262969" w:rsidP="00262969">
      <w:pPr>
        <w:ind w:firstLine="709"/>
        <w:rPr>
          <w:szCs w:val="28"/>
        </w:rPr>
      </w:pPr>
      <w:r w:rsidRPr="00010655">
        <w:rPr>
          <w:szCs w:val="28"/>
        </w:rPr>
        <w:t>Компетенции (индикаторы): ОПК-2 (ОПК-2.1)</w:t>
      </w:r>
    </w:p>
    <w:p w:rsidR="00262969" w:rsidRPr="00010655" w:rsidRDefault="00262969" w:rsidP="00262969">
      <w:pPr>
        <w:ind w:left="360" w:firstLine="709"/>
        <w:jc w:val="center"/>
        <w:rPr>
          <w:szCs w:val="28"/>
        </w:rPr>
      </w:pPr>
    </w:p>
    <w:p w:rsidR="00262969" w:rsidRPr="00010655" w:rsidRDefault="00262969" w:rsidP="00262969">
      <w:pPr>
        <w:pStyle w:val="a6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Pr="00010655">
        <w:rPr>
          <w:rFonts w:ascii="Times New Roman" w:hAnsi="Times New Roman"/>
          <w:sz w:val="28"/>
          <w:szCs w:val="28"/>
        </w:rPr>
        <w:t>Установите правильный алгоритм расчета процесса сжатия ДВС со  степ</w:t>
      </w:r>
      <w:r w:rsidRPr="00010655">
        <w:rPr>
          <w:rFonts w:ascii="Times New Roman" w:hAnsi="Times New Roman"/>
          <w:sz w:val="28"/>
          <w:szCs w:val="28"/>
        </w:rPr>
        <w:t>е</w:t>
      </w:r>
      <w:r w:rsidRPr="00010655">
        <w:rPr>
          <w:rFonts w:ascii="Times New Roman" w:hAnsi="Times New Roman"/>
          <w:sz w:val="28"/>
          <w:szCs w:val="28"/>
        </w:rPr>
        <w:t xml:space="preserve">нью сжатия </w:t>
      </w:r>
      <w:r>
        <w:rPr>
          <w:rFonts w:ascii="Times New Roman" w:hAnsi="Times New Roman"/>
          <w:noProof/>
          <w:position w:val="-6"/>
          <w:sz w:val="28"/>
          <w:szCs w:val="28"/>
        </w:rPr>
        <w:drawing>
          <wp:inline distT="0" distB="0" distL="0" distR="0">
            <wp:extent cx="266065" cy="149860"/>
            <wp:effectExtent l="19050" t="0" r="635" b="0"/>
            <wp:docPr id="83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4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065" cy="149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10655">
        <w:rPr>
          <w:rFonts w:ascii="Times New Roman" w:hAnsi="Times New Roman"/>
          <w:position w:val="-6"/>
          <w:sz w:val="28"/>
          <w:szCs w:val="28"/>
        </w:rPr>
        <w:t>8</w:t>
      </w:r>
      <w:r w:rsidRPr="00010655">
        <w:rPr>
          <w:rFonts w:ascii="Times New Roman" w:hAnsi="Times New Roman"/>
          <w:sz w:val="28"/>
          <w:szCs w:val="28"/>
        </w:rPr>
        <w:t>, температурой заряда в конце процесса наполнения Та=343,76К</w:t>
      </w:r>
    </w:p>
    <w:p w:rsidR="00262969" w:rsidRPr="00010655" w:rsidRDefault="00262969" w:rsidP="00262969">
      <w:pPr>
        <w:pStyle w:val="a6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Pr="00010655">
        <w:rPr>
          <w:rFonts w:ascii="Times New Roman" w:hAnsi="Times New Roman"/>
          <w:sz w:val="28"/>
          <w:szCs w:val="28"/>
        </w:rPr>
        <w:t xml:space="preserve">)  Первоначально задаемся средним показателем адиабаты сжатия, </w:t>
      </w: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340995" cy="241300"/>
            <wp:effectExtent l="19050" t="0" r="1905" b="0"/>
            <wp:docPr id="84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5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995" cy="241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10655">
        <w:rPr>
          <w:rFonts w:ascii="Times New Roman" w:hAnsi="Times New Roman"/>
          <w:sz w:val="28"/>
          <w:szCs w:val="28"/>
        </w:rPr>
        <w:t xml:space="preserve"> 1,367, определяем температуру конца сжатия:</w:t>
      </w: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772795" cy="224155"/>
            <wp:effectExtent l="19050" t="0" r="8255" b="0"/>
            <wp:docPr id="85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51"/>
                    <a:srcRect r="656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2795" cy="2241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10655">
        <w:rPr>
          <w:rFonts w:ascii="Times New Roman" w:hAnsi="Times New Roman"/>
          <w:position w:val="-12"/>
          <w:sz w:val="28"/>
          <w:szCs w:val="28"/>
        </w:rPr>
        <w:t>=343,76*8</w:t>
      </w:r>
      <w:r w:rsidRPr="00010655">
        <w:rPr>
          <w:rFonts w:ascii="Times New Roman" w:hAnsi="Times New Roman"/>
          <w:position w:val="-12"/>
          <w:sz w:val="28"/>
          <w:szCs w:val="28"/>
          <w:vertAlign w:val="superscript"/>
        </w:rPr>
        <w:t>1,367-1</w:t>
      </w:r>
      <w:r w:rsidRPr="00010655">
        <w:rPr>
          <w:rFonts w:ascii="Times New Roman" w:hAnsi="Times New Roman"/>
          <w:position w:val="-12"/>
          <w:sz w:val="28"/>
          <w:szCs w:val="28"/>
        </w:rPr>
        <w:t>=737,38 К</w:t>
      </w:r>
    </w:p>
    <w:p w:rsidR="00262969" w:rsidRPr="00010655" w:rsidRDefault="00262969" w:rsidP="00262969">
      <w:pPr>
        <w:pStyle w:val="a6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</w:t>
      </w:r>
      <w:r w:rsidRPr="00010655">
        <w:rPr>
          <w:rFonts w:ascii="Times New Roman" w:hAnsi="Times New Roman"/>
          <w:sz w:val="28"/>
          <w:szCs w:val="28"/>
        </w:rPr>
        <w:t>)  Зная Тс и Та определяем среднюю мольную теплоемкость заряда цилин</w:t>
      </w:r>
      <w:r w:rsidRPr="00010655">
        <w:rPr>
          <w:rFonts w:ascii="Times New Roman" w:hAnsi="Times New Roman"/>
          <w:sz w:val="28"/>
          <w:szCs w:val="28"/>
        </w:rPr>
        <w:t>д</w:t>
      </w:r>
      <w:r w:rsidRPr="00010655">
        <w:rPr>
          <w:rFonts w:ascii="Times New Roman" w:hAnsi="Times New Roman"/>
          <w:sz w:val="28"/>
          <w:szCs w:val="28"/>
        </w:rPr>
        <w:t xml:space="preserve">ра: </w:t>
      </w: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2028190" cy="207645"/>
            <wp:effectExtent l="19050" t="0" r="0" b="0"/>
            <wp:docPr id="86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5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8190" cy="2076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10655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490220" cy="241300"/>
            <wp:effectExtent l="19050" t="0" r="5080" b="0"/>
            <wp:docPr id="87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53"/>
                    <a:srcRect r="863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220" cy="241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10655">
        <w:rPr>
          <w:rFonts w:ascii="Times New Roman" w:hAnsi="Times New Roman"/>
          <w:position w:val="-12"/>
          <w:sz w:val="28"/>
          <w:szCs w:val="28"/>
          <w:vertAlign w:val="superscript"/>
        </w:rPr>
        <w:t>=</w:t>
      </w:r>
      <w:r w:rsidRPr="00010655">
        <w:rPr>
          <w:rFonts w:ascii="Times New Roman" w:hAnsi="Times New Roman"/>
          <w:sz w:val="28"/>
          <w:szCs w:val="28"/>
        </w:rPr>
        <w:t xml:space="preserve"> 20,35+0,00209*(343,76+737,38)=22,61 Дж/кмольК</w:t>
      </w:r>
    </w:p>
    <w:p w:rsidR="00262969" w:rsidRPr="00010655" w:rsidRDefault="00262969" w:rsidP="00262969">
      <w:pPr>
        <w:pStyle w:val="a6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Pr="00010655">
        <w:rPr>
          <w:rFonts w:ascii="Times New Roman" w:hAnsi="Times New Roman"/>
          <w:sz w:val="28"/>
          <w:szCs w:val="28"/>
        </w:rPr>
        <w:t xml:space="preserve">) По известной </w:t>
      </w: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490220" cy="241300"/>
            <wp:effectExtent l="19050" t="0" r="5080" b="0"/>
            <wp:docPr id="88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53"/>
                    <a:srcRect r="863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220" cy="241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10655">
        <w:rPr>
          <w:rFonts w:ascii="Times New Roman" w:hAnsi="Times New Roman"/>
          <w:sz w:val="28"/>
          <w:szCs w:val="28"/>
        </w:rPr>
        <w:t xml:space="preserve"> уточняем средний показатель адиабаты сжатия:</w:t>
      </w:r>
    </w:p>
    <w:p w:rsidR="00262969" w:rsidRPr="00010655" w:rsidRDefault="00262969" w:rsidP="00262969">
      <w:pPr>
        <w:pStyle w:val="a6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34"/>
          <w:sz w:val="28"/>
          <w:szCs w:val="28"/>
        </w:rPr>
        <w:drawing>
          <wp:inline distT="0" distB="0" distL="0" distR="0">
            <wp:extent cx="955675" cy="424180"/>
            <wp:effectExtent l="0" t="0" r="0" b="0"/>
            <wp:docPr id="89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54"/>
                    <a:srcRect r="582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5675" cy="4241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10655">
        <w:rPr>
          <w:rFonts w:ascii="Times New Roman" w:hAnsi="Times New Roman"/>
          <w:sz w:val="28"/>
          <w:szCs w:val="28"/>
        </w:rPr>
        <w:t xml:space="preserve">=1+8,314/22,610=1,3677,   если </w:t>
      </w:r>
      <w:r>
        <w:rPr>
          <w:rFonts w:ascii="Times New Roman" w:hAnsi="Times New Roman"/>
          <w:noProof/>
          <w:position w:val="-14"/>
          <w:sz w:val="28"/>
          <w:szCs w:val="28"/>
        </w:rPr>
        <w:drawing>
          <wp:inline distT="0" distB="0" distL="0" distR="0">
            <wp:extent cx="589915" cy="299085"/>
            <wp:effectExtent l="19050" t="0" r="0" b="0"/>
            <wp:docPr id="90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55"/>
                    <a:srcRect r="759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915" cy="2990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10655">
        <w:rPr>
          <w:rFonts w:ascii="Times New Roman" w:hAnsi="Times New Roman"/>
          <w:sz w:val="28"/>
          <w:szCs w:val="28"/>
        </w:rPr>
        <w:t>=1,367-1,3677&lt;=0,0007, то</w:t>
      </w:r>
    </w:p>
    <w:p w:rsidR="00262969" w:rsidRPr="00010655" w:rsidRDefault="00262969" w:rsidP="00262969">
      <w:pPr>
        <w:pStyle w:val="a6"/>
        <w:ind w:firstLine="709"/>
        <w:rPr>
          <w:rFonts w:ascii="Times New Roman" w:hAnsi="Times New Roman"/>
          <w:sz w:val="28"/>
          <w:szCs w:val="28"/>
        </w:rPr>
      </w:pPr>
      <w:r w:rsidRPr="00010655">
        <w:rPr>
          <w:rFonts w:ascii="Times New Roman" w:hAnsi="Times New Roman"/>
          <w:sz w:val="28"/>
          <w:szCs w:val="28"/>
        </w:rPr>
        <w:t>окончательно принимаем показатель адиабаты сжатия:</w:t>
      </w: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340995" cy="241300"/>
            <wp:effectExtent l="19050" t="0" r="0" b="0"/>
            <wp:docPr id="91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5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995" cy="241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10655">
        <w:rPr>
          <w:rFonts w:ascii="Times New Roman" w:hAnsi="Times New Roman"/>
          <w:sz w:val="28"/>
          <w:szCs w:val="28"/>
        </w:rPr>
        <w:t>1,3677</w:t>
      </w:r>
    </w:p>
    <w:p w:rsidR="00262969" w:rsidRPr="00010655" w:rsidRDefault="00262969" w:rsidP="00262969">
      <w:pPr>
        <w:pStyle w:val="a6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Pr="00010655">
        <w:rPr>
          <w:rFonts w:ascii="Times New Roman" w:hAnsi="Times New Roman"/>
          <w:sz w:val="28"/>
          <w:szCs w:val="28"/>
        </w:rPr>
        <w:t xml:space="preserve">) После определения </w:t>
      </w: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215900" cy="241300"/>
            <wp:effectExtent l="19050" t="0" r="0" b="0"/>
            <wp:docPr id="92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56"/>
                    <a:srcRect r="372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41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10655">
        <w:rPr>
          <w:rFonts w:ascii="Times New Roman" w:hAnsi="Times New Roman"/>
          <w:position w:val="-34"/>
          <w:sz w:val="28"/>
          <w:szCs w:val="28"/>
        </w:rPr>
        <w:t xml:space="preserve"> </w:t>
      </w:r>
      <w:r w:rsidRPr="00010655">
        <w:rPr>
          <w:rFonts w:ascii="Times New Roman" w:hAnsi="Times New Roman"/>
          <w:sz w:val="28"/>
          <w:szCs w:val="28"/>
        </w:rPr>
        <w:t>показатель политропы сжатия определим из форм</w:t>
      </w:r>
      <w:r w:rsidRPr="00010655">
        <w:rPr>
          <w:rFonts w:ascii="Times New Roman" w:hAnsi="Times New Roman"/>
          <w:sz w:val="28"/>
          <w:szCs w:val="28"/>
        </w:rPr>
        <w:t>у</w:t>
      </w:r>
      <w:r w:rsidRPr="00010655">
        <w:rPr>
          <w:rFonts w:ascii="Times New Roman" w:hAnsi="Times New Roman"/>
          <w:sz w:val="28"/>
          <w:szCs w:val="28"/>
        </w:rPr>
        <w:t xml:space="preserve">лы: </w:t>
      </w: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1030605" cy="199390"/>
            <wp:effectExtent l="19050" t="0" r="0" b="0"/>
            <wp:docPr id="93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57"/>
                    <a:srcRect r="568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0605" cy="1993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10655">
        <w:rPr>
          <w:rFonts w:ascii="Times New Roman" w:hAnsi="Times New Roman"/>
          <w:position w:val="-12"/>
          <w:sz w:val="28"/>
          <w:szCs w:val="28"/>
        </w:rPr>
        <w:t>1,3677-0,02=1,3477</w:t>
      </w:r>
    </w:p>
    <w:p w:rsidR="00262969" w:rsidRPr="00010655" w:rsidRDefault="00262969" w:rsidP="00262969">
      <w:pPr>
        <w:pStyle w:val="a6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</w:t>
      </w:r>
      <w:r w:rsidRPr="00010655">
        <w:rPr>
          <w:rFonts w:ascii="Times New Roman" w:hAnsi="Times New Roman"/>
          <w:sz w:val="28"/>
          <w:szCs w:val="28"/>
        </w:rPr>
        <w:t>)  Окончательно температура и давление заряда в конце сжатия определяю</w:t>
      </w:r>
      <w:r w:rsidRPr="00010655">
        <w:rPr>
          <w:rFonts w:ascii="Times New Roman" w:hAnsi="Times New Roman"/>
          <w:sz w:val="28"/>
          <w:szCs w:val="28"/>
        </w:rPr>
        <w:t>т</w:t>
      </w:r>
      <w:r w:rsidRPr="00010655">
        <w:rPr>
          <w:rFonts w:ascii="Times New Roman" w:hAnsi="Times New Roman"/>
          <w:sz w:val="28"/>
          <w:szCs w:val="28"/>
        </w:rPr>
        <w:t xml:space="preserve">ся по следующим выражениям: </w:t>
      </w: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814705" cy="233045"/>
            <wp:effectExtent l="19050" t="0" r="4445" b="0"/>
            <wp:docPr id="94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58"/>
                    <a:srcRect r="654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4705" cy="2330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10655">
        <w:rPr>
          <w:rFonts w:ascii="Times New Roman" w:hAnsi="Times New Roman"/>
          <w:sz w:val="28"/>
          <w:szCs w:val="28"/>
        </w:rPr>
        <w:t>=343,76*8</w:t>
      </w:r>
      <w:r w:rsidRPr="00010655">
        <w:rPr>
          <w:rFonts w:ascii="Times New Roman" w:hAnsi="Times New Roman"/>
          <w:sz w:val="28"/>
          <w:szCs w:val="28"/>
          <w:vertAlign w:val="superscript"/>
        </w:rPr>
        <w:t>1,3477-1</w:t>
      </w:r>
      <w:r w:rsidRPr="00010655">
        <w:rPr>
          <w:rFonts w:ascii="Times New Roman" w:hAnsi="Times New Roman"/>
          <w:sz w:val="28"/>
          <w:szCs w:val="28"/>
        </w:rPr>
        <w:t xml:space="preserve">=708,37 К  и </w:t>
      </w: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798195" cy="249555"/>
            <wp:effectExtent l="19050" t="0" r="1905" b="0"/>
            <wp:docPr id="95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59"/>
                    <a:srcRect r="693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8195" cy="2495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10655">
        <w:rPr>
          <w:rFonts w:ascii="Times New Roman" w:hAnsi="Times New Roman"/>
          <w:sz w:val="28"/>
          <w:szCs w:val="28"/>
        </w:rPr>
        <w:t xml:space="preserve"> =0,089931*8</w:t>
      </w:r>
      <w:r w:rsidRPr="00010655">
        <w:rPr>
          <w:rFonts w:ascii="Times New Roman" w:hAnsi="Times New Roman"/>
          <w:sz w:val="28"/>
          <w:szCs w:val="28"/>
          <w:vertAlign w:val="superscript"/>
        </w:rPr>
        <w:t>1,3477</w:t>
      </w:r>
      <w:r w:rsidRPr="00010655">
        <w:rPr>
          <w:rFonts w:ascii="Times New Roman" w:hAnsi="Times New Roman"/>
          <w:sz w:val="28"/>
          <w:szCs w:val="28"/>
        </w:rPr>
        <w:t xml:space="preserve"> =1,482531 МПа</w:t>
      </w:r>
    </w:p>
    <w:p w:rsidR="00262969" w:rsidRPr="00010655" w:rsidRDefault="00262969" w:rsidP="00262969">
      <w:pPr>
        <w:ind w:firstLine="709"/>
        <w:rPr>
          <w:szCs w:val="28"/>
        </w:rPr>
      </w:pPr>
      <w:r w:rsidRPr="00010655">
        <w:rPr>
          <w:szCs w:val="28"/>
        </w:rPr>
        <w:t>Запишите соответствующую последовательность цифр слева направо:</w:t>
      </w:r>
    </w:p>
    <w:p w:rsidR="00262969" w:rsidRPr="00010655" w:rsidRDefault="00262969" w:rsidP="00262969">
      <w:pPr>
        <w:ind w:firstLine="709"/>
        <w:rPr>
          <w:szCs w:val="28"/>
          <w:lang w:eastAsia="ru-RU"/>
        </w:rPr>
      </w:pPr>
      <w:r w:rsidRPr="00010655">
        <w:rPr>
          <w:szCs w:val="28"/>
        </w:rPr>
        <w:t>Пр</w:t>
      </w:r>
      <w:r>
        <w:rPr>
          <w:szCs w:val="28"/>
        </w:rPr>
        <w:t>авильный ответ</w:t>
      </w:r>
      <w:r w:rsidRPr="00010655">
        <w:rPr>
          <w:bCs/>
          <w:szCs w:val="28"/>
          <w:lang w:eastAsia="ru-RU"/>
        </w:rPr>
        <w:t xml:space="preserve">: </w:t>
      </w:r>
      <w:r>
        <w:rPr>
          <w:bCs/>
          <w:szCs w:val="28"/>
          <w:lang w:eastAsia="ru-RU"/>
        </w:rPr>
        <w:t>А, Б, В, Г, Д</w:t>
      </w:r>
    </w:p>
    <w:p w:rsidR="00262969" w:rsidRPr="00010655" w:rsidRDefault="00262969" w:rsidP="00262969">
      <w:pPr>
        <w:ind w:firstLine="709"/>
        <w:rPr>
          <w:szCs w:val="28"/>
        </w:rPr>
      </w:pPr>
      <w:r w:rsidRPr="00010655">
        <w:rPr>
          <w:szCs w:val="28"/>
        </w:rPr>
        <w:t>Компетенции (индикаторы): ОПК-2 (ОПК-2.1)</w:t>
      </w:r>
    </w:p>
    <w:p w:rsidR="00262969" w:rsidRPr="00010655" w:rsidRDefault="00262969" w:rsidP="00262969">
      <w:pPr>
        <w:ind w:firstLine="709"/>
        <w:rPr>
          <w:i/>
          <w:szCs w:val="28"/>
        </w:rPr>
      </w:pPr>
    </w:p>
    <w:p w:rsidR="00262969" w:rsidRPr="00010655" w:rsidRDefault="00262969" w:rsidP="00262969">
      <w:pPr>
        <w:ind w:firstLine="709"/>
        <w:rPr>
          <w:szCs w:val="28"/>
        </w:rPr>
      </w:pPr>
      <w:r>
        <w:rPr>
          <w:szCs w:val="28"/>
        </w:rPr>
        <w:lastRenderedPageBreak/>
        <w:t xml:space="preserve">4. </w:t>
      </w:r>
      <w:r w:rsidRPr="00010655">
        <w:rPr>
          <w:szCs w:val="28"/>
        </w:rPr>
        <w:t>Формализация операций в моделировании сводится в общих чертах к сл</w:t>
      </w:r>
      <w:r w:rsidRPr="00010655">
        <w:rPr>
          <w:szCs w:val="28"/>
        </w:rPr>
        <w:t>е</w:t>
      </w:r>
      <w:r w:rsidRPr="00010655">
        <w:rPr>
          <w:szCs w:val="28"/>
        </w:rPr>
        <w:t>дующему:</w:t>
      </w:r>
    </w:p>
    <w:p w:rsidR="00262969" w:rsidRPr="00010655" w:rsidRDefault="00262969" w:rsidP="00262969">
      <w:pPr>
        <w:ind w:firstLine="709"/>
        <w:rPr>
          <w:szCs w:val="28"/>
        </w:rPr>
      </w:pPr>
      <w:r>
        <w:rPr>
          <w:szCs w:val="28"/>
        </w:rPr>
        <w:t>А</w:t>
      </w:r>
      <w:r w:rsidRPr="00010655">
        <w:rPr>
          <w:szCs w:val="28"/>
        </w:rPr>
        <w:t>)  первоначально на основе содержательного описания определяется исхо</w:t>
      </w:r>
      <w:r w:rsidRPr="00010655">
        <w:rPr>
          <w:szCs w:val="28"/>
        </w:rPr>
        <w:t>д</w:t>
      </w:r>
      <w:r w:rsidRPr="00010655">
        <w:rPr>
          <w:szCs w:val="28"/>
        </w:rPr>
        <w:t>ное множество характеристик системы.</w:t>
      </w:r>
    </w:p>
    <w:p w:rsidR="00262969" w:rsidRPr="00010655" w:rsidRDefault="00262969" w:rsidP="00262969">
      <w:pPr>
        <w:ind w:firstLine="709"/>
        <w:rPr>
          <w:szCs w:val="28"/>
        </w:rPr>
      </w:pPr>
      <w:r>
        <w:rPr>
          <w:szCs w:val="28"/>
        </w:rPr>
        <w:t>Б</w:t>
      </w:r>
      <w:r w:rsidRPr="00010655">
        <w:rPr>
          <w:szCs w:val="28"/>
        </w:rPr>
        <w:t>) для выделения существенных характеристик необходим хотя бы прибл</w:t>
      </w:r>
      <w:r w:rsidRPr="00010655">
        <w:rPr>
          <w:szCs w:val="28"/>
        </w:rPr>
        <w:t>и</w:t>
      </w:r>
      <w:r w:rsidRPr="00010655">
        <w:rPr>
          <w:szCs w:val="28"/>
        </w:rPr>
        <w:t>женный анализ каждой из характеристик.</w:t>
      </w:r>
    </w:p>
    <w:p w:rsidR="00262969" w:rsidRPr="00010655" w:rsidRDefault="00262969" w:rsidP="00262969">
      <w:pPr>
        <w:ind w:firstLine="709"/>
        <w:rPr>
          <w:szCs w:val="28"/>
        </w:rPr>
      </w:pPr>
      <w:r>
        <w:rPr>
          <w:szCs w:val="28"/>
        </w:rPr>
        <w:t>В</w:t>
      </w:r>
      <w:r w:rsidRPr="00010655">
        <w:rPr>
          <w:szCs w:val="28"/>
        </w:rPr>
        <w:t>) после исключения несущественных характеристик выделяются управля</w:t>
      </w:r>
      <w:r w:rsidRPr="00010655">
        <w:rPr>
          <w:szCs w:val="28"/>
        </w:rPr>
        <w:t>е</w:t>
      </w:r>
      <w:r w:rsidRPr="00010655">
        <w:rPr>
          <w:szCs w:val="28"/>
        </w:rPr>
        <w:t>мые и неуправляемые параметры и производится символизация.</w:t>
      </w:r>
    </w:p>
    <w:p w:rsidR="00262969" w:rsidRPr="00010655" w:rsidRDefault="00262969" w:rsidP="00262969">
      <w:pPr>
        <w:ind w:firstLine="709"/>
        <w:rPr>
          <w:szCs w:val="28"/>
        </w:rPr>
      </w:pPr>
      <w:r>
        <w:rPr>
          <w:szCs w:val="28"/>
        </w:rPr>
        <w:t>Г</w:t>
      </w:r>
      <w:r w:rsidRPr="00010655">
        <w:rPr>
          <w:szCs w:val="28"/>
        </w:rPr>
        <w:t>) после символизации определяется система ограничений на значения упра</w:t>
      </w:r>
      <w:r w:rsidRPr="00010655">
        <w:rPr>
          <w:szCs w:val="28"/>
        </w:rPr>
        <w:t>в</w:t>
      </w:r>
      <w:r w:rsidRPr="00010655">
        <w:rPr>
          <w:szCs w:val="28"/>
        </w:rPr>
        <w:t xml:space="preserve">ляемых параметров </w:t>
      </w:r>
    </w:p>
    <w:p w:rsidR="00262969" w:rsidRPr="00010655" w:rsidRDefault="00262969" w:rsidP="00262969">
      <w:pPr>
        <w:ind w:firstLine="709"/>
        <w:rPr>
          <w:szCs w:val="28"/>
        </w:rPr>
      </w:pPr>
      <w:r>
        <w:rPr>
          <w:szCs w:val="28"/>
        </w:rPr>
        <w:t>Д</w:t>
      </w:r>
      <w:r w:rsidRPr="00010655">
        <w:rPr>
          <w:szCs w:val="28"/>
        </w:rPr>
        <w:t>) окончательные действия связаны с формированием целевой функции мод</w:t>
      </w:r>
      <w:r w:rsidRPr="00010655">
        <w:rPr>
          <w:szCs w:val="28"/>
        </w:rPr>
        <w:t>е</w:t>
      </w:r>
      <w:r w:rsidRPr="00010655">
        <w:rPr>
          <w:szCs w:val="28"/>
        </w:rPr>
        <w:t>ли. В соответствии с известными положениями выбираются показатели исхода оп</w:t>
      </w:r>
      <w:r w:rsidRPr="00010655">
        <w:rPr>
          <w:szCs w:val="28"/>
        </w:rPr>
        <w:t>е</w:t>
      </w:r>
      <w:r w:rsidRPr="00010655">
        <w:rPr>
          <w:szCs w:val="28"/>
        </w:rPr>
        <w:t>рации и определяется примерный вид функции полезности на исходах.</w:t>
      </w:r>
    </w:p>
    <w:p w:rsidR="00262969" w:rsidRPr="00010655" w:rsidRDefault="00262969" w:rsidP="00262969">
      <w:pPr>
        <w:ind w:firstLine="709"/>
        <w:rPr>
          <w:szCs w:val="28"/>
        </w:rPr>
      </w:pPr>
      <w:r w:rsidRPr="00010655">
        <w:rPr>
          <w:szCs w:val="28"/>
        </w:rPr>
        <w:t>Запишите соответствующую последовательность цифр слева направо:</w:t>
      </w:r>
    </w:p>
    <w:p w:rsidR="00262969" w:rsidRPr="00010655" w:rsidRDefault="00262969" w:rsidP="00262969">
      <w:pPr>
        <w:ind w:firstLine="709"/>
        <w:rPr>
          <w:szCs w:val="28"/>
          <w:lang w:eastAsia="ru-RU"/>
        </w:rPr>
      </w:pPr>
      <w:r w:rsidRPr="00010655">
        <w:rPr>
          <w:szCs w:val="28"/>
        </w:rPr>
        <w:t>Пр</w:t>
      </w:r>
      <w:r>
        <w:rPr>
          <w:szCs w:val="28"/>
        </w:rPr>
        <w:t>авильный ответ</w:t>
      </w:r>
      <w:r w:rsidRPr="00010655">
        <w:rPr>
          <w:bCs/>
          <w:szCs w:val="28"/>
          <w:lang w:eastAsia="ru-RU"/>
        </w:rPr>
        <w:t xml:space="preserve">: </w:t>
      </w:r>
      <w:r>
        <w:rPr>
          <w:bCs/>
          <w:szCs w:val="28"/>
          <w:lang w:eastAsia="ru-RU"/>
        </w:rPr>
        <w:t>А, Б, В, Г, Д</w:t>
      </w:r>
    </w:p>
    <w:p w:rsidR="00262969" w:rsidRPr="00010655" w:rsidRDefault="00262969" w:rsidP="00262969">
      <w:pPr>
        <w:ind w:firstLine="709"/>
        <w:rPr>
          <w:szCs w:val="28"/>
        </w:rPr>
      </w:pPr>
      <w:r w:rsidRPr="00010655">
        <w:rPr>
          <w:szCs w:val="28"/>
        </w:rPr>
        <w:t>Компетенции (индикаторы): ОПК-2 (ОПК-2.1)</w:t>
      </w:r>
    </w:p>
    <w:p w:rsidR="00262969" w:rsidRDefault="00262969" w:rsidP="00262969">
      <w:pPr>
        <w:ind w:firstLine="709"/>
        <w:rPr>
          <w:szCs w:val="28"/>
        </w:rPr>
      </w:pPr>
    </w:p>
    <w:p w:rsidR="00262969" w:rsidRPr="00010655" w:rsidRDefault="00262969" w:rsidP="00262969">
      <w:pPr>
        <w:ind w:firstLine="709"/>
        <w:rPr>
          <w:szCs w:val="28"/>
        </w:rPr>
      </w:pPr>
    </w:p>
    <w:p w:rsidR="00262969" w:rsidRDefault="00262969" w:rsidP="00262969">
      <w:pPr>
        <w:pStyle w:val="3"/>
        <w:spacing w:before="0" w:after="0"/>
        <w:rPr>
          <w:rFonts w:ascii="Times New Roman" w:hAnsi="Times New Roman" w:cs="Times New Roman"/>
          <w:sz w:val="28"/>
          <w:szCs w:val="28"/>
        </w:rPr>
      </w:pPr>
      <w:r w:rsidRPr="00010655">
        <w:rPr>
          <w:rFonts w:ascii="Times New Roman" w:hAnsi="Times New Roman" w:cs="Times New Roman"/>
          <w:sz w:val="28"/>
          <w:szCs w:val="28"/>
        </w:rPr>
        <w:t>Задания открытого типа</w:t>
      </w:r>
    </w:p>
    <w:p w:rsidR="00262969" w:rsidRPr="000F503B" w:rsidRDefault="00262969" w:rsidP="00262969">
      <w:pPr>
        <w:ind w:firstLine="709"/>
        <w:rPr>
          <w:lang w:eastAsia="ru-RU"/>
        </w:rPr>
      </w:pPr>
    </w:p>
    <w:p w:rsidR="00262969" w:rsidRDefault="00262969" w:rsidP="00262969">
      <w:pPr>
        <w:pStyle w:val="4"/>
        <w:spacing w:before="0" w:after="0" w:line="240" w:lineRule="auto"/>
        <w:ind w:firstLine="709"/>
      </w:pPr>
      <w:r w:rsidRPr="00010655">
        <w:t>Задания открытого типа на дополнение</w:t>
      </w:r>
    </w:p>
    <w:p w:rsidR="00262969" w:rsidRPr="000F503B" w:rsidRDefault="00262969" w:rsidP="00262969">
      <w:pPr>
        <w:ind w:firstLine="709"/>
      </w:pPr>
    </w:p>
    <w:p w:rsidR="00262969" w:rsidRDefault="00262969" w:rsidP="00262969">
      <w:pPr>
        <w:widowControl w:val="0"/>
        <w:ind w:firstLine="709"/>
        <w:rPr>
          <w:i/>
          <w:szCs w:val="28"/>
        </w:rPr>
      </w:pPr>
      <w:r w:rsidRPr="00010655">
        <w:rPr>
          <w:i/>
          <w:szCs w:val="28"/>
        </w:rPr>
        <w:t>Напишите пропущенное слово (словосочетание).</w:t>
      </w:r>
    </w:p>
    <w:p w:rsidR="00262969" w:rsidRPr="00010655" w:rsidRDefault="00262969" w:rsidP="00262969">
      <w:pPr>
        <w:widowControl w:val="0"/>
        <w:ind w:firstLine="709"/>
        <w:rPr>
          <w:i/>
          <w:szCs w:val="28"/>
        </w:rPr>
      </w:pPr>
    </w:p>
    <w:p w:rsidR="00262969" w:rsidRPr="00010655" w:rsidRDefault="00262969" w:rsidP="00262969">
      <w:pPr>
        <w:widowControl w:val="0"/>
        <w:ind w:firstLine="709"/>
        <w:rPr>
          <w:szCs w:val="28"/>
        </w:rPr>
      </w:pPr>
      <w:r>
        <w:rPr>
          <w:color w:val="000000"/>
          <w:szCs w:val="28"/>
        </w:rPr>
        <w:t xml:space="preserve">1. </w:t>
      </w:r>
      <w:r w:rsidRPr="00010655">
        <w:rPr>
          <w:color w:val="000000"/>
          <w:szCs w:val="28"/>
        </w:rPr>
        <w:t>Обычно математические модели в аналитической форме представляют с</w:t>
      </w:r>
      <w:r w:rsidRPr="00010655">
        <w:rPr>
          <w:color w:val="000000"/>
          <w:szCs w:val="28"/>
        </w:rPr>
        <w:t>о</w:t>
      </w:r>
      <w:r w:rsidRPr="00010655">
        <w:rPr>
          <w:color w:val="000000"/>
          <w:szCs w:val="28"/>
        </w:rPr>
        <w:t>бой явные выражения выходных параметров как функций _______и переменных с</w:t>
      </w:r>
      <w:r w:rsidRPr="00010655">
        <w:rPr>
          <w:color w:val="000000"/>
          <w:szCs w:val="28"/>
        </w:rPr>
        <w:t>о</w:t>
      </w:r>
      <w:r w:rsidRPr="00010655">
        <w:rPr>
          <w:color w:val="000000"/>
          <w:szCs w:val="28"/>
        </w:rPr>
        <w:t xml:space="preserve">стояния. </w:t>
      </w:r>
    </w:p>
    <w:p w:rsidR="00262969" w:rsidRPr="00010655" w:rsidRDefault="00262969" w:rsidP="00262969">
      <w:pPr>
        <w:widowControl w:val="0"/>
        <w:ind w:firstLine="709"/>
        <w:rPr>
          <w:rStyle w:val="af1"/>
          <w:b w:val="0"/>
          <w:szCs w:val="28"/>
        </w:rPr>
      </w:pPr>
      <w:r w:rsidRPr="00010655">
        <w:rPr>
          <w:szCs w:val="28"/>
        </w:rPr>
        <w:t xml:space="preserve">Правильный ответ: </w:t>
      </w:r>
      <w:r w:rsidRPr="00010655">
        <w:rPr>
          <w:color w:val="000000"/>
          <w:szCs w:val="28"/>
        </w:rPr>
        <w:t>входных /входных данных</w:t>
      </w:r>
    </w:p>
    <w:p w:rsidR="00262969" w:rsidRPr="00010655" w:rsidRDefault="00262969" w:rsidP="00262969">
      <w:pPr>
        <w:ind w:firstLine="709"/>
        <w:rPr>
          <w:szCs w:val="28"/>
        </w:rPr>
      </w:pPr>
      <w:r w:rsidRPr="00010655">
        <w:rPr>
          <w:szCs w:val="28"/>
        </w:rPr>
        <w:t>Компетенции (индикаторы): ОПК-2 (ОПК-2.1)</w:t>
      </w:r>
    </w:p>
    <w:p w:rsidR="00262969" w:rsidRPr="00010655" w:rsidRDefault="00262969" w:rsidP="00262969">
      <w:pPr>
        <w:widowControl w:val="0"/>
        <w:ind w:firstLine="709"/>
        <w:rPr>
          <w:szCs w:val="28"/>
        </w:rPr>
      </w:pPr>
    </w:p>
    <w:p w:rsidR="00262969" w:rsidRPr="00010655" w:rsidRDefault="00262969" w:rsidP="00262969">
      <w:pPr>
        <w:widowControl w:val="0"/>
        <w:ind w:firstLine="709"/>
        <w:rPr>
          <w:szCs w:val="28"/>
        </w:rPr>
      </w:pPr>
      <w:r>
        <w:rPr>
          <w:szCs w:val="28"/>
        </w:rPr>
        <w:t xml:space="preserve">2. </w:t>
      </w:r>
      <w:r w:rsidRPr="00010655">
        <w:rPr>
          <w:szCs w:val="28"/>
        </w:rPr>
        <w:t>Для решения прикладной задачи с использованием ЭВМ она должна быть "переведена" на _______ язык.</w:t>
      </w:r>
    </w:p>
    <w:p w:rsidR="00262969" w:rsidRPr="00010655" w:rsidRDefault="00262969" w:rsidP="00262969">
      <w:pPr>
        <w:widowControl w:val="0"/>
        <w:ind w:firstLine="709"/>
        <w:rPr>
          <w:rStyle w:val="af1"/>
          <w:b w:val="0"/>
          <w:szCs w:val="28"/>
        </w:rPr>
      </w:pPr>
      <w:r w:rsidRPr="00010655">
        <w:rPr>
          <w:szCs w:val="28"/>
        </w:rPr>
        <w:t>Правильный ответ: машинный / математический /программный/ компьюте</w:t>
      </w:r>
      <w:r w:rsidRPr="00010655">
        <w:rPr>
          <w:szCs w:val="28"/>
        </w:rPr>
        <w:t>р</w:t>
      </w:r>
      <w:r w:rsidRPr="00010655">
        <w:rPr>
          <w:szCs w:val="28"/>
        </w:rPr>
        <w:t xml:space="preserve">ный/ </w:t>
      </w:r>
    </w:p>
    <w:p w:rsidR="00262969" w:rsidRPr="00010655" w:rsidRDefault="00262969" w:rsidP="00262969">
      <w:pPr>
        <w:ind w:firstLine="709"/>
        <w:rPr>
          <w:szCs w:val="28"/>
        </w:rPr>
      </w:pPr>
      <w:r w:rsidRPr="00010655">
        <w:rPr>
          <w:szCs w:val="28"/>
        </w:rPr>
        <w:t>Компетенции (индикаторы): ОПК-2 (ОПК-2.1)</w:t>
      </w:r>
    </w:p>
    <w:p w:rsidR="00262969" w:rsidRPr="00010655" w:rsidRDefault="00262969" w:rsidP="00262969">
      <w:pPr>
        <w:widowControl w:val="0"/>
        <w:ind w:firstLine="709"/>
        <w:rPr>
          <w:szCs w:val="28"/>
        </w:rPr>
      </w:pPr>
    </w:p>
    <w:p w:rsidR="00262969" w:rsidRPr="00010655" w:rsidRDefault="00262969" w:rsidP="00262969">
      <w:pPr>
        <w:ind w:firstLine="709"/>
        <w:rPr>
          <w:szCs w:val="28"/>
        </w:rPr>
      </w:pPr>
      <w:r>
        <w:rPr>
          <w:color w:val="000000"/>
          <w:szCs w:val="28"/>
        </w:rPr>
        <w:t xml:space="preserve">3. </w:t>
      </w:r>
      <w:r w:rsidRPr="00010655">
        <w:rPr>
          <w:color w:val="000000"/>
          <w:szCs w:val="28"/>
        </w:rPr>
        <w:t>Аналитическое моделирование – это процесс, при котором моделируемая система представляется в виде совокупности аналитических и/или логических ________, позволяющих определять необходимые характеристики путем проведения вычислений по указанным зависимостям.</w:t>
      </w:r>
    </w:p>
    <w:p w:rsidR="00262969" w:rsidRPr="00010655" w:rsidRDefault="00262969" w:rsidP="00262969">
      <w:pPr>
        <w:widowControl w:val="0"/>
        <w:ind w:firstLine="709"/>
        <w:rPr>
          <w:rStyle w:val="af1"/>
          <w:b w:val="0"/>
          <w:szCs w:val="28"/>
        </w:rPr>
      </w:pPr>
      <w:r w:rsidRPr="00010655">
        <w:rPr>
          <w:szCs w:val="28"/>
        </w:rPr>
        <w:t>Правильный ответ:</w:t>
      </w:r>
      <w:r w:rsidRPr="00010655">
        <w:rPr>
          <w:rStyle w:val="af1"/>
          <w:b w:val="0"/>
          <w:szCs w:val="28"/>
        </w:rPr>
        <w:t xml:space="preserve"> зависимостей /выражений</w:t>
      </w:r>
    </w:p>
    <w:p w:rsidR="00262969" w:rsidRPr="00010655" w:rsidRDefault="00262969" w:rsidP="00262969">
      <w:pPr>
        <w:ind w:firstLine="709"/>
        <w:rPr>
          <w:szCs w:val="28"/>
        </w:rPr>
      </w:pPr>
      <w:r w:rsidRPr="00010655">
        <w:rPr>
          <w:szCs w:val="28"/>
        </w:rPr>
        <w:t>Компетенции (индикаторы): ОПК-2 (ОПК-2.1)</w:t>
      </w:r>
    </w:p>
    <w:p w:rsidR="00262969" w:rsidRPr="00010655" w:rsidRDefault="00262969" w:rsidP="00262969">
      <w:pPr>
        <w:widowControl w:val="0"/>
        <w:ind w:firstLine="709"/>
        <w:rPr>
          <w:szCs w:val="28"/>
        </w:rPr>
      </w:pPr>
    </w:p>
    <w:p w:rsidR="00262969" w:rsidRPr="00010655" w:rsidRDefault="00262969" w:rsidP="00262969">
      <w:pPr>
        <w:ind w:firstLine="709"/>
        <w:rPr>
          <w:color w:val="000000"/>
          <w:szCs w:val="28"/>
        </w:rPr>
      </w:pPr>
      <w:r>
        <w:rPr>
          <w:color w:val="000000"/>
          <w:szCs w:val="28"/>
        </w:rPr>
        <w:t xml:space="preserve">4. </w:t>
      </w:r>
      <w:r w:rsidRPr="00010655">
        <w:rPr>
          <w:color w:val="000000"/>
          <w:szCs w:val="28"/>
        </w:rPr>
        <w:t>Роль моделирования в процессе познавательной и практичес</w:t>
      </w:r>
      <w:r w:rsidRPr="00010655">
        <w:rPr>
          <w:color w:val="000000"/>
          <w:szCs w:val="28"/>
        </w:rPr>
        <w:softHyphen/>
        <w:t>кой деятельн</w:t>
      </w:r>
      <w:r w:rsidRPr="00010655">
        <w:rPr>
          <w:color w:val="000000"/>
          <w:szCs w:val="28"/>
        </w:rPr>
        <w:t>о</w:t>
      </w:r>
      <w:r w:rsidRPr="00010655">
        <w:rPr>
          <w:color w:val="000000"/>
          <w:szCs w:val="28"/>
        </w:rPr>
        <w:t>сти инженера заключается в предсказывании поведения объекта, количественных характерис</w:t>
      </w:r>
      <w:r w:rsidRPr="00010655">
        <w:rPr>
          <w:color w:val="000000"/>
          <w:szCs w:val="28"/>
        </w:rPr>
        <w:softHyphen/>
        <w:t>тик объекта, исследовании технических систем путем  изучения и п</w:t>
      </w:r>
      <w:r w:rsidRPr="00010655">
        <w:rPr>
          <w:color w:val="000000"/>
          <w:szCs w:val="28"/>
        </w:rPr>
        <w:t>о</w:t>
      </w:r>
      <w:r w:rsidRPr="00010655">
        <w:rPr>
          <w:color w:val="000000"/>
          <w:szCs w:val="28"/>
        </w:rPr>
        <w:t>строения их ______.</w:t>
      </w:r>
    </w:p>
    <w:p w:rsidR="00262969" w:rsidRPr="00010655" w:rsidRDefault="00262969" w:rsidP="00262969">
      <w:pPr>
        <w:widowControl w:val="0"/>
        <w:ind w:firstLine="709"/>
        <w:rPr>
          <w:rStyle w:val="af1"/>
          <w:b w:val="0"/>
          <w:szCs w:val="28"/>
        </w:rPr>
      </w:pPr>
      <w:r w:rsidRPr="00010655">
        <w:rPr>
          <w:szCs w:val="28"/>
        </w:rPr>
        <w:lastRenderedPageBreak/>
        <w:t>Правильный ответ:</w:t>
      </w:r>
      <w:r w:rsidRPr="00010655">
        <w:rPr>
          <w:rStyle w:val="af1"/>
          <w:b w:val="0"/>
          <w:szCs w:val="28"/>
        </w:rPr>
        <w:t xml:space="preserve"> моделей</w:t>
      </w:r>
    </w:p>
    <w:p w:rsidR="00262969" w:rsidRPr="00010655" w:rsidRDefault="00262969" w:rsidP="00262969">
      <w:pPr>
        <w:ind w:firstLine="709"/>
        <w:rPr>
          <w:szCs w:val="28"/>
        </w:rPr>
      </w:pPr>
      <w:r w:rsidRPr="00010655">
        <w:rPr>
          <w:szCs w:val="28"/>
        </w:rPr>
        <w:t>Компетенции (индикаторы): ОПК-2 (ОПК-2.1)</w:t>
      </w:r>
    </w:p>
    <w:p w:rsidR="00262969" w:rsidRDefault="00262969" w:rsidP="00262969">
      <w:pPr>
        <w:widowControl w:val="0"/>
        <w:ind w:firstLine="709"/>
        <w:rPr>
          <w:szCs w:val="28"/>
        </w:rPr>
      </w:pPr>
    </w:p>
    <w:p w:rsidR="00262969" w:rsidRPr="00010655" w:rsidRDefault="00262969" w:rsidP="00262969">
      <w:pPr>
        <w:widowControl w:val="0"/>
        <w:ind w:firstLine="709"/>
        <w:rPr>
          <w:szCs w:val="28"/>
        </w:rPr>
      </w:pPr>
    </w:p>
    <w:p w:rsidR="00262969" w:rsidRDefault="00262969" w:rsidP="00262969">
      <w:pPr>
        <w:pStyle w:val="4"/>
        <w:spacing w:before="0" w:after="0" w:line="240" w:lineRule="auto"/>
        <w:ind w:firstLine="709"/>
      </w:pPr>
      <w:r w:rsidRPr="00010655">
        <w:t>Задания открытого типа с кратким свободным ответом</w:t>
      </w:r>
    </w:p>
    <w:p w:rsidR="00262969" w:rsidRPr="000F503B" w:rsidRDefault="00262969" w:rsidP="00262969">
      <w:pPr>
        <w:ind w:firstLine="709"/>
      </w:pPr>
    </w:p>
    <w:p w:rsidR="00262969" w:rsidRDefault="00262969" w:rsidP="00262969">
      <w:pPr>
        <w:widowControl w:val="0"/>
        <w:ind w:firstLine="709"/>
        <w:rPr>
          <w:i/>
          <w:szCs w:val="28"/>
        </w:rPr>
      </w:pPr>
      <w:r w:rsidRPr="00010655">
        <w:rPr>
          <w:i/>
          <w:szCs w:val="28"/>
        </w:rPr>
        <w:t>Напишите пропущенное слово (словосочетание).</w:t>
      </w:r>
    </w:p>
    <w:p w:rsidR="00262969" w:rsidRPr="00010655" w:rsidRDefault="00262969" w:rsidP="00262969">
      <w:pPr>
        <w:widowControl w:val="0"/>
        <w:ind w:firstLine="709"/>
        <w:rPr>
          <w:i/>
          <w:szCs w:val="28"/>
        </w:rPr>
      </w:pPr>
    </w:p>
    <w:p w:rsidR="00262969" w:rsidRPr="00010655" w:rsidRDefault="00262969" w:rsidP="00262969">
      <w:pPr>
        <w:widowControl w:val="0"/>
        <w:ind w:firstLine="709"/>
        <w:rPr>
          <w:szCs w:val="28"/>
        </w:rPr>
      </w:pPr>
      <w:r w:rsidRPr="00010655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 xml:space="preserve">1. </w:t>
      </w:r>
      <w:r w:rsidRPr="00010655">
        <w:rPr>
          <w:szCs w:val="28"/>
        </w:rPr>
        <w:t>Величины, подлежащие изменению и определению в процессе моделир</w:t>
      </w:r>
      <w:r w:rsidRPr="00010655">
        <w:rPr>
          <w:szCs w:val="28"/>
        </w:rPr>
        <w:t>о</w:t>
      </w:r>
      <w:r w:rsidRPr="00010655">
        <w:rPr>
          <w:szCs w:val="28"/>
        </w:rPr>
        <w:t>вания называют ____</w:t>
      </w:r>
    </w:p>
    <w:p w:rsidR="00262969" w:rsidRPr="00010655" w:rsidRDefault="00262969" w:rsidP="00262969">
      <w:pPr>
        <w:widowControl w:val="0"/>
        <w:ind w:firstLine="709"/>
        <w:rPr>
          <w:szCs w:val="28"/>
        </w:rPr>
      </w:pPr>
      <w:r w:rsidRPr="00010655">
        <w:rPr>
          <w:szCs w:val="28"/>
        </w:rPr>
        <w:t>Правильный ответ:</w:t>
      </w:r>
      <w:r w:rsidRPr="00010655">
        <w:rPr>
          <w:color w:val="000000"/>
          <w:szCs w:val="28"/>
        </w:rPr>
        <w:t xml:space="preserve"> переменные /переменными</w:t>
      </w:r>
    </w:p>
    <w:p w:rsidR="00262969" w:rsidRPr="00010655" w:rsidRDefault="00262969" w:rsidP="00262969">
      <w:pPr>
        <w:ind w:firstLine="709"/>
        <w:rPr>
          <w:szCs w:val="28"/>
        </w:rPr>
      </w:pPr>
      <w:r w:rsidRPr="00010655">
        <w:rPr>
          <w:szCs w:val="28"/>
        </w:rPr>
        <w:t>Компетенции (индикаторы): ОПК-2 (ОПК-2.1)</w:t>
      </w:r>
    </w:p>
    <w:p w:rsidR="00262969" w:rsidRPr="00010655" w:rsidRDefault="00262969" w:rsidP="00262969">
      <w:pPr>
        <w:widowControl w:val="0"/>
        <w:ind w:firstLine="709"/>
        <w:rPr>
          <w:szCs w:val="28"/>
        </w:rPr>
      </w:pPr>
    </w:p>
    <w:p w:rsidR="00262969" w:rsidRPr="00010655" w:rsidRDefault="00262969" w:rsidP="00262969">
      <w:pPr>
        <w:widowControl w:val="0"/>
        <w:ind w:firstLine="709"/>
        <w:rPr>
          <w:szCs w:val="28"/>
        </w:rPr>
      </w:pPr>
      <w:r>
        <w:rPr>
          <w:color w:val="000000"/>
          <w:szCs w:val="28"/>
        </w:rPr>
        <w:t xml:space="preserve">2. </w:t>
      </w:r>
      <w:r w:rsidRPr="00010655">
        <w:rPr>
          <w:color w:val="000000"/>
          <w:szCs w:val="28"/>
        </w:rPr>
        <w:t>Величины, целенаправленно изменяемые в соответствии с моделирующим алгоритмом при решении с использова</w:t>
      </w:r>
      <w:r w:rsidRPr="00010655">
        <w:rPr>
          <w:color w:val="000000"/>
          <w:szCs w:val="28"/>
        </w:rPr>
        <w:softHyphen/>
        <w:t>нием математической модели задачи прое</w:t>
      </w:r>
      <w:r w:rsidRPr="00010655">
        <w:rPr>
          <w:color w:val="000000"/>
          <w:szCs w:val="28"/>
        </w:rPr>
        <w:t>к</w:t>
      </w:r>
      <w:r w:rsidRPr="00010655">
        <w:rPr>
          <w:color w:val="000000"/>
          <w:szCs w:val="28"/>
        </w:rPr>
        <w:t>тирования называют _____ переменными.</w:t>
      </w:r>
    </w:p>
    <w:p w:rsidR="00262969" w:rsidRPr="00010655" w:rsidRDefault="00262969" w:rsidP="00262969">
      <w:pPr>
        <w:widowControl w:val="0"/>
        <w:ind w:firstLine="709"/>
        <w:rPr>
          <w:rStyle w:val="af1"/>
          <w:b w:val="0"/>
          <w:szCs w:val="28"/>
        </w:rPr>
      </w:pPr>
      <w:r w:rsidRPr="00010655">
        <w:rPr>
          <w:szCs w:val="28"/>
        </w:rPr>
        <w:t>Правильный ответ: входными /управляемыми/ заданными/ исходными</w:t>
      </w:r>
    </w:p>
    <w:p w:rsidR="00262969" w:rsidRPr="00010655" w:rsidRDefault="00262969" w:rsidP="00262969">
      <w:pPr>
        <w:ind w:firstLine="709"/>
        <w:rPr>
          <w:szCs w:val="28"/>
        </w:rPr>
      </w:pPr>
      <w:r w:rsidRPr="00010655">
        <w:rPr>
          <w:szCs w:val="28"/>
        </w:rPr>
        <w:t>Компетенции (индикаторы): ОПК-2 (ОПК-2.1)</w:t>
      </w:r>
    </w:p>
    <w:p w:rsidR="00262969" w:rsidRPr="00010655" w:rsidRDefault="00262969" w:rsidP="00262969">
      <w:pPr>
        <w:widowControl w:val="0"/>
        <w:ind w:firstLine="709"/>
        <w:rPr>
          <w:szCs w:val="28"/>
        </w:rPr>
      </w:pPr>
    </w:p>
    <w:p w:rsidR="00262969" w:rsidRPr="00010655" w:rsidRDefault="00262969" w:rsidP="00262969">
      <w:pPr>
        <w:widowControl w:val="0"/>
        <w:ind w:firstLine="709"/>
        <w:rPr>
          <w:bCs/>
          <w:szCs w:val="28"/>
        </w:rPr>
      </w:pPr>
      <w:r>
        <w:rPr>
          <w:bCs/>
          <w:szCs w:val="28"/>
        </w:rPr>
        <w:t xml:space="preserve">3. </w:t>
      </w:r>
      <w:r w:rsidRPr="00010655">
        <w:rPr>
          <w:bCs/>
          <w:szCs w:val="28"/>
        </w:rPr>
        <w:t>Направление математического программирования, изучающее методы р</w:t>
      </w:r>
      <w:r w:rsidRPr="00010655">
        <w:rPr>
          <w:bCs/>
          <w:szCs w:val="28"/>
        </w:rPr>
        <w:t>е</w:t>
      </w:r>
      <w:r w:rsidRPr="00010655">
        <w:rPr>
          <w:bCs/>
          <w:szCs w:val="28"/>
        </w:rPr>
        <w:t>шения экстремальных задач, которые характеризуются линейной зависимостью м</w:t>
      </w:r>
      <w:r w:rsidRPr="00010655">
        <w:rPr>
          <w:bCs/>
          <w:szCs w:val="28"/>
        </w:rPr>
        <w:t>е</w:t>
      </w:r>
      <w:r w:rsidRPr="00010655">
        <w:rPr>
          <w:bCs/>
          <w:szCs w:val="28"/>
        </w:rPr>
        <w:t>жду переменными и линейным критерием называют _____  программированием.</w:t>
      </w:r>
    </w:p>
    <w:p w:rsidR="00262969" w:rsidRPr="00010655" w:rsidRDefault="00262969" w:rsidP="00262969">
      <w:pPr>
        <w:widowControl w:val="0"/>
        <w:ind w:firstLine="709"/>
        <w:rPr>
          <w:szCs w:val="28"/>
        </w:rPr>
      </w:pPr>
      <w:r w:rsidRPr="00010655">
        <w:rPr>
          <w:szCs w:val="28"/>
        </w:rPr>
        <w:t>Правильный ответ: линейным /упрощенным / последовательным</w:t>
      </w:r>
    </w:p>
    <w:p w:rsidR="00262969" w:rsidRPr="00010655" w:rsidRDefault="00262969" w:rsidP="00262969">
      <w:pPr>
        <w:ind w:firstLine="709"/>
        <w:rPr>
          <w:szCs w:val="28"/>
        </w:rPr>
      </w:pPr>
      <w:r w:rsidRPr="00010655">
        <w:rPr>
          <w:szCs w:val="28"/>
        </w:rPr>
        <w:t>Компетенции (индикаторы): ОПК-2 (ОПК-2.1)</w:t>
      </w:r>
    </w:p>
    <w:p w:rsidR="00262969" w:rsidRPr="00010655" w:rsidRDefault="00262969" w:rsidP="00262969">
      <w:pPr>
        <w:widowControl w:val="0"/>
        <w:ind w:firstLine="709"/>
        <w:rPr>
          <w:szCs w:val="28"/>
        </w:rPr>
      </w:pPr>
    </w:p>
    <w:p w:rsidR="00262969" w:rsidRPr="00010655" w:rsidRDefault="00262969" w:rsidP="00262969">
      <w:pPr>
        <w:widowControl w:val="0"/>
        <w:ind w:firstLine="709"/>
        <w:rPr>
          <w:szCs w:val="28"/>
        </w:rPr>
      </w:pPr>
      <w:r>
        <w:rPr>
          <w:bCs/>
          <w:color w:val="181818"/>
          <w:szCs w:val="28"/>
        </w:rPr>
        <w:t xml:space="preserve">4. </w:t>
      </w:r>
      <w:r w:rsidRPr="00010655">
        <w:rPr>
          <w:bCs/>
          <w:color w:val="181818"/>
          <w:szCs w:val="28"/>
        </w:rPr>
        <w:t>Имитационное моделирование — это метод, позволяющий строить модели, описывающие процессы так, как они проходили бы в _________.</w:t>
      </w:r>
    </w:p>
    <w:p w:rsidR="00262969" w:rsidRPr="00010655" w:rsidRDefault="00262969" w:rsidP="00262969">
      <w:pPr>
        <w:widowControl w:val="0"/>
        <w:ind w:firstLine="709"/>
        <w:rPr>
          <w:szCs w:val="28"/>
        </w:rPr>
      </w:pPr>
      <w:r w:rsidRPr="00010655">
        <w:rPr>
          <w:szCs w:val="28"/>
        </w:rPr>
        <w:t xml:space="preserve">Правильный ответ: </w:t>
      </w:r>
      <w:r w:rsidRPr="00010655">
        <w:rPr>
          <w:bCs/>
          <w:color w:val="181818"/>
          <w:szCs w:val="28"/>
        </w:rPr>
        <w:t>действительности/ жизни /реальности</w:t>
      </w:r>
    </w:p>
    <w:p w:rsidR="00262969" w:rsidRPr="00010655" w:rsidRDefault="00262969" w:rsidP="00262969">
      <w:pPr>
        <w:ind w:firstLine="709"/>
        <w:rPr>
          <w:szCs w:val="28"/>
        </w:rPr>
      </w:pPr>
      <w:r w:rsidRPr="00010655">
        <w:rPr>
          <w:szCs w:val="28"/>
        </w:rPr>
        <w:t>Компетенции (индикаторы): ОПК-2 (ОПК-2.1)</w:t>
      </w:r>
    </w:p>
    <w:p w:rsidR="00262969" w:rsidRPr="00010655" w:rsidRDefault="00262969" w:rsidP="00262969">
      <w:pPr>
        <w:widowControl w:val="0"/>
        <w:ind w:firstLine="709"/>
        <w:rPr>
          <w:szCs w:val="28"/>
        </w:rPr>
      </w:pPr>
    </w:p>
    <w:p w:rsidR="00262969" w:rsidRDefault="00262969" w:rsidP="00262969">
      <w:pPr>
        <w:pStyle w:val="4"/>
        <w:spacing w:before="0" w:after="0" w:line="240" w:lineRule="auto"/>
        <w:ind w:firstLine="709"/>
      </w:pPr>
      <w:r w:rsidRPr="00010655">
        <w:t>Задания открытого типа с развернутым ответом</w:t>
      </w:r>
    </w:p>
    <w:p w:rsidR="00262969" w:rsidRPr="000F503B" w:rsidRDefault="00262969" w:rsidP="00262969">
      <w:pPr>
        <w:ind w:firstLine="709"/>
      </w:pPr>
    </w:p>
    <w:p w:rsidR="00262969" w:rsidRPr="00010655" w:rsidRDefault="00262969" w:rsidP="00262969">
      <w:pPr>
        <w:widowControl w:val="0"/>
        <w:ind w:firstLine="709"/>
        <w:rPr>
          <w:szCs w:val="28"/>
        </w:rPr>
      </w:pPr>
      <w:r w:rsidRPr="00010655">
        <w:rPr>
          <w:i/>
          <w:szCs w:val="28"/>
        </w:rPr>
        <w:t xml:space="preserve"> Дайте ответ на вопрос</w:t>
      </w:r>
      <w:r>
        <w:rPr>
          <w:i/>
          <w:szCs w:val="28"/>
        </w:rPr>
        <w:t>.</w:t>
      </w:r>
    </w:p>
    <w:p w:rsidR="00262969" w:rsidRPr="00010655" w:rsidRDefault="00262969" w:rsidP="00262969">
      <w:pPr>
        <w:widowControl w:val="0"/>
        <w:ind w:firstLine="709"/>
        <w:rPr>
          <w:szCs w:val="28"/>
        </w:rPr>
      </w:pPr>
      <w:r>
        <w:rPr>
          <w:szCs w:val="28"/>
        </w:rPr>
        <w:t xml:space="preserve">1. </w:t>
      </w:r>
      <w:r w:rsidRPr="00010655">
        <w:rPr>
          <w:szCs w:val="28"/>
        </w:rPr>
        <w:t>Что означают условные обозначения, применяемые в блок-схемах</w:t>
      </w:r>
    </w:p>
    <w:p w:rsidR="00262969" w:rsidRPr="00010655" w:rsidRDefault="00262969" w:rsidP="00262969">
      <w:pPr>
        <w:widowControl w:val="0"/>
        <w:ind w:firstLine="709"/>
        <w:jc w:val="center"/>
        <w:rPr>
          <w:color w:val="000000"/>
          <w:szCs w:val="28"/>
        </w:rPr>
      </w:pPr>
      <w:r>
        <w:rPr>
          <w:noProof/>
          <w:color w:val="000000"/>
          <w:szCs w:val="28"/>
          <w:lang w:eastAsia="ru-RU"/>
        </w:rPr>
        <w:drawing>
          <wp:inline distT="0" distB="0" distL="0" distR="0">
            <wp:extent cx="4464050" cy="681355"/>
            <wp:effectExtent l="19050" t="0" r="0" b="0"/>
            <wp:docPr id="96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60"/>
                    <a:srcRect l="34129" t="32780" r="39665" b="602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4050" cy="6813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62969" w:rsidRPr="00010655" w:rsidRDefault="00262969" w:rsidP="00262969">
      <w:pPr>
        <w:ind w:firstLine="709"/>
        <w:rPr>
          <w:szCs w:val="28"/>
        </w:rPr>
      </w:pPr>
      <w:r w:rsidRPr="00010655">
        <w:rPr>
          <w:szCs w:val="28"/>
        </w:rPr>
        <w:t>Время выполнения: 10 мин.</w:t>
      </w:r>
    </w:p>
    <w:p w:rsidR="00262969" w:rsidRPr="00010655" w:rsidRDefault="00262969" w:rsidP="00262969">
      <w:pPr>
        <w:ind w:left="142" w:firstLine="709"/>
        <w:rPr>
          <w:szCs w:val="28"/>
        </w:rPr>
      </w:pPr>
      <w:r w:rsidRPr="00010655">
        <w:rPr>
          <w:szCs w:val="28"/>
        </w:rPr>
        <w:t xml:space="preserve">Критерии оценивания: </w:t>
      </w:r>
      <w:r>
        <w:rPr>
          <w:szCs w:val="28"/>
        </w:rPr>
        <w:t xml:space="preserve">полное </w:t>
      </w:r>
      <w:r w:rsidRPr="00010655">
        <w:rPr>
          <w:szCs w:val="28"/>
        </w:rPr>
        <w:t>содержательное соответствие приведенному ниже пояснению.</w:t>
      </w:r>
    </w:p>
    <w:p w:rsidR="00262969" w:rsidRPr="00010655" w:rsidRDefault="00262969" w:rsidP="00262969">
      <w:pPr>
        <w:pStyle w:val="a6"/>
        <w:tabs>
          <w:tab w:val="left" w:pos="735"/>
        </w:tabs>
        <w:ind w:left="20" w:firstLine="709"/>
        <w:rPr>
          <w:rFonts w:ascii="Times New Roman" w:hAnsi="Times New Roman"/>
          <w:sz w:val="28"/>
          <w:szCs w:val="28"/>
        </w:rPr>
      </w:pPr>
      <w:r w:rsidRPr="00010655">
        <w:rPr>
          <w:rFonts w:ascii="Times New Roman" w:hAnsi="Times New Roman"/>
          <w:sz w:val="28"/>
          <w:szCs w:val="28"/>
        </w:rPr>
        <w:t>Пр</w:t>
      </w:r>
      <w:r>
        <w:rPr>
          <w:rFonts w:ascii="Times New Roman" w:hAnsi="Times New Roman"/>
          <w:sz w:val="28"/>
          <w:szCs w:val="28"/>
        </w:rPr>
        <w:t>авильный ответ</w:t>
      </w:r>
      <w:r w:rsidRPr="00010655">
        <w:rPr>
          <w:rFonts w:ascii="Times New Roman" w:hAnsi="Times New Roman"/>
          <w:sz w:val="28"/>
          <w:szCs w:val="28"/>
        </w:rPr>
        <w:t xml:space="preserve">: </w:t>
      </w:r>
    </w:p>
    <w:p w:rsidR="00262969" w:rsidRPr="00010655" w:rsidRDefault="00262969" w:rsidP="00262969">
      <w:pPr>
        <w:widowControl w:val="0"/>
        <w:ind w:firstLine="709"/>
        <w:rPr>
          <w:szCs w:val="28"/>
        </w:rPr>
      </w:pPr>
      <w:r w:rsidRPr="00010655">
        <w:rPr>
          <w:szCs w:val="28"/>
        </w:rPr>
        <w:t>а – начало блок схемы, б - исходные данные, в - блок обработки данных где содержится описание тех действий, которые должны быть выполнены, г - проверка условия, д - комментарии для пояснений.</w:t>
      </w:r>
    </w:p>
    <w:p w:rsidR="00262969" w:rsidRPr="00010655" w:rsidRDefault="00262969" w:rsidP="00262969">
      <w:pPr>
        <w:ind w:firstLine="709"/>
        <w:rPr>
          <w:szCs w:val="28"/>
        </w:rPr>
      </w:pPr>
      <w:r w:rsidRPr="00010655">
        <w:rPr>
          <w:szCs w:val="28"/>
        </w:rPr>
        <w:t>Компетенции (индикаторы): ОПК-2 (ОПК-2.1)</w:t>
      </w:r>
    </w:p>
    <w:p w:rsidR="00262969" w:rsidRPr="00010655" w:rsidRDefault="00262969" w:rsidP="00262969">
      <w:pPr>
        <w:ind w:firstLine="709"/>
        <w:rPr>
          <w:szCs w:val="28"/>
        </w:rPr>
      </w:pPr>
      <w:r w:rsidRPr="00010655">
        <w:rPr>
          <w:szCs w:val="28"/>
        </w:rPr>
        <w:t>Время выполнения: 10 мин.</w:t>
      </w:r>
    </w:p>
    <w:p w:rsidR="00262969" w:rsidRPr="00010655" w:rsidRDefault="00262969" w:rsidP="00262969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262969" w:rsidRPr="00010655" w:rsidRDefault="00262969" w:rsidP="00262969">
      <w:pPr>
        <w:pStyle w:val="a5"/>
        <w:spacing w:before="0" w:beforeAutospacing="0" w:after="0" w:afterAutospacing="0"/>
        <w:ind w:firstLine="709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2. </w:t>
      </w:r>
      <w:r w:rsidRPr="00010655">
        <w:rPr>
          <w:sz w:val="28"/>
          <w:szCs w:val="28"/>
        </w:rPr>
        <w:t>Какие бывают способы записи алгоритмов?</w:t>
      </w:r>
    </w:p>
    <w:p w:rsidR="00262969" w:rsidRPr="00010655" w:rsidRDefault="00262969" w:rsidP="00262969">
      <w:pPr>
        <w:ind w:firstLine="709"/>
        <w:rPr>
          <w:szCs w:val="28"/>
        </w:rPr>
      </w:pPr>
      <w:r w:rsidRPr="00010655">
        <w:rPr>
          <w:szCs w:val="28"/>
        </w:rPr>
        <w:t>Время выполнения: 10 мин.</w:t>
      </w:r>
    </w:p>
    <w:p w:rsidR="00262969" w:rsidRPr="00010655" w:rsidRDefault="00262969" w:rsidP="00262969">
      <w:pPr>
        <w:ind w:left="142" w:firstLine="709"/>
        <w:rPr>
          <w:szCs w:val="28"/>
        </w:rPr>
      </w:pPr>
      <w:r w:rsidRPr="00010655">
        <w:rPr>
          <w:szCs w:val="28"/>
        </w:rPr>
        <w:t xml:space="preserve">Критерии оценивания: </w:t>
      </w:r>
      <w:r>
        <w:rPr>
          <w:szCs w:val="28"/>
        </w:rPr>
        <w:t xml:space="preserve">полное </w:t>
      </w:r>
      <w:r w:rsidRPr="00010655">
        <w:rPr>
          <w:szCs w:val="28"/>
        </w:rPr>
        <w:t>содержательное соответствие приведенному ниже пояснению.</w:t>
      </w:r>
    </w:p>
    <w:p w:rsidR="00262969" w:rsidRPr="00010655" w:rsidRDefault="00262969" w:rsidP="00262969">
      <w:pPr>
        <w:pStyle w:val="a6"/>
        <w:tabs>
          <w:tab w:val="left" w:pos="735"/>
        </w:tabs>
        <w:ind w:left="20" w:firstLine="709"/>
        <w:rPr>
          <w:sz w:val="28"/>
          <w:szCs w:val="28"/>
        </w:rPr>
      </w:pPr>
      <w:r w:rsidRPr="00010655">
        <w:rPr>
          <w:rFonts w:ascii="Times New Roman" w:hAnsi="Times New Roman"/>
          <w:sz w:val="28"/>
          <w:szCs w:val="28"/>
        </w:rPr>
        <w:t>Пр</w:t>
      </w:r>
      <w:r>
        <w:rPr>
          <w:rFonts w:ascii="Times New Roman" w:hAnsi="Times New Roman"/>
          <w:sz w:val="28"/>
          <w:szCs w:val="28"/>
        </w:rPr>
        <w:t>авильный ответ</w:t>
      </w:r>
      <w:r w:rsidRPr="00010655">
        <w:rPr>
          <w:rFonts w:ascii="Times New Roman" w:hAnsi="Times New Roman"/>
          <w:sz w:val="28"/>
          <w:szCs w:val="28"/>
        </w:rPr>
        <w:t xml:space="preserve">: </w:t>
      </w:r>
      <w:r w:rsidRPr="00010655">
        <w:rPr>
          <w:rFonts w:ascii="Times New Roman" w:eastAsia="Calibri" w:hAnsi="Times New Roman"/>
          <w:sz w:val="28"/>
          <w:szCs w:val="28"/>
          <w:lang w:eastAsia="en-US"/>
        </w:rPr>
        <w:t>Способы записи алгоритмов:  словесное описание виде обычного текста для простых алгоритмов, в виде  блок-схем с использованием ра</w:t>
      </w:r>
      <w:r w:rsidRPr="00010655">
        <w:rPr>
          <w:rFonts w:ascii="Times New Roman" w:eastAsia="Calibri" w:hAnsi="Times New Roman"/>
          <w:sz w:val="28"/>
          <w:szCs w:val="28"/>
          <w:lang w:eastAsia="en-US"/>
        </w:rPr>
        <w:t>з</w:t>
      </w:r>
      <w:r w:rsidRPr="00010655">
        <w:rPr>
          <w:rFonts w:ascii="Times New Roman" w:eastAsia="Calibri" w:hAnsi="Times New Roman"/>
          <w:sz w:val="28"/>
          <w:szCs w:val="28"/>
          <w:lang w:eastAsia="en-US"/>
        </w:rPr>
        <w:t>личных блоков и стрелок, с использованием конкретного языка программирования, в виде таблиц</w:t>
      </w:r>
    </w:p>
    <w:p w:rsidR="00262969" w:rsidRPr="00010655" w:rsidRDefault="00262969" w:rsidP="00262969">
      <w:pPr>
        <w:ind w:firstLine="709"/>
        <w:rPr>
          <w:szCs w:val="28"/>
        </w:rPr>
      </w:pPr>
      <w:r w:rsidRPr="00010655">
        <w:rPr>
          <w:szCs w:val="28"/>
        </w:rPr>
        <w:t>Компетенции (индикаторы): ОПК-2 (ОПК-2.1)</w:t>
      </w:r>
    </w:p>
    <w:p w:rsidR="00262969" w:rsidRPr="00010655" w:rsidRDefault="00262969" w:rsidP="00262969">
      <w:pPr>
        <w:ind w:firstLine="709"/>
        <w:rPr>
          <w:szCs w:val="28"/>
        </w:rPr>
      </w:pPr>
      <w:r w:rsidRPr="00010655">
        <w:rPr>
          <w:szCs w:val="28"/>
        </w:rPr>
        <w:t>Время выполнения: 10 мин.</w:t>
      </w:r>
    </w:p>
    <w:p w:rsidR="00262969" w:rsidRPr="00010655" w:rsidRDefault="00262969" w:rsidP="00262969">
      <w:pPr>
        <w:ind w:firstLine="709"/>
        <w:jc w:val="center"/>
        <w:rPr>
          <w:szCs w:val="28"/>
        </w:rPr>
      </w:pPr>
    </w:p>
    <w:p w:rsidR="00262969" w:rsidRPr="00010655" w:rsidRDefault="00262969" w:rsidP="00262969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010655">
        <w:rPr>
          <w:sz w:val="28"/>
          <w:szCs w:val="28"/>
        </w:rPr>
        <w:t>Что такое математическое моделирование?</w:t>
      </w:r>
    </w:p>
    <w:p w:rsidR="00262969" w:rsidRPr="00010655" w:rsidRDefault="00262969" w:rsidP="00262969">
      <w:pPr>
        <w:ind w:firstLine="709"/>
        <w:rPr>
          <w:szCs w:val="28"/>
        </w:rPr>
      </w:pPr>
      <w:r w:rsidRPr="00010655">
        <w:rPr>
          <w:szCs w:val="28"/>
        </w:rPr>
        <w:t>Время выполнения: 10 мин.</w:t>
      </w:r>
    </w:p>
    <w:p w:rsidR="00262969" w:rsidRPr="00010655" w:rsidRDefault="00262969" w:rsidP="00262969">
      <w:pPr>
        <w:ind w:left="142" w:firstLine="709"/>
        <w:rPr>
          <w:szCs w:val="28"/>
        </w:rPr>
      </w:pPr>
      <w:r w:rsidRPr="00010655">
        <w:rPr>
          <w:szCs w:val="28"/>
        </w:rPr>
        <w:t xml:space="preserve">Критерии оценивания: </w:t>
      </w:r>
      <w:r>
        <w:rPr>
          <w:szCs w:val="28"/>
        </w:rPr>
        <w:t xml:space="preserve">полное </w:t>
      </w:r>
      <w:r w:rsidRPr="00010655">
        <w:rPr>
          <w:szCs w:val="28"/>
        </w:rPr>
        <w:t>содержательное соответствие приведенному ниже пояснению.</w:t>
      </w:r>
    </w:p>
    <w:p w:rsidR="00262969" w:rsidRPr="00010655" w:rsidRDefault="00262969" w:rsidP="00262969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10655">
        <w:rPr>
          <w:sz w:val="28"/>
          <w:szCs w:val="28"/>
        </w:rPr>
        <w:t>Пр</w:t>
      </w:r>
      <w:r>
        <w:rPr>
          <w:sz w:val="28"/>
          <w:szCs w:val="28"/>
        </w:rPr>
        <w:t>авильный ответ</w:t>
      </w:r>
      <w:r w:rsidRPr="00010655">
        <w:rPr>
          <w:sz w:val="28"/>
          <w:szCs w:val="28"/>
        </w:rPr>
        <w:t>: Математическое моделирование — это метод исследов</w:t>
      </w:r>
      <w:r w:rsidRPr="00010655">
        <w:rPr>
          <w:sz w:val="28"/>
          <w:szCs w:val="28"/>
        </w:rPr>
        <w:t>а</w:t>
      </w:r>
      <w:r w:rsidRPr="00010655">
        <w:rPr>
          <w:sz w:val="28"/>
          <w:szCs w:val="28"/>
        </w:rPr>
        <w:t>ния и описания реальных процессов, систем или явлений с использованием алг</w:t>
      </w:r>
      <w:r w:rsidRPr="00010655">
        <w:rPr>
          <w:sz w:val="28"/>
          <w:szCs w:val="28"/>
        </w:rPr>
        <w:t>о</w:t>
      </w:r>
      <w:r w:rsidRPr="00010655">
        <w:rPr>
          <w:sz w:val="28"/>
          <w:szCs w:val="28"/>
        </w:rPr>
        <w:t>ритмов и математических моделей. Это позволяет анализировать и прогнозировать поведение этих систем, проводить расчет и оптимизировать их работу.</w:t>
      </w:r>
    </w:p>
    <w:p w:rsidR="00262969" w:rsidRPr="00010655" w:rsidRDefault="00262969" w:rsidP="00262969">
      <w:pPr>
        <w:ind w:firstLine="709"/>
        <w:rPr>
          <w:szCs w:val="28"/>
        </w:rPr>
      </w:pPr>
      <w:r w:rsidRPr="00010655">
        <w:rPr>
          <w:szCs w:val="28"/>
        </w:rPr>
        <w:t>Компетенции (индикаторы): ОПК-2 (ОПК-2.1)</w:t>
      </w:r>
    </w:p>
    <w:p w:rsidR="00262969" w:rsidRPr="00010655" w:rsidRDefault="00262969" w:rsidP="00262969">
      <w:pPr>
        <w:ind w:firstLine="709"/>
        <w:rPr>
          <w:szCs w:val="28"/>
        </w:rPr>
      </w:pPr>
      <w:r w:rsidRPr="00010655">
        <w:rPr>
          <w:szCs w:val="28"/>
        </w:rPr>
        <w:t>Время выполнения: 10 мин.</w:t>
      </w:r>
    </w:p>
    <w:p w:rsidR="00262969" w:rsidRPr="00010655" w:rsidRDefault="00262969" w:rsidP="00262969">
      <w:pPr>
        <w:widowControl w:val="0"/>
        <w:ind w:firstLine="709"/>
        <w:rPr>
          <w:szCs w:val="28"/>
        </w:rPr>
      </w:pPr>
    </w:p>
    <w:p w:rsidR="00262969" w:rsidRPr="00010655" w:rsidRDefault="00262969" w:rsidP="00262969">
      <w:pPr>
        <w:ind w:firstLine="709"/>
        <w:rPr>
          <w:szCs w:val="28"/>
        </w:rPr>
      </w:pPr>
      <w:r>
        <w:rPr>
          <w:szCs w:val="28"/>
        </w:rPr>
        <w:t xml:space="preserve">4. </w:t>
      </w:r>
      <w:r w:rsidRPr="00010655">
        <w:rPr>
          <w:szCs w:val="28"/>
        </w:rPr>
        <w:t xml:space="preserve">Чем определяется экономичность математической модели? </w:t>
      </w:r>
    </w:p>
    <w:p w:rsidR="00262969" w:rsidRPr="00010655" w:rsidRDefault="00262969" w:rsidP="00262969">
      <w:pPr>
        <w:ind w:firstLine="709"/>
        <w:rPr>
          <w:szCs w:val="28"/>
        </w:rPr>
      </w:pPr>
      <w:r w:rsidRPr="00010655">
        <w:rPr>
          <w:szCs w:val="28"/>
        </w:rPr>
        <w:t>Время выполнения: 10 мин.</w:t>
      </w:r>
    </w:p>
    <w:p w:rsidR="00262969" w:rsidRPr="00010655" w:rsidRDefault="00262969" w:rsidP="00262969">
      <w:pPr>
        <w:ind w:left="142" w:firstLine="709"/>
        <w:rPr>
          <w:szCs w:val="28"/>
        </w:rPr>
      </w:pPr>
      <w:r w:rsidRPr="00010655">
        <w:rPr>
          <w:szCs w:val="28"/>
        </w:rPr>
        <w:t xml:space="preserve">Критерии оценивания: </w:t>
      </w:r>
      <w:r>
        <w:rPr>
          <w:szCs w:val="28"/>
        </w:rPr>
        <w:t xml:space="preserve">полное </w:t>
      </w:r>
      <w:r w:rsidRPr="00010655">
        <w:rPr>
          <w:szCs w:val="28"/>
        </w:rPr>
        <w:t>содержательное соответствие приведенному ниже пояснению.</w:t>
      </w:r>
    </w:p>
    <w:p w:rsidR="00262969" w:rsidRPr="00010655" w:rsidRDefault="00262969" w:rsidP="00262969">
      <w:pPr>
        <w:ind w:firstLine="709"/>
        <w:rPr>
          <w:szCs w:val="28"/>
        </w:rPr>
      </w:pPr>
      <w:r w:rsidRPr="00010655">
        <w:rPr>
          <w:szCs w:val="28"/>
        </w:rPr>
        <w:t>Пр</w:t>
      </w:r>
      <w:r>
        <w:rPr>
          <w:szCs w:val="28"/>
        </w:rPr>
        <w:t>авильный ответ</w:t>
      </w:r>
      <w:r w:rsidRPr="00010655">
        <w:rPr>
          <w:szCs w:val="28"/>
        </w:rPr>
        <w:t>:  Экономичность математической модели определяется п</w:t>
      </w:r>
      <w:r w:rsidRPr="00010655">
        <w:rPr>
          <w:szCs w:val="28"/>
        </w:rPr>
        <w:t>а</w:t>
      </w:r>
      <w:r w:rsidRPr="00010655">
        <w:rPr>
          <w:szCs w:val="28"/>
        </w:rPr>
        <w:t>мятью и временем счета ЭВМ, требуемыми для ее реализации. Увели</w:t>
      </w:r>
      <w:r w:rsidRPr="00010655">
        <w:rPr>
          <w:szCs w:val="28"/>
        </w:rPr>
        <w:softHyphen/>
        <w:t>чение скорости счета реализуется за счет увеличения необходимой оперативной памяти ЭВМ, типа процессора и выбранным для реализации ма</w:t>
      </w:r>
      <w:r w:rsidRPr="00010655">
        <w:rPr>
          <w:szCs w:val="28"/>
        </w:rPr>
        <w:softHyphen/>
        <w:t>тематической модели методом решения, алгоритмом и особенностями реализации программы на ЭВМ.</w:t>
      </w:r>
    </w:p>
    <w:p w:rsidR="00262969" w:rsidRPr="00010655" w:rsidRDefault="00262969" w:rsidP="00262969">
      <w:pPr>
        <w:ind w:firstLine="709"/>
        <w:rPr>
          <w:szCs w:val="28"/>
        </w:rPr>
      </w:pPr>
      <w:r w:rsidRPr="00010655">
        <w:rPr>
          <w:szCs w:val="28"/>
        </w:rPr>
        <w:t>Компетенции (индикаторы): ОПК-2 (ОПК-2.1)</w:t>
      </w:r>
    </w:p>
    <w:p w:rsidR="00262969" w:rsidRDefault="00262969" w:rsidP="00262969">
      <w:pPr>
        <w:ind w:firstLine="709"/>
        <w:rPr>
          <w:b/>
          <w:bCs/>
          <w:szCs w:val="28"/>
        </w:rPr>
      </w:pPr>
      <w:r w:rsidRPr="00010655">
        <w:rPr>
          <w:szCs w:val="28"/>
        </w:rPr>
        <w:t>Время выполнения: 10 мин.</w:t>
      </w:r>
      <w:r>
        <w:rPr>
          <w:b/>
          <w:bCs/>
          <w:szCs w:val="28"/>
        </w:rPr>
        <w:t xml:space="preserve"> </w:t>
      </w:r>
    </w:p>
    <w:p w:rsidR="00ED4A65" w:rsidRPr="00262969" w:rsidRDefault="00D50A70" w:rsidP="00262969">
      <w:pPr>
        <w:rPr>
          <w:szCs w:val="28"/>
        </w:rPr>
      </w:pPr>
      <w:r w:rsidRPr="00262969">
        <w:rPr>
          <w:szCs w:val="28"/>
        </w:rPr>
        <w:t xml:space="preserve"> </w:t>
      </w:r>
    </w:p>
    <w:sectPr w:rsidR="00ED4A65" w:rsidRPr="00262969" w:rsidSect="00D8045F">
      <w:footerReference w:type="even" r:id="rId61"/>
      <w:footerReference w:type="default" r:id="rId62"/>
      <w:pgSz w:w="11906" w:h="16838"/>
      <w:pgMar w:top="567" w:right="567" w:bottom="567" w:left="1134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60F0F" w:rsidRDefault="00660F0F" w:rsidP="00841974">
      <w:pPr>
        <w:pStyle w:val="Default"/>
      </w:pPr>
      <w:r>
        <w:separator/>
      </w:r>
    </w:p>
  </w:endnote>
  <w:endnote w:type="continuationSeparator" w:id="1">
    <w:p w:rsidR="00660F0F" w:rsidRDefault="00660F0F" w:rsidP="00841974">
      <w:pPr>
        <w:pStyle w:val="Default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Arial Narrow">
    <w:panose1 w:val="020B0506020202030204"/>
    <w:charset w:val="CC"/>
    <w:family w:val="swiss"/>
    <w:pitch w:val="variable"/>
    <w:sig w:usb0="00000287" w:usb1="00000800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2FBC" w:rsidRDefault="006D547D" w:rsidP="00A5678F">
    <w:pPr>
      <w:pStyle w:val="ac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 w:rsidR="002A2FBC"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2A2FBC" w:rsidRDefault="002A2FBC" w:rsidP="00D8045F">
    <w:pPr>
      <w:pStyle w:val="ac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2FBC" w:rsidRDefault="002A2FBC" w:rsidP="00D8045F">
    <w:pPr>
      <w:pStyle w:val="ac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60F0F" w:rsidRDefault="00660F0F" w:rsidP="00841974">
      <w:pPr>
        <w:pStyle w:val="Default"/>
      </w:pPr>
      <w:r>
        <w:separator/>
      </w:r>
    </w:p>
  </w:footnote>
  <w:footnote w:type="continuationSeparator" w:id="1">
    <w:p w:rsidR="00660F0F" w:rsidRDefault="00660F0F" w:rsidP="00841974">
      <w:pPr>
        <w:pStyle w:val="Default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5D731C"/>
    <w:multiLevelType w:val="hybridMultilevel"/>
    <w:tmpl w:val="AEA455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C0E3859"/>
    <w:multiLevelType w:val="hybridMultilevel"/>
    <w:tmpl w:val="CF9C14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CDC77E8"/>
    <w:multiLevelType w:val="multilevel"/>
    <w:tmpl w:val="A300CF4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2B60214"/>
    <w:multiLevelType w:val="hybridMultilevel"/>
    <w:tmpl w:val="B058B3A0"/>
    <w:lvl w:ilvl="0" w:tplc="0419000F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52D049A"/>
    <w:multiLevelType w:val="hybridMultilevel"/>
    <w:tmpl w:val="7D326F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59826FF"/>
    <w:multiLevelType w:val="multilevel"/>
    <w:tmpl w:val="5EAC58B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D9C2F11"/>
    <w:multiLevelType w:val="hybridMultilevel"/>
    <w:tmpl w:val="BC98B89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03C49A7"/>
    <w:multiLevelType w:val="hybridMultilevel"/>
    <w:tmpl w:val="B0DEC2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4C254F0"/>
    <w:multiLevelType w:val="hybridMultilevel"/>
    <w:tmpl w:val="79EA7792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9">
    <w:nsid w:val="2C851D3A"/>
    <w:multiLevelType w:val="hybridMultilevel"/>
    <w:tmpl w:val="C41E5E1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D1C3871"/>
    <w:multiLevelType w:val="hybridMultilevel"/>
    <w:tmpl w:val="0FB0559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04E5C3A"/>
    <w:multiLevelType w:val="hybridMultilevel"/>
    <w:tmpl w:val="D0608CD0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2">
    <w:nsid w:val="308C379A"/>
    <w:multiLevelType w:val="hybridMultilevel"/>
    <w:tmpl w:val="AE9281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4EE44D7"/>
    <w:multiLevelType w:val="hybridMultilevel"/>
    <w:tmpl w:val="790EA5DE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4">
    <w:nsid w:val="386408F1"/>
    <w:multiLevelType w:val="hybridMultilevel"/>
    <w:tmpl w:val="60180F1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BFF6019"/>
    <w:multiLevelType w:val="hybridMultilevel"/>
    <w:tmpl w:val="B5CAB24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EF156A6"/>
    <w:multiLevelType w:val="hybridMultilevel"/>
    <w:tmpl w:val="D070D40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4F229FF"/>
    <w:multiLevelType w:val="hybridMultilevel"/>
    <w:tmpl w:val="92B00D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68473DC"/>
    <w:multiLevelType w:val="hybridMultilevel"/>
    <w:tmpl w:val="FDD0B5A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6B54012"/>
    <w:multiLevelType w:val="hybridMultilevel"/>
    <w:tmpl w:val="464A06E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82F05A4"/>
    <w:multiLevelType w:val="hybridMultilevel"/>
    <w:tmpl w:val="1E1A10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4BA67639"/>
    <w:multiLevelType w:val="hybridMultilevel"/>
    <w:tmpl w:val="56BCC4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4C174C29"/>
    <w:multiLevelType w:val="hybridMultilevel"/>
    <w:tmpl w:val="185E48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500E6007"/>
    <w:multiLevelType w:val="hybridMultilevel"/>
    <w:tmpl w:val="4A5C1EE8"/>
    <w:lvl w:ilvl="0" w:tplc="0419000F">
      <w:start w:val="1"/>
      <w:numFmt w:val="decimal"/>
      <w:lvlText w:val="%1."/>
      <w:lvlJc w:val="left"/>
      <w:pPr>
        <w:tabs>
          <w:tab w:val="num" w:pos="1095"/>
        </w:tabs>
        <w:ind w:left="1095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15"/>
        </w:tabs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35"/>
        </w:tabs>
        <w:ind w:left="25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55"/>
        </w:tabs>
        <w:ind w:left="32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75"/>
        </w:tabs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95"/>
        </w:tabs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15"/>
        </w:tabs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35"/>
        </w:tabs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55"/>
        </w:tabs>
        <w:ind w:left="6855" w:hanging="180"/>
      </w:pPr>
    </w:lvl>
  </w:abstractNum>
  <w:abstractNum w:abstractNumId="24">
    <w:nsid w:val="509245FE"/>
    <w:multiLevelType w:val="hybridMultilevel"/>
    <w:tmpl w:val="ECCE19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5D28243C"/>
    <w:multiLevelType w:val="hybridMultilevel"/>
    <w:tmpl w:val="22D0CD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E23295E"/>
    <w:multiLevelType w:val="hybridMultilevel"/>
    <w:tmpl w:val="7A8A8CE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5EE070CB"/>
    <w:multiLevelType w:val="hybridMultilevel"/>
    <w:tmpl w:val="B4FCD9D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604215DE"/>
    <w:multiLevelType w:val="hybridMultilevel"/>
    <w:tmpl w:val="963278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60F72A8B"/>
    <w:multiLevelType w:val="hybridMultilevel"/>
    <w:tmpl w:val="BBE0363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64666D85"/>
    <w:multiLevelType w:val="multilevel"/>
    <w:tmpl w:val="8A16EA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67E33597"/>
    <w:multiLevelType w:val="hybridMultilevel"/>
    <w:tmpl w:val="9E743C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699713D6"/>
    <w:multiLevelType w:val="hybridMultilevel"/>
    <w:tmpl w:val="1408B66A"/>
    <w:lvl w:ilvl="0" w:tplc="0419000F">
      <w:start w:val="1"/>
      <w:numFmt w:val="decimal"/>
      <w:lvlText w:val="%1."/>
      <w:lvlJc w:val="left"/>
      <w:pPr>
        <w:tabs>
          <w:tab w:val="num" w:pos="920"/>
        </w:tabs>
        <w:ind w:left="9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640"/>
        </w:tabs>
        <w:ind w:left="16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0"/>
        </w:tabs>
        <w:ind w:left="23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0"/>
        </w:tabs>
        <w:ind w:left="30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0"/>
        </w:tabs>
        <w:ind w:left="38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0"/>
        </w:tabs>
        <w:ind w:left="45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0"/>
        </w:tabs>
        <w:ind w:left="52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0"/>
        </w:tabs>
        <w:ind w:left="59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0"/>
        </w:tabs>
        <w:ind w:left="6680" w:hanging="180"/>
      </w:pPr>
    </w:lvl>
  </w:abstractNum>
  <w:abstractNum w:abstractNumId="33">
    <w:nsid w:val="6D507390"/>
    <w:multiLevelType w:val="hybridMultilevel"/>
    <w:tmpl w:val="9B5453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6D6F0A66"/>
    <w:multiLevelType w:val="multilevel"/>
    <w:tmpl w:val="B1F47B80"/>
    <w:styleLink w:val="1"/>
    <w:lvl w:ilvl="0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b/>
        <w:sz w:val="20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>
    <w:nsid w:val="6D732548"/>
    <w:multiLevelType w:val="hybridMultilevel"/>
    <w:tmpl w:val="EE9211E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6EC12383"/>
    <w:multiLevelType w:val="hybridMultilevel"/>
    <w:tmpl w:val="40627D0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71174BA6"/>
    <w:multiLevelType w:val="hybridMultilevel"/>
    <w:tmpl w:val="E620E91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723121C2"/>
    <w:multiLevelType w:val="hybridMultilevel"/>
    <w:tmpl w:val="6B2288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734E4AD2"/>
    <w:multiLevelType w:val="hybridMultilevel"/>
    <w:tmpl w:val="6136D0B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>
    <w:nsid w:val="741C374E"/>
    <w:multiLevelType w:val="hybridMultilevel"/>
    <w:tmpl w:val="F3F24D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>
    <w:nsid w:val="74227B58"/>
    <w:multiLevelType w:val="hybridMultilevel"/>
    <w:tmpl w:val="804672D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>
    <w:nsid w:val="75242DF4"/>
    <w:multiLevelType w:val="hybridMultilevel"/>
    <w:tmpl w:val="3392B0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>
    <w:nsid w:val="791B59A1"/>
    <w:multiLevelType w:val="hybridMultilevel"/>
    <w:tmpl w:val="8C44926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>
    <w:nsid w:val="7BAA7227"/>
    <w:multiLevelType w:val="hybridMultilevel"/>
    <w:tmpl w:val="269CA5A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>
    <w:nsid w:val="7F3433D1"/>
    <w:multiLevelType w:val="multilevel"/>
    <w:tmpl w:val="B1F47B80"/>
    <w:numStyleLink w:val="1"/>
  </w:abstractNum>
  <w:num w:numId="1">
    <w:abstractNumId w:val="34"/>
  </w:num>
  <w:num w:numId="2">
    <w:abstractNumId w:val="4"/>
  </w:num>
  <w:num w:numId="3">
    <w:abstractNumId w:val="7"/>
  </w:num>
  <w:num w:numId="4">
    <w:abstractNumId w:val="45"/>
  </w:num>
  <w:num w:numId="5">
    <w:abstractNumId w:val="35"/>
  </w:num>
  <w:num w:numId="6">
    <w:abstractNumId w:val="13"/>
  </w:num>
  <w:num w:numId="7">
    <w:abstractNumId w:val="14"/>
  </w:num>
  <w:num w:numId="8">
    <w:abstractNumId w:val="3"/>
  </w:num>
  <w:num w:numId="9">
    <w:abstractNumId w:val="1"/>
  </w:num>
  <w:num w:numId="10">
    <w:abstractNumId w:val="6"/>
  </w:num>
  <w:num w:numId="11">
    <w:abstractNumId w:val="36"/>
  </w:num>
  <w:num w:numId="12">
    <w:abstractNumId w:val="16"/>
  </w:num>
  <w:num w:numId="13">
    <w:abstractNumId w:val="17"/>
  </w:num>
  <w:num w:numId="14">
    <w:abstractNumId w:val="19"/>
  </w:num>
  <w:num w:numId="15">
    <w:abstractNumId w:val="29"/>
  </w:num>
  <w:num w:numId="16">
    <w:abstractNumId w:val="39"/>
  </w:num>
  <w:num w:numId="17">
    <w:abstractNumId w:val="22"/>
  </w:num>
  <w:num w:numId="18">
    <w:abstractNumId w:val="44"/>
  </w:num>
  <w:num w:numId="19">
    <w:abstractNumId w:val="9"/>
  </w:num>
  <w:num w:numId="20">
    <w:abstractNumId w:val="23"/>
  </w:num>
  <w:num w:numId="21">
    <w:abstractNumId w:val="20"/>
  </w:num>
  <w:num w:numId="22">
    <w:abstractNumId w:val="26"/>
  </w:num>
  <w:num w:numId="23">
    <w:abstractNumId w:val="42"/>
  </w:num>
  <w:num w:numId="24">
    <w:abstractNumId w:val="41"/>
  </w:num>
  <w:num w:numId="25">
    <w:abstractNumId w:val="37"/>
  </w:num>
  <w:num w:numId="26">
    <w:abstractNumId w:val="12"/>
  </w:num>
  <w:num w:numId="27">
    <w:abstractNumId w:val="43"/>
  </w:num>
  <w:num w:numId="28">
    <w:abstractNumId w:val="40"/>
  </w:num>
  <w:num w:numId="29">
    <w:abstractNumId w:val="21"/>
  </w:num>
  <w:num w:numId="30">
    <w:abstractNumId w:val="27"/>
  </w:num>
  <w:num w:numId="31">
    <w:abstractNumId w:val="18"/>
  </w:num>
  <w:num w:numId="32">
    <w:abstractNumId w:val="38"/>
  </w:num>
  <w:num w:numId="33">
    <w:abstractNumId w:val="25"/>
  </w:num>
  <w:num w:numId="34">
    <w:abstractNumId w:val="33"/>
  </w:num>
  <w:num w:numId="35">
    <w:abstractNumId w:val="31"/>
  </w:num>
  <w:num w:numId="36">
    <w:abstractNumId w:val="0"/>
  </w:num>
  <w:num w:numId="37">
    <w:abstractNumId w:val="8"/>
  </w:num>
  <w:num w:numId="38">
    <w:abstractNumId w:val="32"/>
  </w:num>
  <w:num w:numId="39">
    <w:abstractNumId w:val="15"/>
  </w:num>
  <w:num w:numId="40">
    <w:abstractNumId w:val="28"/>
  </w:num>
  <w:num w:numId="41">
    <w:abstractNumId w:val="11"/>
  </w:num>
  <w:num w:numId="42">
    <w:abstractNumId w:val="24"/>
  </w:num>
  <w:num w:numId="43">
    <w:abstractNumId w:val="10"/>
  </w:num>
  <w:num w:numId="44">
    <w:abstractNumId w:val="2"/>
  </w:num>
  <w:num w:numId="45">
    <w:abstractNumId w:val="5"/>
  </w:num>
  <w:num w:numId="46">
    <w:abstractNumId w:val="30"/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defaultTabStop w:val="708"/>
  <w:autoHyphenation/>
  <w:hyphenationZone w:val="357"/>
  <w:drawingGridHorizontalSpacing w:val="140"/>
  <w:drawingGridVerticalSpacing w:val="381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23BE5"/>
    <w:rsid w:val="00001922"/>
    <w:rsid w:val="0000272D"/>
    <w:rsid w:val="000031D2"/>
    <w:rsid w:val="0000356E"/>
    <w:rsid w:val="00004D63"/>
    <w:rsid w:val="00004E47"/>
    <w:rsid w:val="000072E1"/>
    <w:rsid w:val="00010655"/>
    <w:rsid w:val="00010CC4"/>
    <w:rsid w:val="0001283E"/>
    <w:rsid w:val="0001421D"/>
    <w:rsid w:val="00023BE3"/>
    <w:rsid w:val="00026FF7"/>
    <w:rsid w:val="0003101C"/>
    <w:rsid w:val="00031B57"/>
    <w:rsid w:val="00031F9C"/>
    <w:rsid w:val="00032153"/>
    <w:rsid w:val="00033086"/>
    <w:rsid w:val="0003359F"/>
    <w:rsid w:val="00040524"/>
    <w:rsid w:val="00045DD8"/>
    <w:rsid w:val="000514ED"/>
    <w:rsid w:val="00051DBD"/>
    <w:rsid w:val="000547D6"/>
    <w:rsid w:val="000566B4"/>
    <w:rsid w:val="00057895"/>
    <w:rsid w:val="00062030"/>
    <w:rsid w:val="00064D7A"/>
    <w:rsid w:val="00067E77"/>
    <w:rsid w:val="000721D0"/>
    <w:rsid w:val="0007576C"/>
    <w:rsid w:val="00076DC3"/>
    <w:rsid w:val="00082782"/>
    <w:rsid w:val="00084DA7"/>
    <w:rsid w:val="000852E5"/>
    <w:rsid w:val="000933A9"/>
    <w:rsid w:val="000965DF"/>
    <w:rsid w:val="00097C59"/>
    <w:rsid w:val="000A252E"/>
    <w:rsid w:val="000A7068"/>
    <w:rsid w:val="000B2723"/>
    <w:rsid w:val="000B7850"/>
    <w:rsid w:val="000C0CA7"/>
    <w:rsid w:val="000D3F7E"/>
    <w:rsid w:val="000E057F"/>
    <w:rsid w:val="000F1EDC"/>
    <w:rsid w:val="000F503B"/>
    <w:rsid w:val="000F6EA7"/>
    <w:rsid w:val="0010086F"/>
    <w:rsid w:val="00100E7F"/>
    <w:rsid w:val="001079BC"/>
    <w:rsid w:val="001112DC"/>
    <w:rsid w:val="00113E66"/>
    <w:rsid w:val="00120872"/>
    <w:rsid w:val="00121023"/>
    <w:rsid w:val="00121D9F"/>
    <w:rsid w:val="001239A9"/>
    <w:rsid w:val="00123BE5"/>
    <w:rsid w:val="001251C8"/>
    <w:rsid w:val="001266D1"/>
    <w:rsid w:val="00132205"/>
    <w:rsid w:val="001343E3"/>
    <w:rsid w:val="001356C9"/>
    <w:rsid w:val="00135F04"/>
    <w:rsid w:val="001423DD"/>
    <w:rsid w:val="00145F62"/>
    <w:rsid w:val="00146B80"/>
    <w:rsid w:val="0015192F"/>
    <w:rsid w:val="00151B0A"/>
    <w:rsid w:val="001601A1"/>
    <w:rsid w:val="00167E04"/>
    <w:rsid w:val="001700BF"/>
    <w:rsid w:val="0017105B"/>
    <w:rsid w:val="001730B3"/>
    <w:rsid w:val="00173AC8"/>
    <w:rsid w:val="0017441F"/>
    <w:rsid w:val="00174603"/>
    <w:rsid w:val="00174606"/>
    <w:rsid w:val="001761AD"/>
    <w:rsid w:val="001776E0"/>
    <w:rsid w:val="00184CB9"/>
    <w:rsid w:val="00190437"/>
    <w:rsid w:val="00191F53"/>
    <w:rsid w:val="00193313"/>
    <w:rsid w:val="00196289"/>
    <w:rsid w:val="00196C2F"/>
    <w:rsid w:val="00197538"/>
    <w:rsid w:val="00197D4A"/>
    <w:rsid w:val="001A04A5"/>
    <w:rsid w:val="001A08B6"/>
    <w:rsid w:val="001A21A8"/>
    <w:rsid w:val="001B02F4"/>
    <w:rsid w:val="001B4E57"/>
    <w:rsid w:val="001B65CA"/>
    <w:rsid w:val="001C0D1A"/>
    <w:rsid w:val="001C1F0F"/>
    <w:rsid w:val="001C2839"/>
    <w:rsid w:val="001E1EEA"/>
    <w:rsid w:val="001E2621"/>
    <w:rsid w:val="001E59E2"/>
    <w:rsid w:val="001F23D8"/>
    <w:rsid w:val="001F68CE"/>
    <w:rsid w:val="00201FE2"/>
    <w:rsid w:val="002029FB"/>
    <w:rsid w:val="002057A7"/>
    <w:rsid w:val="00213391"/>
    <w:rsid w:val="00220AC8"/>
    <w:rsid w:val="002219FB"/>
    <w:rsid w:val="0022384D"/>
    <w:rsid w:val="0022573A"/>
    <w:rsid w:val="002312F2"/>
    <w:rsid w:val="00231B48"/>
    <w:rsid w:val="00243BA5"/>
    <w:rsid w:val="002465D6"/>
    <w:rsid w:val="002474D2"/>
    <w:rsid w:val="002477A2"/>
    <w:rsid w:val="002504B5"/>
    <w:rsid w:val="00260FEF"/>
    <w:rsid w:val="00262969"/>
    <w:rsid w:val="002646D6"/>
    <w:rsid w:val="00272CA3"/>
    <w:rsid w:val="00273699"/>
    <w:rsid w:val="0027677E"/>
    <w:rsid w:val="00280660"/>
    <w:rsid w:val="00283114"/>
    <w:rsid w:val="00285A2D"/>
    <w:rsid w:val="0028790F"/>
    <w:rsid w:val="00290ADE"/>
    <w:rsid w:val="002911E1"/>
    <w:rsid w:val="002913D3"/>
    <w:rsid w:val="002924D6"/>
    <w:rsid w:val="00293846"/>
    <w:rsid w:val="002944BB"/>
    <w:rsid w:val="00294B91"/>
    <w:rsid w:val="002A29D7"/>
    <w:rsid w:val="002A2FBC"/>
    <w:rsid w:val="002A325E"/>
    <w:rsid w:val="002B1001"/>
    <w:rsid w:val="002B58FF"/>
    <w:rsid w:val="002B5F65"/>
    <w:rsid w:val="002C13C1"/>
    <w:rsid w:val="002D37A0"/>
    <w:rsid w:val="002D662B"/>
    <w:rsid w:val="002E013D"/>
    <w:rsid w:val="002F43DC"/>
    <w:rsid w:val="002F5724"/>
    <w:rsid w:val="00307A0A"/>
    <w:rsid w:val="00315C8D"/>
    <w:rsid w:val="00317B1E"/>
    <w:rsid w:val="00317DD9"/>
    <w:rsid w:val="003213EC"/>
    <w:rsid w:val="00322352"/>
    <w:rsid w:val="00325BFA"/>
    <w:rsid w:val="00325C82"/>
    <w:rsid w:val="003270E0"/>
    <w:rsid w:val="0033502B"/>
    <w:rsid w:val="003359B8"/>
    <w:rsid w:val="00337D8E"/>
    <w:rsid w:val="00340CE2"/>
    <w:rsid w:val="00341CDA"/>
    <w:rsid w:val="00342458"/>
    <w:rsid w:val="00342EA5"/>
    <w:rsid w:val="0034392C"/>
    <w:rsid w:val="00346706"/>
    <w:rsid w:val="00346CC8"/>
    <w:rsid w:val="0034732C"/>
    <w:rsid w:val="003533E3"/>
    <w:rsid w:val="003540E6"/>
    <w:rsid w:val="003544C6"/>
    <w:rsid w:val="00365440"/>
    <w:rsid w:val="00365AF8"/>
    <w:rsid w:val="00365EB7"/>
    <w:rsid w:val="0037033B"/>
    <w:rsid w:val="00371944"/>
    <w:rsid w:val="00372F06"/>
    <w:rsid w:val="00382FB1"/>
    <w:rsid w:val="003841F2"/>
    <w:rsid w:val="0038434E"/>
    <w:rsid w:val="00384C73"/>
    <w:rsid w:val="00396AFC"/>
    <w:rsid w:val="00396FF5"/>
    <w:rsid w:val="003A3E95"/>
    <w:rsid w:val="003A6009"/>
    <w:rsid w:val="003B01D5"/>
    <w:rsid w:val="003B1DBF"/>
    <w:rsid w:val="003B535B"/>
    <w:rsid w:val="003C2A3B"/>
    <w:rsid w:val="003C35E4"/>
    <w:rsid w:val="003C72EC"/>
    <w:rsid w:val="003E52A8"/>
    <w:rsid w:val="003F18E2"/>
    <w:rsid w:val="003F50C7"/>
    <w:rsid w:val="003F5780"/>
    <w:rsid w:val="0040175D"/>
    <w:rsid w:val="00401B09"/>
    <w:rsid w:val="00403252"/>
    <w:rsid w:val="0040499D"/>
    <w:rsid w:val="00405B5A"/>
    <w:rsid w:val="004208EA"/>
    <w:rsid w:val="004215C7"/>
    <w:rsid w:val="00421F2B"/>
    <w:rsid w:val="00422ED6"/>
    <w:rsid w:val="004246BF"/>
    <w:rsid w:val="004273E6"/>
    <w:rsid w:val="0043096E"/>
    <w:rsid w:val="00436DDE"/>
    <w:rsid w:val="00440531"/>
    <w:rsid w:val="00446618"/>
    <w:rsid w:val="00453020"/>
    <w:rsid w:val="00456AD2"/>
    <w:rsid w:val="00460C2D"/>
    <w:rsid w:val="0046103E"/>
    <w:rsid w:val="00462B74"/>
    <w:rsid w:val="0046343E"/>
    <w:rsid w:val="004656D4"/>
    <w:rsid w:val="00471EBF"/>
    <w:rsid w:val="0047614F"/>
    <w:rsid w:val="004779B7"/>
    <w:rsid w:val="00484461"/>
    <w:rsid w:val="004863F3"/>
    <w:rsid w:val="004866BE"/>
    <w:rsid w:val="00487858"/>
    <w:rsid w:val="00487FDA"/>
    <w:rsid w:val="00490EE8"/>
    <w:rsid w:val="00494A1E"/>
    <w:rsid w:val="00497FBE"/>
    <w:rsid w:val="004A03A7"/>
    <w:rsid w:val="004A3CAA"/>
    <w:rsid w:val="004A4EBB"/>
    <w:rsid w:val="004A7875"/>
    <w:rsid w:val="004B6A53"/>
    <w:rsid w:val="004C38C5"/>
    <w:rsid w:val="004C4608"/>
    <w:rsid w:val="004C513B"/>
    <w:rsid w:val="004C78DF"/>
    <w:rsid w:val="004D3DBC"/>
    <w:rsid w:val="004E2B26"/>
    <w:rsid w:val="004E363C"/>
    <w:rsid w:val="004E4293"/>
    <w:rsid w:val="004E492B"/>
    <w:rsid w:val="004E6C2C"/>
    <w:rsid w:val="004E7760"/>
    <w:rsid w:val="004F289A"/>
    <w:rsid w:val="004F2DE5"/>
    <w:rsid w:val="004F48EB"/>
    <w:rsid w:val="005008C6"/>
    <w:rsid w:val="00502873"/>
    <w:rsid w:val="005030F2"/>
    <w:rsid w:val="005031EE"/>
    <w:rsid w:val="00503982"/>
    <w:rsid w:val="005063D7"/>
    <w:rsid w:val="00506EA9"/>
    <w:rsid w:val="00514ED0"/>
    <w:rsid w:val="00520909"/>
    <w:rsid w:val="005220D9"/>
    <w:rsid w:val="00525277"/>
    <w:rsid w:val="005256D4"/>
    <w:rsid w:val="005278D9"/>
    <w:rsid w:val="00531C45"/>
    <w:rsid w:val="005332F4"/>
    <w:rsid w:val="00535440"/>
    <w:rsid w:val="00543597"/>
    <w:rsid w:val="005446E1"/>
    <w:rsid w:val="00545B5F"/>
    <w:rsid w:val="00545C07"/>
    <w:rsid w:val="00555414"/>
    <w:rsid w:val="00555E19"/>
    <w:rsid w:val="005572E1"/>
    <w:rsid w:val="00557E51"/>
    <w:rsid w:val="00561284"/>
    <w:rsid w:val="005641F8"/>
    <w:rsid w:val="0056653A"/>
    <w:rsid w:val="00567352"/>
    <w:rsid w:val="00570B52"/>
    <w:rsid w:val="00570DB7"/>
    <w:rsid w:val="0057147B"/>
    <w:rsid w:val="00571E43"/>
    <w:rsid w:val="00573BFB"/>
    <w:rsid w:val="005768A9"/>
    <w:rsid w:val="00582AF8"/>
    <w:rsid w:val="005838F5"/>
    <w:rsid w:val="005848E2"/>
    <w:rsid w:val="00585E2A"/>
    <w:rsid w:val="0059196D"/>
    <w:rsid w:val="00594AB6"/>
    <w:rsid w:val="005A1AD5"/>
    <w:rsid w:val="005A2C93"/>
    <w:rsid w:val="005B10B3"/>
    <w:rsid w:val="005B57A3"/>
    <w:rsid w:val="005B6327"/>
    <w:rsid w:val="005B778C"/>
    <w:rsid w:val="005C69C4"/>
    <w:rsid w:val="005D2C0A"/>
    <w:rsid w:val="005D4273"/>
    <w:rsid w:val="005D6DA2"/>
    <w:rsid w:val="005D7F23"/>
    <w:rsid w:val="005E178A"/>
    <w:rsid w:val="005E1957"/>
    <w:rsid w:val="005F0D84"/>
    <w:rsid w:val="005F325A"/>
    <w:rsid w:val="005F4176"/>
    <w:rsid w:val="00612940"/>
    <w:rsid w:val="0061503A"/>
    <w:rsid w:val="00615992"/>
    <w:rsid w:val="00620FF3"/>
    <w:rsid w:val="00621270"/>
    <w:rsid w:val="006221DE"/>
    <w:rsid w:val="00622AC7"/>
    <w:rsid w:val="00623DE6"/>
    <w:rsid w:val="00625241"/>
    <w:rsid w:val="00625F66"/>
    <w:rsid w:val="00630645"/>
    <w:rsid w:val="00631017"/>
    <w:rsid w:val="006325CC"/>
    <w:rsid w:val="006341F4"/>
    <w:rsid w:val="00635C17"/>
    <w:rsid w:val="006365C6"/>
    <w:rsid w:val="006404FA"/>
    <w:rsid w:val="00644BA8"/>
    <w:rsid w:val="00650F19"/>
    <w:rsid w:val="00652509"/>
    <w:rsid w:val="006537C9"/>
    <w:rsid w:val="00660F0F"/>
    <w:rsid w:val="00661729"/>
    <w:rsid w:val="00664473"/>
    <w:rsid w:val="00666CED"/>
    <w:rsid w:val="00670BB4"/>
    <w:rsid w:val="006722B2"/>
    <w:rsid w:val="00673286"/>
    <w:rsid w:val="00681FD9"/>
    <w:rsid w:val="00685523"/>
    <w:rsid w:val="00685605"/>
    <w:rsid w:val="00685F9F"/>
    <w:rsid w:val="00691F14"/>
    <w:rsid w:val="00693B36"/>
    <w:rsid w:val="006A07CD"/>
    <w:rsid w:val="006A2322"/>
    <w:rsid w:val="006A2FAB"/>
    <w:rsid w:val="006A4CF5"/>
    <w:rsid w:val="006A5A62"/>
    <w:rsid w:val="006B03FD"/>
    <w:rsid w:val="006B1439"/>
    <w:rsid w:val="006C11C7"/>
    <w:rsid w:val="006C523D"/>
    <w:rsid w:val="006C58DB"/>
    <w:rsid w:val="006C7BAE"/>
    <w:rsid w:val="006D547D"/>
    <w:rsid w:val="006D7A60"/>
    <w:rsid w:val="006E2881"/>
    <w:rsid w:val="006E4D20"/>
    <w:rsid w:val="006E5C5C"/>
    <w:rsid w:val="006F4D68"/>
    <w:rsid w:val="006F62A3"/>
    <w:rsid w:val="00700E85"/>
    <w:rsid w:val="007044AE"/>
    <w:rsid w:val="00712FA9"/>
    <w:rsid w:val="00714069"/>
    <w:rsid w:val="007158E7"/>
    <w:rsid w:val="00716A71"/>
    <w:rsid w:val="00721DBA"/>
    <w:rsid w:val="00730123"/>
    <w:rsid w:val="0073166C"/>
    <w:rsid w:val="0073459B"/>
    <w:rsid w:val="0073596A"/>
    <w:rsid w:val="007409FF"/>
    <w:rsid w:val="00740F70"/>
    <w:rsid w:val="0074496F"/>
    <w:rsid w:val="007523DF"/>
    <w:rsid w:val="00757886"/>
    <w:rsid w:val="0076090D"/>
    <w:rsid w:val="0076227A"/>
    <w:rsid w:val="00762D39"/>
    <w:rsid w:val="00765CB1"/>
    <w:rsid w:val="0076740C"/>
    <w:rsid w:val="00772907"/>
    <w:rsid w:val="00772EEF"/>
    <w:rsid w:val="007757F5"/>
    <w:rsid w:val="00781C5A"/>
    <w:rsid w:val="00782452"/>
    <w:rsid w:val="00783821"/>
    <w:rsid w:val="007843DD"/>
    <w:rsid w:val="00786CCC"/>
    <w:rsid w:val="00790C14"/>
    <w:rsid w:val="007910F5"/>
    <w:rsid w:val="00791CA4"/>
    <w:rsid w:val="00795DDC"/>
    <w:rsid w:val="0079754E"/>
    <w:rsid w:val="007976C7"/>
    <w:rsid w:val="007A77F7"/>
    <w:rsid w:val="007B2217"/>
    <w:rsid w:val="007B22D3"/>
    <w:rsid w:val="007B59B6"/>
    <w:rsid w:val="007C169F"/>
    <w:rsid w:val="007C1A56"/>
    <w:rsid w:val="007C4806"/>
    <w:rsid w:val="007C5242"/>
    <w:rsid w:val="007C6902"/>
    <w:rsid w:val="007C6EE7"/>
    <w:rsid w:val="007D0C4F"/>
    <w:rsid w:val="007D0D9A"/>
    <w:rsid w:val="007D2A80"/>
    <w:rsid w:val="007D3AD3"/>
    <w:rsid w:val="007D6224"/>
    <w:rsid w:val="007D6225"/>
    <w:rsid w:val="007E04B5"/>
    <w:rsid w:val="007E18CD"/>
    <w:rsid w:val="007E4651"/>
    <w:rsid w:val="007E48EF"/>
    <w:rsid w:val="007E50D9"/>
    <w:rsid w:val="007F074D"/>
    <w:rsid w:val="007F1167"/>
    <w:rsid w:val="007F1658"/>
    <w:rsid w:val="007F2FDB"/>
    <w:rsid w:val="0080240E"/>
    <w:rsid w:val="0080670A"/>
    <w:rsid w:val="0081365B"/>
    <w:rsid w:val="00814EEE"/>
    <w:rsid w:val="008171A4"/>
    <w:rsid w:val="00817906"/>
    <w:rsid w:val="0082247B"/>
    <w:rsid w:val="008269C8"/>
    <w:rsid w:val="00830702"/>
    <w:rsid w:val="00831BD4"/>
    <w:rsid w:val="00836C8D"/>
    <w:rsid w:val="00841974"/>
    <w:rsid w:val="00841BFC"/>
    <w:rsid w:val="0084748E"/>
    <w:rsid w:val="00852C0E"/>
    <w:rsid w:val="00853E9F"/>
    <w:rsid w:val="00855077"/>
    <w:rsid w:val="0085683C"/>
    <w:rsid w:val="008672E7"/>
    <w:rsid w:val="00871A42"/>
    <w:rsid w:val="00871FDC"/>
    <w:rsid w:val="00874A16"/>
    <w:rsid w:val="00880E12"/>
    <w:rsid w:val="008822C7"/>
    <w:rsid w:val="008823E2"/>
    <w:rsid w:val="00893265"/>
    <w:rsid w:val="00894814"/>
    <w:rsid w:val="008965EB"/>
    <w:rsid w:val="008A16AE"/>
    <w:rsid w:val="008A29E8"/>
    <w:rsid w:val="008A3272"/>
    <w:rsid w:val="008B14F4"/>
    <w:rsid w:val="008B2A41"/>
    <w:rsid w:val="008B59DC"/>
    <w:rsid w:val="008B5C83"/>
    <w:rsid w:val="008C00AF"/>
    <w:rsid w:val="008C1811"/>
    <w:rsid w:val="008C3DBA"/>
    <w:rsid w:val="008C59E2"/>
    <w:rsid w:val="008D4999"/>
    <w:rsid w:val="008D6341"/>
    <w:rsid w:val="008E0454"/>
    <w:rsid w:val="008E1A91"/>
    <w:rsid w:val="008E333C"/>
    <w:rsid w:val="008E4C2D"/>
    <w:rsid w:val="008E6211"/>
    <w:rsid w:val="008F5E52"/>
    <w:rsid w:val="008F79E2"/>
    <w:rsid w:val="009007C0"/>
    <w:rsid w:val="009011B4"/>
    <w:rsid w:val="00901EC8"/>
    <w:rsid w:val="00905365"/>
    <w:rsid w:val="00907AFF"/>
    <w:rsid w:val="009133F6"/>
    <w:rsid w:val="00914854"/>
    <w:rsid w:val="00914E98"/>
    <w:rsid w:val="00916791"/>
    <w:rsid w:val="00917852"/>
    <w:rsid w:val="0092775E"/>
    <w:rsid w:val="009339CF"/>
    <w:rsid w:val="00934BCF"/>
    <w:rsid w:val="009354DB"/>
    <w:rsid w:val="009408F3"/>
    <w:rsid w:val="00940909"/>
    <w:rsid w:val="0094257B"/>
    <w:rsid w:val="009426AC"/>
    <w:rsid w:val="009454D1"/>
    <w:rsid w:val="0094571A"/>
    <w:rsid w:val="0095030B"/>
    <w:rsid w:val="00952475"/>
    <w:rsid w:val="00961818"/>
    <w:rsid w:val="00964A9B"/>
    <w:rsid w:val="00967D39"/>
    <w:rsid w:val="00971C3E"/>
    <w:rsid w:val="00974A77"/>
    <w:rsid w:val="00977822"/>
    <w:rsid w:val="00982F72"/>
    <w:rsid w:val="00995BEA"/>
    <w:rsid w:val="009A4D34"/>
    <w:rsid w:val="009B127B"/>
    <w:rsid w:val="009B2F10"/>
    <w:rsid w:val="009B2F4F"/>
    <w:rsid w:val="009B46E2"/>
    <w:rsid w:val="009B53A9"/>
    <w:rsid w:val="009C42FD"/>
    <w:rsid w:val="009C583A"/>
    <w:rsid w:val="009C5CB4"/>
    <w:rsid w:val="009D0181"/>
    <w:rsid w:val="009E0D79"/>
    <w:rsid w:val="009E5C50"/>
    <w:rsid w:val="009E7D66"/>
    <w:rsid w:val="009F377A"/>
    <w:rsid w:val="009F464A"/>
    <w:rsid w:val="009F5490"/>
    <w:rsid w:val="009F69F0"/>
    <w:rsid w:val="00A06546"/>
    <w:rsid w:val="00A07318"/>
    <w:rsid w:val="00A07F6E"/>
    <w:rsid w:val="00A131D2"/>
    <w:rsid w:val="00A2410B"/>
    <w:rsid w:val="00A3086A"/>
    <w:rsid w:val="00A33021"/>
    <w:rsid w:val="00A33EE0"/>
    <w:rsid w:val="00A36D75"/>
    <w:rsid w:val="00A41FC7"/>
    <w:rsid w:val="00A42F31"/>
    <w:rsid w:val="00A458D5"/>
    <w:rsid w:val="00A475F2"/>
    <w:rsid w:val="00A5141D"/>
    <w:rsid w:val="00A5497C"/>
    <w:rsid w:val="00A54ECE"/>
    <w:rsid w:val="00A5678F"/>
    <w:rsid w:val="00A61330"/>
    <w:rsid w:val="00A6520B"/>
    <w:rsid w:val="00A7033F"/>
    <w:rsid w:val="00A72C1F"/>
    <w:rsid w:val="00A73AD4"/>
    <w:rsid w:val="00A74B4D"/>
    <w:rsid w:val="00A74D45"/>
    <w:rsid w:val="00A75225"/>
    <w:rsid w:val="00A84C90"/>
    <w:rsid w:val="00A85118"/>
    <w:rsid w:val="00A87479"/>
    <w:rsid w:val="00A955B0"/>
    <w:rsid w:val="00A96893"/>
    <w:rsid w:val="00AA075D"/>
    <w:rsid w:val="00AA2835"/>
    <w:rsid w:val="00AA3211"/>
    <w:rsid w:val="00AB32A0"/>
    <w:rsid w:val="00AB5B59"/>
    <w:rsid w:val="00AB6EFA"/>
    <w:rsid w:val="00AC2248"/>
    <w:rsid w:val="00AC29CE"/>
    <w:rsid w:val="00AD2E19"/>
    <w:rsid w:val="00AD3A60"/>
    <w:rsid w:val="00AE36E1"/>
    <w:rsid w:val="00AE44F7"/>
    <w:rsid w:val="00AF0327"/>
    <w:rsid w:val="00AF26F8"/>
    <w:rsid w:val="00AF297B"/>
    <w:rsid w:val="00AF2E8C"/>
    <w:rsid w:val="00AF6147"/>
    <w:rsid w:val="00B006FB"/>
    <w:rsid w:val="00B101C0"/>
    <w:rsid w:val="00B10B8F"/>
    <w:rsid w:val="00B1746E"/>
    <w:rsid w:val="00B23497"/>
    <w:rsid w:val="00B25797"/>
    <w:rsid w:val="00B26C21"/>
    <w:rsid w:val="00B30B77"/>
    <w:rsid w:val="00B30BE5"/>
    <w:rsid w:val="00B35BD9"/>
    <w:rsid w:val="00B36E47"/>
    <w:rsid w:val="00B37C61"/>
    <w:rsid w:val="00B421E1"/>
    <w:rsid w:val="00B4343F"/>
    <w:rsid w:val="00B465EB"/>
    <w:rsid w:val="00B5154B"/>
    <w:rsid w:val="00B61197"/>
    <w:rsid w:val="00B63EE8"/>
    <w:rsid w:val="00B70382"/>
    <w:rsid w:val="00B7053D"/>
    <w:rsid w:val="00B722C5"/>
    <w:rsid w:val="00B723E1"/>
    <w:rsid w:val="00B74434"/>
    <w:rsid w:val="00B74DDF"/>
    <w:rsid w:val="00B77E51"/>
    <w:rsid w:val="00B905A8"/>
    <w:rsid w:val="00B914E1"/>
    <w:rsid w:val="00B92D30"/>
    <w:rsid w:val="00BA2B32"/>
    <w:rsid w:val="00BA51FF"/>
    <w:rsid w:val="00BA7A9D"/>
    <w:rsid w:val="00BB03E2"/>
    <w:rsid w:val="00BB3A18"/>
    <w:rsid w:val="00BB4E12"/>
    <w:rsid w:val="00BB7304"/>
    <w:rsid w:val="00BC041F"/>
    <w:rsid w:val="00BC3B0A"/>
    <w:rsid w:val="00BC6271"/>
    <w:rsid w:val="00BC7358"/>
    <w:rsid w:val="00BC7DB6"/>
    <w:rsid w:val="00BD1B0D"/>
    <w:rsid w:val="00BE4C85"/>
    <w:rsid w:val="00BF412A"/>
    <w:rsid w:val="00C03670"/>
    <w:rsid w:val="00C0495F"/>
    <w:rsid w:val="00C16D8B"/>
    <w:rsid w:val="00C218AB"/>
    <w:rsid w:val="00C268F0"/>
    <w:rsid w:val="00C26BCA"/>
    <w:rsid w:val="00C27366"/>
    <w:rsid w:val="00C300CA"/>
    <w:rsid w:val="00C36430"/>
    <w:rsid w:val="00C50D84"/>
    <w:rsid w:val="00C51F78"/>
    <w:rsid w:val="00C61A8B"/>
    <w:rsid w:val="00C672DF"/>
    <w:rsid w:val="00C70728"/>
    <w:rsid w:val="00C72796"/>
    <w:rsid w:val="00C737D4"/>
    <w:rsid w:val="00C745A0"/>
    <w:rsid w:val="00C765AD"/>
    <w:rsid w:val="00C76906"/>
    <w:rsid w:val="00C84975"/>
    <w:rsid w:val="00C856F5"/>
    <w:rsid w:val="00C9258C"/>
    <w:rsid w:val="00C926C0"/>
    <w:rsid w:val="00C96586"/>
    <w:rsid w:val="00C96CC4"/>
    <w:rsid w:val="00C974ED"/>
    <w:rsid w:val="00CA0FE3"/>
    <w:rsid w:val="00CA6643"/>
    <w:rsid w:val="00CB01DB"/>
    <w:rsid w:val="00CB33D4"/>
    <w:rsid w:val="00CB490E"/>
    <w:rsid w:val="00CB5F7C"/>
    <w:rsid w:val="00CB7451"/>
    <w:rsid w:val="00CC4966"/>
    <w:rsid w:val="00CC6B71"/>
    <w:rsid w:val="00CD0256"/>
    <w:rsid w:val="00CD17A4"/>
    <w:rsid w:val="00CD1D77"/>
    <w:rsid w:val="00CD3A8B"/>
    <w:rsid w:val="00CD643F"/>
    <w:rsid w:val="00CE0D87"/>
    <w:rsid w:val="00CF0719"/>
    <w:rsid w:val="00CF2850"/>
    <w:rsid w:val="00CF36D8"/>
    <w:rsid w:val="00D007EF"/>
    <w:rsid w:val="00D01933"/>
    <w:rsid w:val="00D0288C"/>
    <w:rsid w:val="00D0349D"/>
    <w:rsid w:val="00D03F05"/>
    <w:rsid w:val="00D05B7C"/>
    <w:rsid w:val="00D16143"/>
    <w:rsid w:val="00D17231"/>
    <w:rsid w:val="00D21F81"/>
    <w:rsid w:val="00D24A6F"/>
    <w:rsid w:val="00D24FE9"/>
    <w:rsid w:val="00D270CC"/>
    <w:rsid w:val="00D27E7A"/>
    <w:rsid w:val="00D36D4F"/>
    <w:rsid w:val="00D36ECB"/>
    <w:rsid w:val="00D36F95"/>
    <w:rsid w:val="00D3776D"/>
    <w:rsid w:val="00D41084"/>
    <w:rsid w:val="00D41FD7"/>
    <w:rsid w:val="00D42698"/>
    <w:rsid w:val="00D46A88"/>
    <w:rsid w:val="00D50A70"/>
    <w:rsid w:val="00D515C2"/>
    <w:rsid w:val="00D51FF0"/>
    <w:rsid w:val="00D520B5"/>
    <w:rsid w:val="00D54190"/>
    <w:rsid w:val="00D5634F"/>
    <w:rsid w:val="00D666E0"/>
    <w:rsid w:val="00D71DFE"/>
    <w:rsid w:val="00D72DC6"/>
    <w:rsid w:val="00D740A7"/>
    <w:rsid w:val="00D74523"/>
    <w:rsid w:val="00D74881"/>
    <w:rsid w:val="00D7582B"/>
    <w:rsid w:val="00D75CE4"/>
    <w:rsid w:val="00D8045F"/>
    <w:rsid w:val="00D8273C"/>
    <w:rsid w:val="00D86F01"/>
    <w:rsid w:val="00DA0F10"/>
    <w:rsid w:val="00DA7CFD"/>
    <w:rsid w:val="00DB0E0E"/>
    <w:rsid w:val="00DB3217"/>
    <w:rsid w:val="00DB390D"/>
    <w:rsid w:val="00DC207B"/>
    <w:rsid w:val="00DC27AF"/>
    <w:rsid w:val="00DC46F6"/>
    <w:rsid w:val="00DC582C"/>
    <w:rsid w:val="00DC781D"/>
    <w:rsid w:val="00DD2073"/>
    <w:rsid w:val="00DD3B32"/>
    <w:rsid w:val="00DD4819"/>
    <w:rsid w:val="00DD574A"/>
    <w:rsid w:val="00DE03EA"/>
    <w:rsid w:val="00DE2078"/>
    <w:rsid w:val="00DE33C7"/>
    <w:rsid w:val="00DE7A96"/>
    <w:rsid w:val="00DF20EC"/>
    <w:rsid w:val="00DF2D40"/>
    <w:rsid w:val="00DF3E0D"/>
    <w:rsid w:val="00DF6173"/>
    <w:rsid w:val="00DF7448"/>
    <w:rsid w:val="00DF782E"/>
    <w:rsid w:val="00DF7862"/>
    <w:rsid w:val="00DF7DD3"/>
    <w:rsid w:val="00E0293F"/>
    <w:rsid w:val="00E04326"/>
    <w:rsid w:val="00E05A6F"/>
    <w:rsid w:val="00E05B81"/>
    <w:rsid w:val="00E07C30"/>
    <w:rsid w:val="00E10E4D"/>
    <w:rsid w:val="00E11C6F"/>
    <w:rsid w:val="00E14D14"/>
    <w:rsid w:val="00E15180"/>
    <w:rsid w:val="00E175C9"/>
    <w:rsid w:val="00E2034E"/>
    <w:rsid w:val="00E20407"/>
    <w:rsid w:val="00E21BA2"/>
    <w:rsid w:val="00E25FF1"/>
    <w:rsid w:val="00E265B7"/>
    <w:rsid w:val="00E351F1"/>
    <w:rsid w:val="00E414F1"/>
    <w:rsid w:val="00E42ADA"/>
    <w:rsid w:val="00E42C66"/>
    <w:rsid w:val="00E50F40"/>
    <w:rsid w:val="00E54C5B"/>
    <w:rsid w:val="00E56415"/>
    <w:rsid w:val="00E56EAE"/>
    <w:rsid w:val="00E57097"/>
    <w:rsid w:val="00E5753B"/>
    <w:rsid w:val="00E57737"/>
    <w:rsid w:val="00E62268"/>
    <w:rsid w:val="00E62B56"/>
    <w:rsid w:val="00E66505"/>
    <w:rsid w:val="00E71EF9"/>
    <w:rsid w:val="00E7660B"/>
    <w:rsid w:val="00E80C59"/>
    <w:rsid w:val="00E81BF1"/>
    <w:rsid w:val="00E83F33"/>
    <w:rsid w:val="00E86377"/>
    <w:rsid w:val="00E86EA8"/>
    <w:rsid w:val="00E90B06"/>
    <w:rsid w:val="00E919C9"/>
    <w:rsid w:val="00E92194"/>
    <w:rsid w:val="00E9386B"/>
    <w:rsid w:val="00E95762"/>
    <w:rsid w:val="00E97AC2"/>
    <w:rsid w:val="00EA00CE"/>
    <w:rsid w:val="00EA261F"/>
    <w:rsid w:val="00EA6603"/>
    <w:rsid w:val="00EA74B6"/>
    <w:rsid w:val="00EB056F"/>
    <w:rsid w:val="00EB7267"/>
    <w:rsid w:val="00EB7C3B"/>
    <w:rsid w:val="00EC3BE5"/>
    <w:rsid w:val="00EC72E9"/>
    <w:rsid w:val="00ED11E0"/>
    <w:rsid w:val="00ED3AA4"/>
    <w:rsid w:val="00ED4A65"/>
    <w:rsid w:val="00ED553F"/>
    <w:rsid w:val="00ED5582"/>
    <w:rsid w:val="00EE083F"/>
    <w:rsid w:val="00EE227F"/>
    <w:rsid w:val="00EE2445"/>
    <w:rsid w:val="00EE35AF"/>
    <w:rsid w:val="00EE5727"/>
    <w:rsid w:val="00EE5764"/>
    <w:rsid w:val="00EE6E39"/>
    <w:rsid w:val="00EF07E4"/>
    <w:rsid w:val="00EF1E12"/>
    <w:rsid w:val="00EF4343"/>
    <w:rsid w:val="00EF464C"/>
    <w:rsid w:val="00EF5365"/>
    <w:rsid w:val="00EF551F"/>
    <w:rsid w:val="00F007E6"/>
    <w:rsid w:val="00F01F23"/>
    <w:rsid w:val="00F05551"/>
    <w:rsid w:val="00F062B5"/>
    <w:rsid w:val="00F21AD7"/>
    <w:rsid w:val="00F22280"/>
    <w:rsid w:val="00F22E2E"/>
    <w:rsid w:val="00F2474B"/>
    <w:rsid w:val="00F24C84"/>
    <w:rsid w:val="00F25396"/>
    <w:rsid w:val="00F274D3"/>
    <w:rsid w:val="00F32A44"/>
    <w:rsid w:val="00F342A7"/>
    <w:rsid w:val="00F36021"/>
    <w:rsid w:val="00F41155"/>
    <w:rsid w:val="00F44470"/>
    <w:rsid w:val="00F4575B"/>
    <w:rsid w:val="00F47155"/>
    <w:rsid w:val="00F47D45"/>
    <w:rsid w:val="00F47E01"/>
    <w:rsid w:val="00F55EBF"/>
    <w:rsid w:val="00F56111"/>
    <w:rsid w:val="00F57789"/>
    <w:rsid w:val="00F67B4A"/>
    <w:rsid w:val="00F723AC"/>
    <w:rsid w:val="00F7363E"/>
    <w:rsid w:val="00F771FD"/>
    <w:rsid w:val="00F80FF8"/>
    <w:rsid w:val="00F83B68"/>
    <w:rsid w:val="00F868F0"/>
    <w:rsid w:val="00F91D3C"/>
    <w:rsid w:val="00F9463C"/>
    <w:rsid w:val="00F959FA"/>
    <w:rsid w:val="00F963A0"/>
    <w:rsid w:val="00FA6682"/>
    <w:rsid w:val="00FA6F65"/>
    <w:rsid w:val="00FB0CA4"/>
    <w:rsid w:val="00FB261E"/>
    <w:rsid w:val="00FB52BD"/>
    <w:rsid w:val="00FB5C25"/>
    <w:rsid w:val="00FC01E5"/>
    <w:rsid w:val="00FC20B6"/>
    <w:rsid w:val="00FC6340"/>
    <w:rsid w:val="00FC7D89"/>
    <w:rsid w:val="00FC7E5D"/>
    <w:rsid w:val="00FD0504"/>
    <w:rsid w:val="00FD187D"/>
    <w:rsid w:val="00FD2B3D"/>
    <w:rsid w:val="00FD337E"/>
    <w:rsid w:val="00FE3EE1"/>
    <w:rsid w:val="00FE4416"/>
    <w:rsid w:val="00FF2BA0"/>
    <w:rsid w:val="00FF2CA0"/>
    <w:rsid w:val="00FF6A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5277"/>
    <w:pPr>
      <w:jc w:val="both"/>
    </w:pPr>
    <w:rPr>
      <w:sz w:val="28"/>
      <w:szCs w:val="22"/>
      <w:lang w:eastAsia="en-US"/>
    </w:rPr>
  </w:style>
  <w:style w:type="paragraph" w:styleId="10">
    <w:name w:val="heading 1"/>
    <w:basedOn w:val="a"/>
    <w:next w:val="a"/>
    <w:qFormat/>
    <w:rsid w:val="00ED11E0"/>
    <w:pPr>
      <w:keepNext/>
      <w:spacing w:before="240" w:after="60" w:line="276" w:lineRule="auto"/>
      <w:jc w:val="left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8C1811"/>
    <w:pPr>
      <w:keepNext/>
      <w:jc w:val="center"/>
      <w:outlineLvl w:val="1"/>
    </w:pPr>
    <w:rPr>
      <w:rFonts w:ascii="Arial" w:eastAsia="Times New Roman" w:hAnsi="Arial"/>
      <w:b/>
      <w:sz w:val="24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ED11E0"/>
    <w:pPr>
      <w:keepNext/>
      <w:widowControl w:val="0"/>
      <w:autoSpaceDE w:val="0"/>
      <w:autoSpaceDN w:val="0"/>
      <w:spacing w:before="240" w:after="60"/>
      <w:jc w:val="left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qFormat/>
    <w:rsid w:val="001C0D1A"/>
    <w:pPr>
      <w:keepNext/>
      <w:spacing w:before="240" w:after="60" w:line="276" w:lineRule="auto"/>
      <w:jc w:val="left"/>
      <w:outlineLvl w:val="3"/>
    </w:pPr>
    <w:rPr>
      <w:rFonts w:eastAsia="Times New Roman"/>
      <w:b/>
      <w:bCs/>
      <w:szCs w:val="28"/>
    </w:rPr>
  </w:style>
  <w:style w:type="paragraph" w:styleId="5">
    <w:name w:val="heading 5"/>
    <w:basedOn w:val="a"/>
    <w:link w:val="50"/>
    <w:qFormat/>
    <w:rsid w:val="00001922"/>
    <w:pPr>
      <w:spacing w:before="100" w:beforeAutospacing="1" w:after="100" w:afterAutospacing="1"/>
      <w:jc w:val="left"/>
      <w:outlineLvl w:val="4"/>
    </w:pPr>
    <w:rPr>
      <w:rFonts w:eastAsia="Times New Roman"/>
      <w:b/>
      <w:bCs/>
      <w:sz w:val="20"/>
      <w:szCs w:val="20"/>
      <w:lang w:eastAsia="ru-RU"/>
    </w:rPr>
  </w:style>
  <w:style w:type="paragraph" w:styleId="6">
    <w:name w:val="heading 6"/>
    <w:basedOn w:val="a"/>
    <w:link w:val="60"/>
    <w:qFormat/>
    <w:rsid w:val="00001922"/>
    <w:pPr>
      <w:spacing w:before="100" w:beforeAutospacing="1" w:after="100" w:afterAutospacing="1"/>
      <w:jc w:val="left"/>
      <w:outlineLvl w:val="5"/>
    </w:pPr>
    <w:rPr>
      <w:rFonts w:eastAsia="Times New Roman"/>
      <w:b/>
      <w:bCs/>
      <w:sz w:val="15"/>
      <w:szCs w:val="15"/>
      <w:lang w:eastAsia="ru-RU"/>
    </w:rPr>
  </w:style>
  <w:style w:type="paragraph" w:styleId="7">
    <w:name w:val="heading 7"/>
    <w:basedOn w:val="a"/>
    <w:next w:val="a"/>
    <w:qFormat/>
    <w:rsid w:val="00001922"/>
    <w:pPr>
      <w:keepNext/>
      <w:tabs>
        <w:tab w:val="right" w:pos="-1560"/>
      </w:tabs>
      <w:ind w:right="-1" w:firstLine="709"/>
      <w:jc w:val="center"/>
      <w:outlineLvl w:val="6"/>
    </w:pPr>
    <w:rPr>
      <w:rFonts w:eastAsia="Times New Roman"/>
      <w:szCs w:val="20"/>
      <w:lang w:eastAsia="ru-RU"/>
    </w:rPr>
  </w:style>
  <w:style w:type="paragraph" w:styleId="8">
    <w:name w:val="heading 8"/>
    <w:basedOn w:val="a"/>
    <w:next w:val="a"/>
    <w:qFormat/>
    <w:rsid w:val="00001922"/>
    <w:pPr>
      <w:keepNext/>
      <w:tabs>
        <w:tab w:val="right" w:pos="-1560"/>
      </w:tabs>
      <w:ind w:right="-1"/>
      <w:jc w:val="center"/>
      <w:outlineLvl w:val="7"/>
    </w:pPr>
    <w:rPr>
      <w:rFonts w:eastAsia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34392C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a3">
    <w:name w:val="Table Grid"/>
    <w:basedOn w:val="a1"/>
    <w:uiPriority w:val="59"/>
    <w:rsid w:val="00AF032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odytext">
    <w:name w:val="bodytext"/>
    <w:basedOn w:val="a"/>
    <w:rsid w:val="00BC7DB6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BC7DB6"/>
    <w:pPr>
      <w:spacing w:line="259" w:lineRule="auto"/>
    </w:pPr>
    <w:rPr>
      <w:sz w:val="28"/>
      <w:szCs w:val="22"/>
      <w:lang w:eastAsia="en-US"/>
    </w:rPr>
  </w:style>
  <w:style w:type="paragraph" w:customStyle="1" w:styleId="11">
    <w:name w:val="Знак Знак Знак Знак Знак Знак Знак Знак Знак1 Знак Знак Знак Знак Знак Знак Знак Знак Знак Знак Знак Знак Знак Знак"/>
    <w:basedOn w:val="a"/>
    <w:autoRedefine/>
    <w:rsid w:val="006E4D20"/>
    <w:pPr>
      <w:spacing w:before="240" w:after="240"/>
      <w:jc w:val="center"/>
    </w:pPr>
    <w:rPr>
      <w:rFonts w:eastAsia="Times New Roman" w:cs="Tahoma"/>
      <w:b/>
      <w:bCs/>
      <w:sz w:val="36"/>
      <w:szCs w:val="36"/>
    </w:rPr>
  </w:style>
  <w:style w:type="paragraph" w:styleId="HTML">
    <w:name w:val="HTML Preformatted"/>
    <w:basedOn w:val="a"/>
    <w:link w:val="HTML0"/>
    <w:rsid w:val="006E4D2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Normal (Web)"/>
    <w:basedOn w:val="a"/>
    <w:rsid w:val="005641F8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styleId="a6">
    <w:name w:val="Body Text"/>
    <w:basedOn w:val="a"/>
    <w:link w:val="a7"/>
    <w:rsid w:val="008C1811"/>
    <w:rPr>
      <w:rFonts w:ascii="Arial" w:eastAsia="Times New Roman" w:hAnsi="Arial"/>
      <w:sz w:val="22"/>
      <w:szCs w:val="20"/>
      <w:lang w:eastAsia="ru-RU"/>
    </w:rPr>
  </w:style>
  <w:style w:type="character" w:styleId="a8">
    <w:name w:val="Hyperlink"/>
    <w:basedOn w:val="a0"/>
    <w:rsid w:val="00B77E51"/>
    <w:rPr>
      <w:color w:val="0000FF"/>
      <w:u w:val="single"/>
    </w:rPr>
  </w:style>
  <w:style w:type="paragraph" w:customStyle="1" w:styleId="21">
    <w:name w:val="Основной текст 21"/>
    <w:basedOn w:val="a"/>
    <w:rsid w:val="00EE5727"/>
    <w:pPr>
      <w:widowControl w:val="0"/>
      <w:spacing w:line="360" w:lineRule="auto"/>
      <w:ind w:firstLine="480"/>
    </w:pPr>
    <w:rPr>
      <w:rFonts w:ascii="Arial" w:hAnsi="Arial"/>
      <w:sz w:val="24"/>
      <w:szCs w:val="20"/>
      <w:lang w:eastAsia="ru-RU"/>
    </w:rPr>
  </w:style>
  <w:style w:type="paragraph" w:customStyle="1" w:styleId="a9">
    <w:name w:val="Подраздел"/>
    <w:basedOn w:val="a"/>
    <w:next w:val="a"/>
    <w:autoRedefine/>
    <w:rsid w:val="00F007E6"/>
    <w:pPr>
      <w:keepNext/>
      <w:suppressAutoHyphens/>
      <w:ind w:firstLine="709"/>
      <w:outlineLvl w:val="1"/>
    </w:pPr>
    <w:rPr>
      <w:rFonts w:eastAsia="Times New Roman"/>
      <w:b/>
      <w:bCs/>
      <w:color w:val="000000"/>
      <w:szCs w:val="28"/>
      <w:lang w:eastAsia="ru-RU"/>
    </w:rPr>
  </w:style>
  <w:style w:type="paragraph" w:styleId="aa">
    <w:name w:val="Body Text Indent"/>
    <w:basedOn w:val="a"/>
    <w:link w:val="ab"/>
    <w:rsid w:val="00853E9F"/>
    <w:pPr>
      <w:spacing w:after="120"/>
      <w:ind w:left="283"/>
    </w:pPr>
  </w:style>
  <w:style w:type="paragraph" w:styleId="31">
    <w:name w:val="Body Text Indent 3"/>
    <w:basedOn w:val="a"/>
    <w:link w:val="32"/>
    <w:rsid w:val="00460C2D"/>
    <w:pPr>
      <w:spacing w:after="120"/>
      <w:ind w:left="283"/>
    </w:pPr>
    <w:rPr>
      <w:sz w:val="16"/>
      <w:szCs w:val="16"/>
    </w:rPr>
  </w:style>
  <w:style w:type="paragraph" w:styleId="ac">
    <w:name w:val="footer"/>
    <w:basedOn w:val="a"/>
    <w:link w:val="ad"/>
    <w:rsid w:val="00D8045F"/>
    <w:pPr>
      <w:tabs>
        <w:tab w:val="center" w:pos="4677"/>
        <w:tab w:val="right" w:pos="9355"/>
      </w:tabs>
    </w:pPr>
  </w:style>
  <w:style w:type="character" w:styleId="ae">
    <w:name w:val="page number"/>
    <w:basedOn w:val="a0"/>
    <w:rsid w:val="00D8045F"/>
  </w:style>
  <w:style w:type="paragraph" w:styleId="af">
    <w:name w:val="header"/>
    <w:basedOn w:val="a"/>
    <w:link w:val="af0"/>
    <w:rsid w:val="00135F04"/>
    <w:pPr>
      <w:tabs>
        <w:tab w:val="center" w:pos="4677"/>
        <w:tab w:val="right" w:pos="9355"/>
      </w:tabs>
    </w:pPr>
  </w:style>
  <w:style w:type="paragraph" w:customStyle="1" w:styleId="12">
    <w:name w:val="Знак1"/>
    <w:basedOn w:val="a"/>
    <w:autoRedefine/>
    <w:rsid w:val="00ED553F"/>
    <w:pPr>
      <w:spacing w:before="240" w:after="240"/>
      <w:jc w:val="center"/>
    </w:pPr>
    <w:rPr>
      <w:rFonts w:eastAsia="Times New Roman" w:cs="Tahoma"/>
      <w:b/>
      <w:bCs/>
      <w:sz w:val="36"/>
      <w:szCs w:val="36"/>
    </w:rPr>
  </w:style>
  <w:style w:type="numbering" w:customStyle="1" w:styleId="1">
    <w:name w:val="Список1"/>
    <w:rsid w:val="00ED11E0"/>
    <w:pPr>
      <w:numPr>
        <w:numId w:val="1"/>
      </w:numPr>
    </w:pPr>
  </w:style>
  <w:style w:type="paragraph" w:customStyle="1" w:styleId="13">
    <w:name w:val="Абзац списка1"/>
    <w:basedOn w:val="a"/>
    <w:rsid w:val="00ED11E0"/>
    <w:pPr>
      <w:spacing w:after="200" w:line="276" w:lineRule="auto"/>
      <w:ind w:left="720"/>
      <w:jc w:val="left"/>
    </w:pPr>
    <w:rPr>
      <w:rFonts w:ascii="Calibri" w:eastAsia="Times New Roman" w:hAnsi="Calibri"/>
      <w:sz w:val="22"/>
    </w:rPr>
  </w:style>
  <w:style w:type="character" w:styleId="af1">
    <w:name w:val="Strong"/>
    <w:basedOn w:val="a0"/>
    <w:qFormat/>
    <w:rsid w:val="00ED11E0"/>
    <w:rPr>
      <w:b/>
      <w:bCs/>
    </w:rPr>
  </w:style>
  <w:style w:type="paragraph" w:customStyle="1" w:styleId="ConsPlusNonformat">
    <w:name w:val="ConsPlusNonformat"/>
    <w:rsid w:val="00ED11E0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f2">
    <w:name w:val="Title"/>
    <w:basedOn w:val="a"/>
    <w:qFormat/>
    <w:rsid w:val="00ED11E0"/>
    <w:pPr>
      <w:widowControl w:val="0"/>
      <w:autoSpaceDE w:val="0"/>
      <w:autoSpaceDN w:val="0"/>
      <w:jc w:val="center"/>
    </w:pPr>
    <w:rPr>
      <w:rFonts w:eastAsia="Times New Roman"/>
      <w:szCs w:val="28"/>
      <w:lang w:eastAsia="ru-RU"/>
    </w:rPr>
  </w:style>
  <w:style w:type="paragraph" w:styleId="14">
    <w:name w:val="toc 1"/>
    <w:basedOn w:val="a"/>
    <w:next w:val="a"/>
    <w:autoRedefine/>
    <w:semiHidden/>
    <w:rsid w:val="00ED11E0"/>
    <w:pPr>
      <w:widowControl w:val="0"/>
      <w:tabs>
        <w:tab w:val="right" w:leader="dot" w:pos="10054"/>
      </w:tabs>
      <w:autoSpaceDE w:val="0"/>
      <w:autoSpaceDN w:val="0"/>
      <w:jc w:val="left"/>
    </w:pPr>
    <w:rPr>
      <w:rFonts w:eastAsia="Times New Roman"/>
      <w:noProof/>
      <w:sz w:val="20"/>
      <w:szCs w:val="20"/>
      <w:lang w:eastAsia="ru-RU"/>
    </w:rPr>
  </w:style>
  <w:style w:type="paragraph" w:styleId="22">
    <w:name w:val="toc 2"/>
    <w:basedOn w:val="a"/>
    <w:next w:val="a"/>
    <w:autoRedefine/>
    <w:semiHidden/>
    <w:rsid w:val="00ED11E0"/>
    <w:pPr>
      <w:widowControl w:val="0"/>
      <w:autoSpaceDE w:val="0"/>
      <w:autoSpaceDN w:val="0"/>
      <w:ind w:left="200"/>
      <w:jc w:val="left"/>
    </w:pPr>
    <w:rPr>
      <w:rFonts w:eastAsia="Times New Roman"/>
      <w:sz w:val="20"/>
      <w:szCs w:val="20"/>
      <w:lang w:eastAsia="ru-RU"/>
    </w:rPr>
  </w:style>
  <w:style w:type="paragraph" w:styleId="23">
    <w:name w:val="Body Text 2"/>
    <w:basedOn w:val="a"/>
    <w:rsid w:val="00ED11E0"/>
    <w:pPr>
      <w:jc w:val="center"/>
    </w:pPr>
    <w:rPr>
      <w:rFonts w:eastAsia="Times New Roman"/>
      <w:szCs w:val="20"/>
      <w:lang w:eastAsia="ru-RU"/>
    </w:rPr>
  </w:style>
  <w:style w:type="character" w:customStyle="1" w:styleId="apple-style-span">
    <w:name w:val="apple-style-span"/>
    <w:basedOn w:val="a0"/>
    <w:rsid w:val="00ED11E0"/>
  </w:style>
  <w:style w:type="character" w:customStyle="1" w:styleId="apple-converted-space">
    <w:name w:val="apple-converted-space"/>
    <w:basedOn w:val="a0"/>
    <w:rsid w:val="00ED11E0"/>
  </w:style>
  <w:style w:type="paragraph" w:customStyle="1" w:styleId="af3">
    <w:name w:val="Нормальный"/>
    <w:rsid w:val="00ED11E0"/>
    <w:pPr>
      <w:tabs>
        <w:tab w:val="left" w:pos="1140"/>
        <w:tab w:val="center" w:pos="2835"/>
        <w:tab w:val="right" w:pos="4547"/>
        <w:tab w:val="left" w:pos="6803"/>
      </w:tabs>
      <w:autoSpaceDE w:val="0"/>
      <w:autoSpaceDN w:val="0"/>
    </w:pPr>
    <w:rPr>
      <w:rFonts w:eastAsia="Times New Roman"/>
      <w:color w:val="000000"/>
    </w:rPr>
  </w:style>
  <w:style w:type="character" w:customStyle="1" w:styleId="FontStyle44">
    <w:name w:val="Font Style44"/>
    <w:rsid w:val="00ED11E0"/>
    <w:rPr>
      <w:rFonts w:ascii="Times New Roman" w:hAnsi="Times New Roman" w:cs="Times New Roman"/>
      <w:sz w:val="26"/>
      <w:szCs w:val="26"/>
    </w:rPr>
  </w:style>
  <w:style w:type="paragraph" w:customStyle="1" w:styleId="Style12">
    <w:name w:val="Style12"/>
    <w:basedOn w:val="a"/>
    <w:rsid w:val="00ED11E0"/>
    <w:pPr>
      <w:widowControl w:val="0"/>
      <w:autoSpaceDE w:val="0"/>
      <w:autoSpaceDN w:val="0"/>
      <w:adjustRightInd w:val="0"/>
      <w:spacing w:line="322" w:lineRule="exact"/>
      <w:ind w:firstLine="715"/>
    </w:pPr>
    <w:rPr>
      <w:rFonts w:eastAsia="Times New Roman"/>
      <w:sz w:val="24"/>
      <w:szCs w:val="24"/>
      <w:lang w:eastAsia="ru-RU"/>
    </w:rPr>
  </w:style>
  <w:style w:type="paragraph" w:customStyle="1" w:styleId="msonormalmailrucssattributepostfix">
    <w:name w:val="msonormal_mailru_css_attribute_postfix"/>
    <w:basedOn w:val="a"/>
    <w:rsid w:val="00ED11E0"/>
    <w:pP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styleId="af4">
    <w:name w:val="Document Map"/>
    <w:basedOn w:val="a"/>
    <w:semiHidden/>
    <w:rsid w:val="00ED11E0"/>
    <w:pPr>
      <w:shd w:val="clear" w:color="auto" w:fill="000080"/>
      <w:spacing w:after="200" w:line="276" w:lineRule="auto"/>
      <w:jc w:val="left"/>
    </w:pPr>
    <w:rPr>
      <w:rFonts w:ascii="Tahoma" w:eastAsia="Times New Roman" w:hAnsi="Tahoma" w:cs="Tahoma"/>
      <w:sz w:val="20"/>
      <w:szCs w:val="20"/>
    </w:rPr>
  </w:style>
  <w:style w:type="paragraph" w:customStyle="1" w:styleId="s1">
    <w:name w:val="s_1"/>
    <w:basedOn w:val="a"/>
    <w:rsid w:val="00ED11E0"/>
    <w:pP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Style63">
    <w:name w:val="Style63"/>
    <w:basedOn w:val="a"/>
    <w:rsid w:val="00ED11E0"/>
    <w:pPr>
      <w:widowControl w:val="0"/>
      <w:autoSpaceDE w:val="0"/>
      <w:autoSpaceDN w:val="0"/>
      <w:adjustRightInd w:val="0"/>
      <w:jc w:val="left"/>
    </w:pPr>
    <w:rPr>
      <w:rFonts w:eastAsia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1C0D1A"/>
    <w:rPr>
      <w:rFonts w:ascii="Arial" w:hAnsi="Arial"/>
      <w:b/>
      <w:sz w:val="24"/>
      <w:lang w:val="ru-RU" w:eastAsia="ru-RU" w:bidi="ar-SA"/>
    </w:rPr>
  </w:style>
  <w:style w:type="character" w:customStyle="1" w:styleId="HTML0">
    <w:name w:val="Стандартный HTML Знак"/>
    <w:basedOn w:val="a0"/>
    <w:link w:val="HTML"/>
    <w:rsid w:val="001C0D1A"/>
    <w:rPr>
      <w:rFonts w:ascii="Courier New" w:hAnsi="Courier New" w:cs="Courier New"/>
      <w:lang w:val="ru-RU" w:eastAsia="ru-RU" w:bidi="ar-SA"/>
    </w:rPr>
  </w:style>
  <w:style w:type="character" w:customStyle="1" w:styleId="a7">
    <w:name w:val="Основной текст Знак"/>
    <w:basedOn w:val="a0"/>
    <w:link w:val="a6"/>
    <w:rsid w:val="001C0D1A"/>
    <w:rPr>
      <w:rFonts w:ascii="Arial" w:hAnsi="Arial"/>
      <w:sz w:val="22"/>
      <w:lang w:val="ru-RU" w:eastAsia="ru-RU" w:bidi="ar-SA"/>
    </w:rPr>
  </w:style>
  <w:style w:type="character" w:customStyle="1" w:styleId="ab">
    <w:name w:val="Основной текст с отступом Знак"/>
    <w:basedOn w:val="a0"/>
    <w:link w:val="aa"/>
    <w:rsid w:val="001C0D1A"/>
    <w:rPr>
      <w:rFonts w:eastAsia="Calibri"/>
      <w:sz w:val="28"/>
      <w:szCs w:val="22"/>
      <w:lang w:val="ru-RU" w:eastAsia="en-US" w:bidi="ar-SA"/>
    </w:rPr>
  </w:style>
  <w:style w:type="character" w:customStyle="1" w:styleId="32">
    <w:name w:val="Основной текст с отступом 3 Знак"/>
    <w:basedOn w:val="a0"/>
    <w:link w:val="31"/>
    <w:rsid w:val="001C0D1A"/>
    <w:rPr>
      <w:rFonts w:eastAsia="Calibri"/>
      <w:sz w:val="16"/>
      <w:szCs w:val="16"/>
      <w:lang w:val="ru-RU" w:eastAsia="en-US" w:bidi="ar-SA"/>
    </w:rPr>
  </w:style>
  <w:style w:type="character" w:customStyle="1" w:styleId="ad">
    <w:name w:val="Нижний колонтитул Знак"/>
    <w:basedOn w:val="a0"/>
    <w:link w:val="ac"/>
    <w:rsid w:val="001C0D1A"/>
    <w:rPr>
      <w:rFonts w:eastAsia="Calibri"/>
      <w:sz w:val="28"/>
      <w:szCs w:val="22"/>
      <w:lang w:val="ru-RU" w:eastAsia="en-US" w:bidi="ar-SA"/>
    </w:rPr>
  </w:style>
  <w:style w:type="character" w:customStyle="1" w:styleId="af0">
    <w:name w:val="Верхний колонтитул Знак"/>
    <w:basedOn w:val="a0"/>
    <w:link w:val="af"/>
    <w:rsid w:val="001C0D1A"/>
    <w:rPr>
      <w:rFonts w:eastAsia="Calibri"/>
      <w:sz w:val="28"/>
      <w:szCs w:val="22"/>
      <w:lang w:val="ru-RU" w:eastAsia="en-US" w:bidi="ar-SA"/>
    </w:rPr>
  </w:style>
  <w:style w:type="paragraph" w:styleId="af5">
    <w:name w:val="Balloon Text"/>
    <w:basedOn w:val="a"/>
    <w:link w:val="af6"/>
    <w:semiHidden/>
    <w:unhideWhenUsed/>
    <w:rsid w:val="001C0D1A"/>
    <w:pPr>
      <w:jc w:val="left"/>
    </w:pPr>
    <w:rPr>
      <w:rFonts w:ascii="Tahoma" w:hAnsi="Tahoma"/>
      <w:sz w:val="16"/>
      <w:szCs w:val="16"/>
    </w:rPr>
  </w:style>
  <w:style w:type="character" w:customStyle="1" w:styleId="af6">
    <w:name w:val="Текст выноски Знак"/>
    <w:link w:val="af5"/>
    <w:semiHidden/>
    <w:rsid w:val="001C0D1A"/>
    <w:rPr>
      <w:rFonts w:ascii="Tahoma" w:hAnsi="Tahoma"/>
      <w:sz w:val="16"/>
      <w:szCs w:val="16"/>
      <w:lang w:bidi="ar-SA"/>
    </w:rPr>
  </w:style>
  <w:style w:type="paragraph" w:styleId="af7">
    <w:name w:val="List Paragraph"/>
    <w:basedOn w:val="a"/>
    <w:link w:val="af8"/>
    <w:qFormat/>
    <w:rsid w:val="001C0D1A"/>
    <w:pPr>
      <w:spacing w:after="200" w:line="276" w:lineRule="auto"/>
      <w:ind w:left="720"/>
      <w:contextualSpacing/>
      <w:jc w:val="left"/>
    </w:pPr>
    <w:rPr>
      <w:rFonts w:ascii="Calibri" w:hAnsi="Calibri"/>
      <w:sz w:val="22"/>
    </w:rPr>
  </w:style>
  <w:style w:type="character" w:customStyle="1" w:styleId="af8">
    <w:name w:val="Абзац списка Знак"/>
    <w:link w:val="af7"/>
    <w:locked/>
    <w:rsid w:val="001C0D1A"/>
    <w:rPr>
      <w:rFonts w:ascii="Calibri" w:eastAsia="Calibri" w:hAnsi="Calibri"/>
      <w:sz w:val="22"/>
      <w:szCs w:val="22"/>
      <w:lang w:eastAsia="en-US" w:bidi="ar-SA"/>
    </w:rPr>
  </w:style>
  <w:style w:type="paragraph" w:customStyle="1" w:styleId="ConsPlusNormal">
    <w:name w:val="ConsPlusNormal"/>
    <w:rsid w:val="001C0D1A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33">
    <w:name w:val="toc 3"/>
    <w:basedOn w:val="a"/>
    <w:next w:val="a"/>
    <w:autoRedefine/>
    <w:semiHidden/>
    <w:rsid w:val="001C0D1A"/>
    <w:pPr>
      <w:spacing w:after="200" w:line="276" w:lineRule="auto"/>
      <w:ind w:left="440"/>
      <w:jc w:val="left"/>
    </w:pPr>
    <w:rPr>
      <w:rFonts w:ascii="Calibri" w:eastAsia="Times New Roman" w:hAnsi="Calibri"/>
      <w:sz w:val="22"/>
    </w:rPr>
  </w:style>
  <w:style w:type="paragraph" w:styleId="24">
    <w:name w:val="Body Text Indent 2"/>
    <w:basedOn w:val="a"/>
    <w:rsid w:val="001C0D1A"/>
    <w:pPr>
      <w:spacing w:after="120" w:line="480" w:lineRule="auto"/>
      <w:ind w:left="283"/>
      <w:jc w:val="left"/>
    </w:pPr>
    <w:rPr>
      <w:rFonts w:ascii="Calibri" w:eastAsia="Times New Roman" w:hAnsi="Calibri"/>
      <w:sz w:val="22"/>
    </w:rPr>
  </w:style>
  <w:style w:type="paragraph" w:styleId="34">
    <w:name w:val="Body Text 3"/>
    <w:basedOn w:val="a"/>
    <w:rsid w:val="001C0D1A"/>
    <w:pPr>
      <w:spacing w:after="120" w:line="276" w:lineRule="auto"/>
      <w:jc w:val="left"/>
    </w:pPr>
    <w:rPr>
      <w:rFonts w:ascii="Calibri" w:eastAsia="Times New Roman" w:hAnsi="Calibri"/>
      <w:sz w:val="16"/>
      <w:szCs w:val="16"/>
    </w:rPr>
  </w:style>
  <w:style w:type="paragraph" w:customStyle="1" w:styleId="BodyText31">
    <w:name w:val="Body Text 31"/>
    <w:basedOn w:val="a"/>
    <w:rsid w:val="001C0D1A"/>
    <w:pPr>
      <w:widowControl w:val="0"/>
      <w:spacing w:line="360" w:lineRule="auto"/>
      <w:ind w:firstLine="720"/>
    </w:pPr>
    <w:rPr>
      <w:rFonts w:eastAsia="Times New Roman"/>
      <w:szCs w:val="20"/>
      <w:lang w:eastAsia="ru-RU"/>
    </w:rPr>
  </w:style>
  <w:style w:type="paragraph" w:customStyle="1" w:styleId="BodyTextIndent21">
    <w:name w:val="Body Text Indent 21"/>
    <w:basedOn w:val="a"/>
    <w:rsid w:val="001C0D1A"/>
    <w:pPr>
      <w:widowControl w:val="0"/>
      <w:shd w:val="clear" w:color="auto" w:fill="FFFFFF"/>
      <w:ind w:hanging="1"/>
    </w:pPr>
    <w:rPr>
      <w:rFonts w:eastAsia="Times New Roman"/>
      <w:color w:val="000000"/>
      <w:szCs w:val="20"/>
      <w:lang w:eastAsia="ru-RU"/>
    </w:rPr>
  </w:style>
  <w:style w:type="paragraph" w:customStyle="1" w:styleId="FR2">
    <w:name w:val="FR2"/>
    <w:rsid w:val="001C0D1A"/>
    <w:pPr>
      <w:widowControl w:val="0"/>
      <w:autoSpaceDE w:val="0"/>
      <w:autoSpaceDN w:val="0"/>
      <w:adjustRightInd w:val="0"/>
      <w:spacing w:line="360" w:lineRule="auto"/>
      <w:ind w:left="80" w:firstLine="460"/>
      <w:jc w:val="both"/>
    </w:pPr>
    <w:rPr>
      <w:rFonts w:ascii="Courier New" w:eastAsia="Times New Roman" w:hAnsi="Courier New" w:cs="Courier New"/>
      <w:sz w:val="16"/>
      <w:szCs w:val="16"/>
    </w:rPr>
  </w:style>
  <w:style w:type="paragraph" w:customStyle="1" w:styleId="FR4">
    <w:name w:val="FR4"/>
    <w:rsid w:val="001C0D1A"/>
    <w:pPr>
      <w:widowControl w:val="0"/>
      <w:autoSpaceDE w:val="0"/>
      <w:autoSpaceDN w:val="0"/>
      <w:adjustRightInd w:val="0"/>
      <w:spacing w:line="300" w:lineRule="auto"/>
      <w:ind w:firstLine="480"/>
      <w:jc w:val="both"/>
    </w:pPr>
    <w:rPr>
      <w:rFonts w:ascii="Courier New" w:eastAsia="Times New Roman" w:hAnsi="Courier New" w:cs="Courier New"/>
      <w:sz w:val="16"/>
      <w:szCs w:val="16"/>
    </w:rPr>
  </w:style>
  <w:style w:type="character" w:styleId="af9">
    <w:name w:val="FollowedHyperlink"/>
    <w:basedOn w:val="a0"/>
    <w:rsid w:val="001C0D1A"/>
    <w:rPr>
      <w:color w:val="800080"/>
      <w:u w:val="single"/>
    </w:rPr>
  </w:style>
  <w:style w:type="paragraph" w:customStyle="1" w:styleId="15">
    <w:name w:val="1"/>
    <w:basedOn w:val="a"/>
    <w:rsid w:val="001C0D1A"/>
    <w:pPr>
      <w:spacing w:before="100" w:beforeAutospacing="1" w:after="100" w:afterAutospacing="1"/>
      <w:jc w:val="left"/>
    </w:pPr>
    <w:rPr>
      <w:rFonts w:eastAsia="Times New Roman"/>
      <w:sz w:val="24"/>
      <w:szCs w:val="24"/>
      <w:lang w:val="uk-UA" w:eastAsia="uk-UA"/>
    </w:rPr>
  </w:style>
  <w:style w:type="paragraph" w:customStyle="1" w:styleId="16">
    <w:name w:val="Знак Знак Знак1 Знак Знак Знак Знак"/>
    <w:basedOn w:val="a"/>
    <w:autoRedefine/>
    <w:rsid w:val="001C0D1A"/>
    <w:pPr>
      <w:spacing w:before="240" w:after="240"/>
      <w:jc w:val="center"/>
    </w:pPr>
    <w:rPr>
      <w:rFonts w:eastAsia="Times New Roman" w:cs="Tahoma"/>
      <w:b/>
      <w:bCs/>
      <w:sz w:val="36"/>
      <w:szCs w:val="36"/>
    </w:rPr>
  </w:style>
  <w:style w:type="paragraph" w:customStyle="1" w:styleId="afa">
    <w:name w:val="Знак"/>
    <w:basedOn w:val="a"/>
    <w:semiHidden/>
    <w:rsid w:val="001C0D1A"/>
    <w:pPr>
      <w:spacing w:after="160" w:line="240" w:lineRule="exact"/>
      <w:jc w:val="left"/>
    </w:pPr>
    <w:rPr>
      <w:rFonts w:ascii="Verdana" w:eastAsia="Times New Roman" w:hAnsi="Verdana"/>
      <w:sz w:val="20"/>
      <w:szCs w:val="20"/>
      <w:lang w:val="en-US"/>
    </w:rPr>
  </w:style>
  <w:style w:type="paragraph" w:styleId="afb">
    <w:name w:val="Block Text"/>
    <w:basedOn w:val="a"/>
    <w:rsid w:val="001C0D1A"/>
    <w:pPr>
      <w:widowControl w:val="0"/>
      <w:autoSpaceDE w:val="0"/>
      <w:autoSpaceDN w:val="0"/>
      <w:adjustRightInd w:val="0"/>
      <w:spacing w:line="220" w:lineRule="auto"/>
      <w:ind w:left="400" w:right="400"/>
    </w:pPr>
    <w:rPr>
      <w:rFonts w:eastAsia="Times New Roman"/>
      <w:sz w:val="18"/>
      <w:szCs w:val="20"/>
      <w:lang w:eastAsia="ru-RU"/>
    </w:rPr>
  </w:style>
  <w:style w:type="paragraph" w:customStyle="1" w:styleId="afc">
    <w:name w:val="Методичка ЗАГОЛОВКИ Знак Знак"/>
    <w:basedOn w:val="a"/>
    <w:link w:val="afd"/>
    <w:rsid w:val="001C0D1A"/>
    <w:pPr>
      <w:widowControl w:val="0"/>
      <w:jc w:val="center"/>
    </w:pPr>
    <w:rPr>
      <w:rFonts w:eastAsia="Times New Roman"/>
      <w:caps/>
      <w:sz w:val="20"/>
      <w:szCs w:val="24"/>
    </w:rPr>
  </w:style>
  <w:style w:type="character" w:customStyle="1" w:styleId="afd">
    <w:name w:val="Методичка ЗАГОЛОВКИ Знак Знак Знак"/>
    <w:basedOn w:val="a0"/>
    <w:link w:val="afc"/>
    <w:rsid w:val="001C0D1A"/>
    <w:rPr>
      <w:caps/>
      <w:szCs w:val="24"/>
      <w:lang w:val="ru-RU" w:eastAsia="en-US" w:bidi="ar-SA"/>
    </w:rPr>
  </w:style>
  <w:style w:type="paragraph" w:customStyle="1" w:styleId="17">
    <w:name w:val="Без интервала1"/>
    <w:link w:val="NoSpacingChar"/>
    <w:rsid w:val="001C0D1A"/>
    <w:rPr>
      <w:rFonts w:ascii="Calibri" w:hAnsi="Calibri" w:cs="Calibri"/>
      <w:sz w:val="22"/>
      <w:szCs w:val="22"/>
      <w:lang w:eastAsia="en-US"/>
    </w:rPr>
  </w:style>
  <w:style w:type="character" w:customStyle="1" w:styleId="NoSpacingChar">
    <w:name w:val="No Spacing Char"/>
    <w:basedOn w:val="a0"/>
    <w:link w:val="17"/>
    <w:locked/>
    <w:rsid w:val="001C0D1A"/>
    <w:rPr>
      <w:rFonts w:ascii="Calibri" w:hAnsi="Calibri" w:cs="Calibri"/>
      <w:sz w:val="22"/>
      <w:szCs w:val="22"/>
      <w:lang w:val="ru-RU" w:eastAsia="en-US" w:bidi="ar-SA"/>
    </w:rPr>
  </w:style>
  <w:style w:type="character" w:customStyle="1" w:styleId="-1pt">
    <w:name w:val="Основной текст + Интервал -1 pt"/>
    <w:basedOn w:val="a0"/>
    <w:rsid w:val="001C0D1A"/>
    <w:rPr>
      <w:rFonts w:ascii="Candara" w:hAnsi="Candara" w:cs="Candara"/>
      <w:spacing w:val="-20"/>
      <w:sz w:val="17"/>
      <w:szCs w:val="17"/>
    </w:rPr>
  </w:style>
  <w:style w:type="character" w:customStyle="1" w:styleId="51">
    <w:name w:val="Заголовок №5"/>
    <w:basedOn w:val="a0"/>
    <w:rsid w:val="001C0D1A"/>
    <w:rPr>
      <w:rFonts w:ascii="Times New Roman" w:hAnsi="Times New Roman" w:cs="Times New Roman"/>
      <w:b/>
      <w:bCs/>
      <w:spacing w:val="0"/>
      <w:sz w:val="19"/>
      <w:szCs w:val="19"/>
      <w:u w:val="single"/>
      <w:lang w:bidi="ar-SA"/>
    </w:rPr>
  </w:style>
  <w:style w:type="paragraph" w:customStyle="1" w:styleId="richfactdown-paragraph">
    <w:name w:val="richfactdown-paragraph"/>
    <w:basedOn w:val="a"/>
    <w:rsid w:val="001C0D1A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customStyle="1" w:styleId="FR1">
    <w:name w:val="FR1"/>
    <w:rsid w:val="001C0D1A"/>
    <w:pPr>
      <w:widowControl w:val="0"/>
      <w:autoSpaceDE w:val="0"/>
      <w:autoSpaceDN w:val="0"/>
      <w:adjustRightInd w:val="0"/>
      <w:spacing w:line="260" w:lineRule="auto"/>
      <w:ind w:firstLine="460"/>
    </w:pPr>
    <w:rPr>
      <w:rFonts w:ascii="Arial Narrow" w:eastAsia="Times New Roman" w:hAnsi="Arial Narrow"/>
      <w:sz w:val="18"/>
      <w:szCs w:val="18"/>
    </w:rPr>
  </w:style>
  <w:style w:type="paragraph" w:customStyle="1" w:styleId="18">
    <w:name w:val="заголовок 1"/>
    <w:basedOn w:val="a"/>
    <w:next w:val="a"/>
    <w:rsid w:val="00280660"/>
    <w:pPr>
      <w:keepNext/>
      <w:spacing w:line="360" w:lineRule="auto"/>
      <w:jc w:val="center"/>
      <w:outlineLvl w:val="0"/>
    </w:pPr>
    <w:rPr>
      <w:rFonts w:ascii="Times New Roman CYR" w:eastAsia="Times New Roman" w:hAnsi="Times New Roman CYR"/>
      <w:sz w:val="20"/>
      <w:szCs w:val="20"/>
      <w:lang w:eastAsia="ru-RU"/>
    </w:rPr>
  </w:style>
  <w:style w:type="paragraph" w:customStyle="1" w:styleId="120">
    <w:name w:val="заголовок 12"/>
    <w:basedOn w:val="a"/>
    <w:next w:val="a"/>
    <w:rsid w:val="00280660"/>
    <w:pPr>
      <w:keepNext/>
      <w:jc w:val="right"/>
    </w:pPr>
    <w:rPr>
      <w:rFonts w:ascii="Times New Roman CYR" w:eastAsia="Times New Roman" w:hAnsi="Times New Roman CYR"/>
      <w:sz w:val="20"/>
      <w:szCs w:val="20"/>
      <w:lang w:eastAsia="ru-RU"/>
    </w:rPr>
  </w:style>
  <w:style w:type="character" w:customStyle="1" w:styleId="41">
    <w:name w:val="Основной текст (4)_"/>
    <w:link w:val="410"/>
    <w:locked/>
    <w:rsid w:val="00280660"/>
    <w:rPr>
      <w:b/>
      <w:bCs/>
      <w:sz w:val="16"/>
      <w:szCs w:val="16"/>
      <w:shd w:val="clear" w:color="auto" w:fill="FFFFFF"/>
      <w:lang w:bidi="ar-SA"/>
    </w:rPr>
  </w:style>
  <w:style w:type="paragraph" w:customStyle="1" w:styleId="410">
    <w:name w:val="Основной текст (4)1"/>
    <w:basedOn w:val="a"/>
    <w:link w:val="41"/>
    <w:rsid w:val="00280660"/>
    <w:pPr>
      <w:widowControl w:val="0"/>
      <w:shd w:val="clear" w:color="auto" w:fill="FFFFFF"/>
      <w:spacing w:line="233" w:lineRule="exact"/>
      <w:ind w:hanging="80"/>
      <w:jc w:val="left"/>
    </w:pPr>
    <w:rPr>
      <w:b/>
      <w:bCs/>
      <w:sz w:val="16"/>
      <w:szCs w:val="16"/>
      <w:shd w:val="clear" w:color="auto" w:fill="FFFFFF"/>
    </w:rPr>
  </w:style>
  <w:style w:type="paragraph" w:customStyle="1" w:styleId="afe">
    <w:name w:val="осн текст с отступ"/>
    <w:basedOn w:val="a"/>
    <w:rsid w:val="00280660"/>
    <w:pPr>
      <w:widowControl w:val="0"/>
      <w:spacing w:line="276" w:lineRule="auto"/>
      <w:ind w:firstLine="720"/>
    </w:pPr>
    <w:rPr>
      <w:rFonts w:eastAsia="Times New Roman"/>
      <w:szCs w:val="28"/>
      <w:lang w:eastAsia="ru-RU"/>
    </w:rPr>
  </w:style>
  <w:style w:type="paragraph" w:customStyle="1" w:styleId="aff">
    <w:name w:val="осн текст без отступ"/>
    <w:basedOn w:val="afe"/>
    <w:rsid w:val="00280660"/>
    <w:pPr>
      <w:ind w:firstLine="0"/>
    </w:pPr>
  </w:style>
  <w:style w:type="paragraph" w:customStyle="1" w:styleId="msolistparagraph0">
    <w:name w:val="msolistparagraph"/>
    <w:basedOn w:val="a"/>
    <w:rsid w:val="00001922"/>
    <w:pPr>
      <w:spacing w:after="200" w:line="276" w:lineRule="auto"/>
      <w:ind w:left="720"/>
      <w:contextualSpacing/>
      <w:jc w:val="left"/>
    </w:pPr>
    <w:rPr>
      <w:szCs w:val="28"/>
    </w:rPr>
  </w:style>
  <w:style w:type="character" w:customStyle="1" w:styleId="notranslate">
    <w:name w:val="notranslate"/>
    <w:basedOn w:val="a0"/>
    <w:rsid w:val="00001922"/>
  </w:style>
  <w:style w:type="character" w:styleId="aff0">
    <w:name w:val="Emphasis"/>
    <w:basedOn w:val="a0"/>
    <w:qFormat/>
    <w:rsid w:val="00001922"/>
    <w:rPr>
      <w:i/>
      <w:iCs/>
    </w:rPr>
  </w:style>
  <w:style w:type="character" w:customStyle="1" w:styleId="50">
    <w:name w:val="Заголовок 5 Знак"/>
    <w:basedOn w:val="a0"/>
    <w:link w:val="5"/>
    <w:rsid w:val="00001922"/>
    <w:rPr>
      <w:b/>
      <w:bCs/>
      <w:lang w:val="ru-RU" w:eastAsia="ru-RU" w:bidi="ar-SA"/>
    </w:rPr>
  </w:style>
  <w:style w:type="character" w:customStyle="1" w:styleId="60">
    <w:name w:val="Заголовок 6 Знак"/>
    <w:basedOn w:val="a0"/>
    <w:link w:val="6"/>
    <w:rsid w:val="00001922"/>
    <w:rPr>
      <w:b/>
      <w:bCs/>
      <w:sz w:val="15"/>
      <w:szCs w:val="15"/>
      <w:lang w:val="ru-RU" w:eastAsia="ru-RU" w:bidi="ar-SA"/>
    </w:rPr>
  </w:style>
  <w:style w:type="paragraph" w:customStyle="1" w:styleId="aff1">
    <w:name w:val="Знак Знак Знак Знак Знак Знак Знак"/>
    <w:basedOn w:val="a"/>
    <w:autoRedefine/>
    <w:rsid w:val="00001922"/>
    <w:pPr>
      <w:spacing w:before="240" w:after="240"/>
      <w:jc w:val="center"/>
    </w:pPr>
    <w:rPr>
      <w:rFonts w:eastAsia="Times New Roman" w:cs="Tahoma"/>
      <w:b/>
      <w:bCs/>
      <w:sz w:val="36"/>
      <w:szCs w:val="36"/>
    </w:rPr>
  </w:style>
  <w:style w:type="character" w:customStyle="1" w:styleId="9">
    <w:name w:val="Знак Знак9"/>
    <w:basedOn w:val="a0"/>
    <w:rsid w:val="00001922"/>
    <w:rPr>
      <w:rFonts w:ascii="Calibri" w:hAnsi="Calibri"/>
      <w:sz w:val="22"/>
      <w:szCs w:val="22"/>
      <w:lang w:val="ru-RU" w:eastAsia="en-US" w:bidi="ar-SA"/>
    </w:rPr>
  </w:style>
  <w:style w:type="character" w:customStyle="1" w:styleId="80">
    <w:name w:val="Знак Знак8"/>
    <w:basedOn w:val="a0"/>
    <w:rsid w:val="00001922"/>
    <w:rPr>
      <w:rFonts w:ascii="Courier New" w:hAnsi="Courier New" w:cs="Courier New"/>
      <w:lang w:val="ru-RU" w:eastAsia="ru-RU" w:bidi="ar-SA"/>
    </w:rPr>
  </w:style>
  <w:style w:type="paragraph" w:styleId="aff2">
    <w:name w:val="Subtitle"/>
    <w:basedOn w:val="a"/>
    <w:qFormat/>
    <w:rsid w:val="00001922"/>
    <w:pPr>
      <w:tabs>
        <w:tab w:val="right" w:pos="5954"/>
      </w:tabs>
      <w:ind w:right="-1" w:firstLine="567"/>
      <w:jc w:val="center"/>
    </w:pPr>
    <w:rPr>
      <w:rFonts w:eastAsia="Times New Roman"/>
      <w:b/>
      <w:sz w:val="24"/>
      <w:szCs w:val="20"/>
      <w:lang w:eastAsia="ru-RU"/>
    </w:rPr>
  </w:style>
  <w:style w:type="character" w:customStyle="1" w:styleId="st">
    <w:name w:val="st"/>
    <w:basedOn w:val="a0"/>
    <w:rsid w:val="00001922"/>
  </w:style>
  <w:style w:type="character" w:styleId="HTML1">
    <w:name w:val="HTML Cite"/>
    <w:basedOn w:val="a0"/>
    <w:rsid w:val="00001922"/>
    <w:rPr>
      <w:i/>
      <w:iCs/>
    </w:rPr>
  </w:style>
  <w:style w:type="paragraph" w:styleId="aff3">
    <w:name w:val="caption"/>
    <w:basedOn w:val="a"/>
    <w:next w:val="a"/>
    <w:qFormat/>
    <w:rsid w:val="00001922"/>
    <w:pPr>
      <w:widowControl w:val="0"/>
      <w:shd w:val="clear" w:color="auto" w:fill="FFFFFF"/>
      <w:ind w:firstLine="720"/>
    </w:pPr>
    <w:rPr>
      <w:rFonts w:eastAsia="Times New Roman"/>
      <w:color w:val="000000"/>
      <w:szCs w:val="20"/>
      <w:lang w:eastAsia="ru-RU"/>
    </w:rPr>
  </w:style>
  <w:style w:type="paragraph" w:customStyle="1" w:styleId="Style2">
    <w:name w:val="Style2"/>
    <w:basedOn w:val="a"/>
    <w:rsid w:val="00001922"/>
    <w:pPr>
      <w:widowControl w:val="0"/>
      <w:autoSpaceDE w:val="0"/>
      <w:autoSpaceDN w:val="0"/>
      <w:adjustRightInd w:val="0"/>
      <w:spacing w:line="266" w:lineRule="exact"/>
      <w:ind w:firstLine="629"/>
      <w:jc w:val="left"/>
    </w:pPr>
    <w:rPr>
      <w:sz w:val="24"/>
      <w:szCs w:val="24"/>
      <w:lang w:eastAsia="ru-RU"/>
    </w:rPr>
  </w:style>
  <w:style w:type="paragraph" w:customStyle="1" w:styleId="Style4">
    <w:name w:val="Style4"/>
    <w:basedOn w:val="a"/>
    <w:rsid w:val="00001922"/>
    <w:pPr>
      <w:widowControl w:val="0"/>
      <w:autoSpaceDE w:val="0"/>
      <w:autoSpaceDN w:val="0"/>
      <w:adjustRightInd w:val="0"/>
      <w:spacing w:line="264" w:lineRule="exact"/>
      <w:ind w:firstLine="634"/>
      <w:jc w:val="left"/>
    </w:pPr>
    <w:rPr>
      <w:sz w:val="24"/>
      <w:szCs w:val="24"/>
      <w:lang w:eastAsia="ru-RU"/>
    </w:rPr>
  </w:style>
  <w:style w:type="character" w:customStyle="1" w:styleId="FontStyle48">
    <w:name w:val="Font Style48"/>
    <w:basedOn w:val="a0"/>
    <w:rsid w:val="00001922"/>
    <w:rPr>
      <w:rFonts w:ascii="Times New Roman" w:hAnsi="Times New Roman" w:cs="Times New Roman"/>
      <w:sz w:val="20"/>
      <w:szCs w:val="20"/>
    </w:rPr>
  </w:style>
  <w:style w:type="paragraph" w:customStyle="1" w:styleId="BodyText21">
    <w:name w:val="Body Text 21"/>
    <w:basedOn w:val="a"/>
    <w:rsid w:val="00001922"/>
    <w:pPr>
      <w:ind w:left="360"/>
      <w:jc w:val="left"/>
    </w:pPr>
    <w:rPr>
      <w:rFonts w:eastAsia="Times New Roman"/>
      <w:szCs w:val="20"/>
      <w:lang w:eastAsia="ru-RU"/>
    </w:rPr>
  </w:style>
  <w:style w:type="character" w:customStyle="1" w:styleId="ipa">
    <w:name w:val="ipa"/>
    <w:basedOn w:val="a0"/>
    <w:rsid w:val="00001922"/>
  </w:style>
  <w:style w:type="paragraph" w:customStyle="1" w:styleId="19">
    <w:name w:val="Туз1"/>
    <w:basedOn w:val="a"/>
    <w:rsid w:val="00F771FD"/>
    <w:pPr>
      <w:jc w:val="left"/>
    </w:pPr>
    <w:rPr>
      <w:rFonts w:eastAsia="Times New Roman"/>
      <w:sz w:val="22"/>
      <w:szCs w:val="20"/>
      <w:lang w:eastAsia="ru-RU"/>
    </w:rPr>
  </w:style>
  <w:style w:type="character" w:customStyle="1" w:styleId="hilight">
    <w:name w:val="hilight"/>
    <w:basedOn w:val="a0"/>
    <w:rsid w:val="00EE083F"/>
  </w:style>
  <w:style w:type="character" w:customStyle="1" w:styleId="1a">
    <w:name w:val="Основной шрифт абзаца1"/>
    <w:rsid w:val="00EE083F"/>
  </w:style>
  <w:style w:type="paragraph" w:customStyle="1" w:styleId="210">
    <w:name w:val="Основной текст с отступом 21"/>
    <w:basedOn w:val="a"/>
    <w:rsid w:val="00EE083F"/>
    <w:pPr>
      <w:widowControl w:val="0"/>
      <w:shd w:val="clear" w:color="auto" w:fill="FFFFFF"/>
      <w:autoSpaceDE w:val="0"/>
      <w:ind w:left="709"/>
    </w:pPr>
    <w:rPr>
      <w:rFonts w:eastAsia="Times New Roman"/>
      <w:color w:val="000000"/>
      <w:sz w:val="20"/>
      <w:szCs w:val="20"/>
      <w:lang w:eastAsia="ar-SA"/>
    </w:rPr>
  </w:style>
  <w:style w:type="paragraph" w:customStyle="1" w:styleId="msolistparagraphcxspmiddle">
    <w:name w:val="msolistparagraphcxspmiddle"/>
    <w:basedOn w:val="a"/>
    <w:rsid w:val="00EE083F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customStyle="1" w:styleId="msolistparagraphcxsplast">
    <w:name w:val="msolistparagraphcxsplast"/>
    <w:basedOn w:val="a"/>
    <w:rsid w:val="00EE083F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customStyle="1" w:styleId="aff4">
    <w:name w:val="Знак Знак Знак Знак Знак Знак Знак Знак Знак Знак Знак Знак Знак Знак"/>
    <w:basedOn w:val="a"/>
    <w:autoRedefine/>
    <w:rsid w:val="00EE083F"/>
    <w:pPr>
      <w:spacing w:before="240" w:after="240"/>
      <w:jc w:val="center"/>
    </w:pPr>
    <w:rPr>
      <w:rFonts w:eastAsia="Times New Roman" w:cs="Tahoma"/>
      <w:b/>
      <w:bCs/>
      <w:sz w:val="36"/>
      <w:szCs w:val="36"/>
    </w:rPr>
  </w:style>
  <w:style w:type="paragraph" w:customStyle="1" w:styleId="aff5">
    <w:name w:val="Методичка Знак Знак Знак Знак Знак Знак Знак Знак Знак Знак Знак Знак"/>
    <w:basedOn w:val="a"/>
    <w:link w:val="aff6"/>
    <w:rsid w:val="00EE083F"/>
    <w:pPr>
      <w:widowControl w:val="0"/>
      <w:ind w:firstLine="425"/>
    </w:pPr>
    <w:rPr>
      <w:rFonts w:eastAsia="Times New Roman"/>
      <w:sz w:val="20"/>
      <w:szCs w:val="20"/>
      <w:lang w:eastAsia="ru-RU"/>
    </w:rPr>
  </w:style>
  <w:style w:type="character" w:customStyle="1" w:styleId="aff6">
    <w:name w:val="Методичка Знак Знак Знак Знак Знак Знак Знак Знак Знак Знак Знак Знак Знак"/>
    <w:basedOn w:val="a0"/>
    <w:link w:val="aff5"/>
    <w:rsid w:val="00EE083F"/>
    <w:rPr>
      <w:lang w:val="ru-RU" w:eastAsia="ru-RU" w:bidi="ar-SA"/>
    </w:rPr>
  </w:style>
  <w:style w:type="paragraph" w:customStyle="1" w:styleId="aff7">
    <w:name w:val="Методичка по центру"/>
    <w:basedOn w:val="a"/>
    <w:next w:val="aff5"/>
    <w:link w:val="aff8"/>
    <w:rsid w:val="00EE083F"/>
    <w:pPr>
      <w:widowControl w:val="0"/>
      <w:jc w:val="center"/>
    </w:pPr>
    <w:rPr>
      <w:rFonts w:eastAsia="Times New Roman"/>
      <w:sz w:val="20"/>
      <w:szCs w:val="20"/>
    </w:rPr>
  </w:style>
  <w:style w:type="character" w:customStyle="1" w:styleId="aff8">
    <w:name w:val="Методичка по центру Знак"/>
    <w:basedOn w:val="a0"/>
    <w:link w:val="aff7"/>
    <w:rsid w:val="00EE083F"/>
    <w:rPr>
      <w:lang w:val="ru-RU" w:eastAsia="en-US" w:bidi="ar-SA"/>
    </w:rPr>
  </w:style>
  <w:style w:type="character" w:customStyle="1" w:styleId="30">
    <w:name w:val="Заголовок 3 Знак"/>
    <w:basedOn w:val="a0"/>
    <w:link w:val="3"/>
    <w:rsid w:val="00262969"/>
    <w:rPr>
      <w:rFonts w:ascii="Arial" w:eastAsia="Times New Roman" w:hAnsi="Arial" w:cs="Arial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rsid w:val="00262969"/>
    <w:rPr>
      <w:rFonts w:eastAsia="Times New Roman"/>
      <w:b/>
      <w:bCs/>
      <w:sz w:val="28"/>
      <w:szCs w:val="2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127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8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wmf"/><Relationship Id="rId18" Type="http://schemas.openxmlformats.org/officeDocument/2006/relationships/oleObject" Target="embeddings/oleObject6.bin"/><Relationship Id="rId26" Type="http://schemas.openxmlformats.org/officeDocument/2006/relationships/image" Target="media/image9.wmf"/><Relationship Id="rId39" Type="http://schemas.openxmlformats.org/officeDocument/2006/relationships/image" Target="media/image13.wmf"/><Relationship Id="rId21" Type="http://schemas.openxmlformats.org/officeDocument/2006/relationships/image" Target="media/image7.wmf"/><Relationship Id="rId34" Type="http://schemas.openxmlformats.org/officeDocument/2006/relationships/oleObject" Target="embeddings/oleObject16.bin"/><Relationship Id="rId42" Type="http://schemas.openxmlformats.org/officeDocument/2006/relationships/image" Target="media/image14.wmf"/><Relationship Id="rId47" Type="http://schemas.openxmlformats.org/officeDocument/2006/relationships/image" Target="media/image17.wmf"/><Relationship Id="rId50" Type="http://schemas.openxmlformats.org/officeDocument/2006/relationships/image" Target="media/image19.wmf"/><Relationship Id="rId55" Type="http://schemas.openxmlformats.org/officeDocument/2006/relationships/image" Target="media/image24.wmf"/><Relationship Id="rId63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oleObject" Target="embeddings/oleObject5.bin"/><Relationship Id="rId20" Type="http://schemas.openxmlformats.org/officeDocument/2006/relationships/oleObject" Target="embeddings/oleObject7.bin"/><Relationship Id="rId29" Type="http://schemas.openxmlformats.org/officeDocument/2006/relationships/oleObject" Target="embeddings/oleObject12.bin"/><Relationship Id="rId41" Type="http://schemas.openxmlformats.org/officeDocument/2006/relationships/oleObject" Target="embeddings/oleObject21.bin"/><Relationship Id="rId54" Type="http://schemas.openxmlformats.org/officeDocument/2006/relationships/image" Target="media/image23.wmf"/><Relationship Id="rId62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wmf"/><Relationship Id="rId24" Type="http://schemas.openxmlformats.org/officeDocument/2006/relationships/oleObject" Target="embeddings/oleObject9.bin"/><Relationship Id="rId32" Type="http://schemas.openxmlformats.org/officeDocument/2006/relationships/image" Target="media/image11.wmf"/><Relationship Id="rId37" Type="http://schemas.openxmlformats.org/officeDocument/2006/relationships/oleObject" Target="embeddings/oleObject18.bin"/><Relationship Id="rId40" Type="http://schemas.openxmlformats.org/officeDocument/2006/relationships/oleObject" Target="embeddings/oleObject20.bin"/><Relationship Id="rId45" Type="http://schemas.openxmlformats.org/officeDocument/2006/relationships/oleObject" Target="embeddings/oleObject23.bin"/><Relationship Id="rId53" Type="http://schemas.openxmlformats.org/officeDocument/2006/relationships/image" Target="media/image22.wmf"/><Relationship Id="rId58" Type="http://schemas.openxmlformats.org/officeDocument/2006/relationships/image" Target="media/image27.wmf"/><Relationship Id="rId5" Type="http://schemas.openxmlformats.org/officeDocument/2006/relationships/webSettings" Target="webSettings.xml"/><Relationship Id="rId15" Type="http://schemas.openxmlformats.org/officeDocument/2006/relationships/image" Target="media/image4.wmf"/><Relationship Id="rId23" Type="http://schemas.openxmlformats.org/officeDocument/2006/relationships/image" Target="media/image8.wmf"/><Relationship Id="rId28" Type="http://schemas.openxmlformats.org/officeDocument/2006/relationships/image" Target="media/image10.wmf"/><Relationship Id="rId36" Type="http://schemas.openxmlformats.org/officeDocument/2006/relationships/image" Target="media/image12.wmf"/><Relationship Id="rId49" Type="http://schemas.openxmlformats.org/officeDocument/2006/relationships/image" Target="media/image18.wmf"/><Relationship Id="rId57" Type="http://schemas.openxmlformats.org/officeDocument/2006/relationships/image" Target="media/image26.wmf"/><Relationship Id="rId61" Type="http://schemas.openxmlformats.org/officeDocument/2006/relationships/footer" Target="footer1.xml"/><Relationship Id="rId10" Type="http://schemas.openxmlformats.org/officeDocument/2006/relationships/oleObject" Target="embeddings/oleObject2.bin"/><Relationship Id="rId19" Type="http://schemas.openxmlformats.org/officeDocument/2006/relationships/image" Target="media/image6.wmf"/><Relationship Id="rId31" Type="http://schemas.openxmlformats.org/officeDocument/2006/relationships/oleObject" Target="embeddings/oleObject14.bin"/><Relationship Id="rId44" Type="http://schemas.openxmlformats.org/officeDocument/2006/relationships/image" Target="media/image15.wmf"/><Relationship Id="rId52" Type="http://schemas.openxmlformats.org/officeDocument/2006/relationships/image" Target="media/image21.wmf"/><Relationship Id="rId60" Type="http://schemas.openxmlformats.org/officeDocument/2006/relationships/image" Target="media/image29.png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oleObject" Target="embeddings/oleObject4.bin"/><Relationship Id="rId22" Type="http://schemas.openxmlformats.org/officeDocument/2006/relationships/oleObject" Target="embeddings/oleObject8.bin"/><Relationship Id="rId27" Type="http://schemas.openxmlformats.org/officeDocument/2006/relationships/oleObject" Target="embeddings/oleObject11.bin"/><Relationship Id="rId30" Type="http://schemas.openxmlformats.org/officeDocument/2006/relationships/oleObject" Target="embeddings/oleObject13.bin"/><Relationship Id="rId35" Type="http://schemas.openxmlformats.org/officeDocument/2006/relationships/oleObject" Target="embeddings/oleObject17.bin"/><Relationship Id="rId43" Type="http://schemas.openxmlformats.org/officeDocument/2006/relationships/oleObject" Target="embeddings/oleObject22.bin"/><Relationship Id="rId48" Type="http://schemas.openxmlformats.org/officeDocument/2006/relationships/oleObject" Target="embeddings/oleObject24.bin"/><Relationship Id="rId56" Type="http://schemas.openxmlformats.org/officeDocument/2006/relationships/image" Target="media/image25.wmf"/><Relationship Id="rId64" Type="http://schemas.openxmlformats.org/officeDocument/2006/relationships/theme" Target="theme/theme1.xml"/><Relationship Id="rId8" Type="http://schemas.openxmlformats.org/officeDocument/2006/relationships/image" Target="media/image1.wmf"/><Relationship Id="rId51" Type="http://schemas.openxmlformats.org/officeDocument/2006/relationships/image" Target="media/image20.wmf"/><Relationship Id="rId3" Type="http://schemas.openxmlformats.org/officeDocument/2006/relationships/styles" Target="styles.xml"/><Relationship Id="rId12" Type="http://schemas.openxmlformats.org/officeDocument/2006/relationships/oleObject" Target="embeddings/oleObject3.bin"/><Relationship Id="rId17" Type="http://schemas.openxmlformats.org/officeDocument/2006/relationships/image" Target="media/image5.wmf"/><Relationship Id="rId25" Type="http://schemas.openxmlformats.org/officeDocument/2006/relationships/oleObject" Target="embeddings/oleObject10.bin"/><Relationship Id="rId33" Type="http://schemas.openxmlformats.org/officeDocument/2006/relationships/oleObject" Target="embeddings/oleObject15.bin"/><Relationship Id="rId38" Type="http://schemas.openxmlformats.org/officeDocument/2006/relationships/oleObject" Target="embeddings/oleObject19.bin"/><Relationship Id="rId46" Type="http://schemas.openxmlformats.org/officeDocument/2006/relationships/image" Target="media/image16.png"/><Relationship Id="rId59" Type="http://schemas.openxmlformats.org/officeDocument/2006/relationships/image" Target="media/image28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37F886-EFF7-4A93-83F0-5F83D32FD7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8</Pages>
  <Words>2364</Words>
  <Characters>13478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ОБРАЗОВАНИЯ И НАУКИ</vt:lpstr>
    </vt:vector>
  </TitlesOfParts>
  <Company>office 2007 rus ent:</Company>
  <LinksUpToDate>false</LinksUpToDate>
  <CharactersWithSpaces>15811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ОБРАЗОВАНИЯ И НАУКИ</dc:title>
  <dc:creator>Bony</dc:creator>
  <cp:lastModifiedBy>Анатолий</cp:lastModifiedBy>
  <cp:revision>5</cp:revision>
  <cp:lastPrinted>2023-03-29T08:58:00Z</cp:lastPrinted>
  <dcterms:created xsi:type="dcterms:W3CDTF">2025-03-15T12:37:00Z</dcterms:created>
  <dcterms:modified xsi:type="dcterms:W3CDTF">2025-03-20T06:56:00Z</dcterms:modified>
</cp:coreProperties>
</file>