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58832F" w14:textId="77777777" w:rsidR="007A4E74" w:rsidRPr="005220E6" w:rsidRDefault="007A4E74" w:rsidP="007A4E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6CAD9E4E" w14:textId="77777777" w:rsidR="007A4E74" w:rsidRPr="005220E6" w:rsidRDefault="007A4E74" w:rsidP="007A4E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>преддипломной</w:t>
      </w: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5B9EF651" w14:textId="77777777" w:rsidR="007A4E74" w:rsidRPr="005220E6" w:rsidRDefault="007A4E74" w:rsidP="007A4E74">
      <w:pPr>
        <w:pStyle w:val="3"/>
      </w:pPr>
    </w:p>
    <w:p w14:paraId="7C5C757D" w14:textId="77777777" w:rsidR="007A4E74" w:rsidRPr="005220E6" w:rsidRDefault="007A4E74" w:rsidP="007A4E74">
      <w:pPr>
        <w:pStyle w:val="3"/>
      </w:pPr>
      <w:r w:rsidRPr="005220E6">
        <w:t>Задания закрытого типа</w:t>
      </w:r>
    </w:p>
    <w:p w14:paraId="0214241D" w14:textId="77777777" w:rsidR="007A4E74" w:rsidRPr="005220E6" w:rsidRDefault="007A4E74" w:rsidP="007A4E74">
      <w:pPr>
        <w:spacing w:after="0" w:line="240" w:lineRule="auto"/>
      </w:pPr>
    </w:p>
    <w:p w14:paraId="59BA2EFF" w14:textId="77777777" w:rsidR="007A4E74" w:rsidRPr="005220E6" w:rsidRDefault="007A4E74" w:rsidP="007A4E74">
      <w:pPr>
        <w:pStyle w:val="4"/>
      </w:pPr>
      <w:r w:rsidRPr="005220E6">
        <w:t>Задания закрытого типа на выбор правильного ответа</w:t>
      </w:r>
    </w:p>
    <w:p w14:paraId="56A9CAE6" w14:textId="77777777" w:rsidR="007A4E74" w:rsidRPr="005220E6" w:rsidRDefault="007A4E74" w:rsidP="007A4E74">
      <w:pPr>
        <w:spacing w:after="0" w:line="240" w:lineRule="auto"/>
        <w:rPr>
          <w:rFonts w:cstheme="minorHAnsi"/>
          <w:i/>
          <w:iCs/>
        </w:rPr>
      </w:pPr>
    </w:p>
    <w:tbl>
      <w:tblPr>
        <w:tblStyle w:val="a6"/>
        <w:tblpPr w:leftFromText="180" w:rightFromText="180" w:vertAnchor="text" w:horzAnchor="margin" w:tblpX="-284" w:tblpY="173"/>
        <w:tblW w:w="98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512"/>
        <w:gridCol w:w="805"/>
        <w:gridCol w:w="6946"/>
      </w:tblGrid>
      <w:tr w:rsidR="007A4E74" w:rsidRPr="009C0625" w14:paraId="7A22E460" w14:textId="77777777" w:rsidTr="00943D2A">
        <w:tc>
          <w:tcPr>
            <w:tcW w:w="1560" w:type="dxa"/>
          </w:tcPr>
          <w:p w14:paraId="4AD9B75D" w14:textId="77777777" w:rsidR="007A4E74" w:rsidRPr="009C0625" w:rsidRDefault="007A4E74" w:rsidP="00943D2A">
            <w:pPr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8869509"/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8263" w:type="dxa"/>
            <w:gridSpan w:val="3"/>
          </w:tcPr>
          <w:p w14:paraId="1D5C5483" w14:textId="77777777" w:rsidR="007A4E74" w:rsidRPr="009C0625" w:rsidRDefault="007A4E74" w:rsidP="00943D2A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7A4E74" w:rsidRPr="009C0625" w14:paraId="1979EF6C" w14:textId="77777777" w:rsidTr="00943D2A">
        <w:tc>
          <w:tcPr>
            <w:tcW w:w="1560" w:type="dxa"/>
          </w:tcPr>
          <w:p w14:paraId="27A03F52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63" w:type="dxa"/>
            <w:gridSpan w:val="3"/>
          </w:tcPr>
          <w:p w14:paraId="49A9FDC9" w14:textId="77777777" w:rsidR="007A4E74" w:rsidRPr="009C0625" w:rsidRDefault="007A4E74" w:rsidP="00943D2A">
            <w:pPr>
              <w:tabs>
                <w:tab w:val="left" w:pos="10773"/>
              </w:tabs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Документация, предназначенная для изготовления и испытаний опытного или серийного образца изделия, называется</w:t>
            </w: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7A4E74" w:rsidRPr="009C0625" w14:paraId="6FED7D18" w14:textId="77777777" w:rsidTr="00943D2A">
        <w:tc>
          <w:tcPr>
            <w:tcW w:w="1560" w:type="dxa"/>
          </w:tcPr>
          <w:p w14:paraId="75E2CF2F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9332CD2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51" w:type="dxa"/>
            <w:gridSpan w:val="2"/>
          </w:tcPr>
          <w:p w14:paraId="5B4B3999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Нормативно-техническая документация</w:t>
            </w:r>
          </w:p>
        </w:tc>
      </w:tr>
      <w:tr w:rsidR="007A4E74" w:rsidRPr="009C0625" w14:paraId="1BB45315" w14:textId="77777777" w:rsidTr="00943D2A">
        <w:tc>
          <w:tcPr>
            <w:tcW w:w="1560" w:type="dxa"/>
          </w:tcPr>
          <w:p w14:paraId="04E4EBBF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D34B2C3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51" w:type="dxa"/>
            <w:gridSpan w:val="2"/>
          </w:tcPr>
          <w:p w14:paraId="49BABB68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Конструкторская документация</w:t>
            </w:r>
          </w:p>
        </w:tc>
      </w:tr>
      <w:tr w:rsidR="007A4E74" w:rsidRPr="009C0625" w14:paraId="5F48D88D" w14:textId="77777777" w:rsidTr="00943D2A">
        <w:tc>
          <w:tcPr>
            <w:tcW w:w="1560" w:type="dxa"/>
          </w:tcPr>
          <w:p w14:paraId="6FE41F59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D93878E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51" w:type="dxa"/>
            <w:gridSpan w:val="2"/>
          </w:tcPr>
          <w:p w14:paraId="3FC40D8E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Технологическая (рабочая) документация</w:t>
            </w:r>
          </w:p>
        </w:tc>
      </w:tr>
      <w:tr w:rsidR="007A4E74" w:rsidRPr="009C0625" w14:paraId="42BD2E30" w14:textId="77777777" w:rsidTr="00943D2A">
        <w:tc>
          <w:tcPr>
            <w:tcW w:w="9823" w:type="dxa"/>
            <w:gridSpan w:val="4"/>
          </w:tcPr>
          <w:p w14:paraId="08A87C82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E74" w:rsidRPr="009C0625" w14:paraId="254FAF41" w14:textId="77777777" w:rsidTr="00943D2A">
        <w:tc>
          <w:tcPr>
            <w:tcW w:w="2877" w:type="dxa"/>
            <w:gridSpan w:val="3"/>
          </w:tcPr>
          <w:p w14:paraId="6EA1D2A8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</w:tcPr>
          <w:p w14:paraId="511B7476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7A4E74" w:rsidRPr="009C0625" w14:paraId="14FAAA1B" w14:textId="77777777" w:rsidTr="00943D2A">
        <w:tc>
          <w:tcPr>
            <w:tcW w:w="2877" w:type="dxa"/>
            <w:gridSpan w:val="3"/>
          </w:tcPr>
          <w:p w14:paraId="7D032906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</w:tcPr>
          <w:p w14:paraId="7D49D844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ПК-1, ПК-3, ПК-10</w:t>
            </w:r>
          </w:p>
        </w:tc>
      </w:tr>
    </w:tbl>
    <w:p w14:paraId="6F5C9BF5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X="-284" w:tblpY="173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12"/>
        <w:gridCol w:w="619"/>
        <w:gridCol w:w="7090"/>
      </w:tblGrid>
      <w:tr w:rsidR="007A4E74" w:rsidRPr="009C0625" w14:paraId="59475236" w14:textId="77777777" w:rsidTr="00943D2A">
        <w:tc>
          <w:tcPr>
            <w:tcW w:w="1701" w:type="dxa"/>
          </w:tcPr>
          <w:p w14:paraId="4ED7F127" w14:textId="77777777" w:rsidR="007A4E74" w:rsidRPr="009C0625" w:rsidRDefault="007A4E74" w:rsidP="00943D2A">
            <w:pPr>
              <w:ind w:right="-11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4D4B3544" w14:textId="77777777" w:rsidR="007A4E74" w:rsidRPr="009C0625" w:rsidRDefault="007A4E74" w:rsidP="00943D2A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все правильные варианты ответов.</w:t>
            </w:r>
          </w:p>
        </w:tc>
      </w:tr>
      <w:tr w:rsidR="007A4E74" w:rsidRPr="009C0625" w14:paraId="34AF2F5D" w14:textId="77777777" w:rsidTr="00943D2A">
        <w:tc>
          <w:tcPr>
            <w:tcW w:w="1701" w:type="dxa"/>
          </w:tcPr>
          <w:p w14:paraId="2029B9A9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7BC44C47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К основным техническим характеристикам средств измерения относятся</w:t>
            </w:r>
            <w:r w:rsidRPr="009C06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</w:p>
        </w:tc>
      </w:tr>
      <w:tr w:rsidR="007A4E74" w:rsidRPr="009C0625" w14:paraId="5158B32B" w14:textId="77777777" w:rsidTr="00943D2A">
        <w:tc>
          <w:tcPr>
            <w:tcW w:w="1701" w:type="dxa"/>
          </w:tcPr>
          <w:p w14:paraId="3FB8C818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EE11B3C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0CDE9076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чувствительность</w:t>
            </w:r>
          </w:p>
        </w:tc>
      </w:tr>
      <w:tr w:rsidR="007A4E74" w:rsidRPr="009C0625" w14:paraId="3968919A" w14:textId="77777777" w:rsidTr="00943D2A">
        <w:tc>
          <w:tcPr>
            <w:tcW w:w="1701" w:type="dxa"/>
          </w:tcPr>
          <w:p w14:paraId="52DE4A38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4D218C4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7B0CE98C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порог чувствительности</w:t>
            </w:r>
          </w:p>
        </w:tc>
      </w:tr>
      <w:tr w:rsidR="007A4E74" w:rsidRPr="009C0625" w14:paraId="21E30D8C" w14:textId="77777777" w:rsidTr="00943D2A">
        <w:tc>
          <w:tcPr>
            <w:tcW w:w="1701" w:type="dxa"/>
          </w:tcPr>
          <w:p w14:paraId="7BA69071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000348A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62EC64C7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диапазон и предел измерения</w:t>
            </w:r>
          </w:p>
        </w:tc>
      </w:tr>
      <w:tr w:rsidR="007A4E74" w:rsidRPr="009C0625" w14:paraId="076BAF82" w14:textId="77777777" w:rsidTr="00943D2A">
        <w:tc>
          <w:tcPr>
            <w:tcW w:w="1701" w:type="dxa"/>
          </w:tcPr>
          <w:p w14:paraId="1E8B72E0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6C2CBFF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5A18E08F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класс точности</w:t>
            </w:r>
          </w:p>
        </w:tc>
      </w:tr>
      <w:tr w:rsidR="007A4E74" w:rsidRPr="009C0625" w14:paraId="24460737" w14:textId="77777777" w:rsidTr="00943D2A">
        <w:tc>
          <w:tcPr>
            <w:tcW w:w="9919" w:type="dxa"/>
            <w:gridSpan w:val="4"/>
          </w:tcPr>
          <w:p w14:paraId="4938D4BC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E74" w:rsidRPr="009C0625" w14:paraId="41AF8E60" w14:textId="77777777" w:rsidTr="00943D2A">
        <w:tc>
          <w:tcPr>
            <w:tcW w:w="2832" w:type="dxa"/>
            <w:gridSpan w:val="3"/>
          </w:tcPr>
          <w:p w14:paraId="2D8F976F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78B1379E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А, Б, В, Г</w:t>
            </w:r>
          </w:p>
        </w:tc>
      </w:tr>
      <w:tr w:rsidR="007A4E74" w:rsidRPr="009C0625" w14:paraId="75329987" w14:textId="77777777" w:rsidTr="00943D2A">
        <w:tc>
          <w:tcPr>
            <w:tcW w:w="2832" w:type="dxa"/>
            <w:gridSpan w:val="3"/>
          </w:tcPr>
          <w:p w14:paraId="06F5DAF6" w14:textId="77777777" w:rsidR="007A4E74" w:rsidRPr="009C0625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20DDB9EE" w14:textId="77777777" w:rsidR="007A4E74" w:rsidRPr="009C0625" w:rsidRDefault="007A4E74" w:rsidP="00943D2A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 w:rsidRPr="009C0625">
              <w:rPr>
                <w:rFonts w:ascii="Times New Roman" w:hAnsi="Times New Roman" w:cs="Times New Roman"/>
                <w:sz w:val="28"/>
                <w:szCs w:val="28"/>
              </w:rPr>
              <w:t>ПК-2</w:t>
            </w:r>
          </w:p>
        </w:tc>
      </w:tr>
    </w:tbl>
    <w:p w14:paraId="3138C77B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A4981B0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1012C22" w14:textId="77777777" w:rsidR="007A4E74" w:rsidRPr="005220E6" w:rsidRDefault="007A4E74" w:rsidP="007A4E74">
      <w:pPr>
        <w:pStyle w:val="4"/>
      </w:pPr>
      <w:r w:rsidRPr="005220E6">
        <w:t>Задания закрытого типа на установление соответствия</w:t>
      </w:r>
    </w:p>
    <w:p w14:paraId="4506DD1B" w14:textId="77777777" w:rsidR="007A4E74" w:rsidRPr="005220E6" w:rsidRDefault="007A4E74" w:rsidP="007A4E74">
      <w:pPr>
        <w:spacing w:after="0" w:line="240" w:lineRule="auto"/>
        <w:rPr>
          <w:rFonts w:cstheme="minorHAnsi"/>
          <w:b/>
          <w:bCs/>
        </w:rPr>
      </w:pPr>
    </w:p>
    <w:tbl>
      <w:tblPr>
        <w:tblStyle w:val="a6"/>
        <w:tblW w:w="976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916"/>
      </w:tblGrid>
      <w:tr w:rsidR="007A4E74" w:rsidRPr="005220E6" w14:paraId="47D1BC54" w14:textId="77777777" w:rsidTr="00943D2A">
        <w:tc>
          <w:tcPr>
            <w:tcW w:w="1844" w:type="dxa"/>
          </w:tcPr>
          <w:p w14:paraId="335D3CF6" w14:textId="77777777" w:rsidR="007A4E74" w:rsidRPr="005220E6" w:rsidRDefault="007A4E74" w:rsidP="00943D2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7916" w:type="dxa"/>
          </w:tcPr>
          <w:p w14:paraId="1AF86F47" w14:textId="77777777" w:rsidR="007A4E74" w:rsidRPr="00401680" w:rsidRDefault="007A4E74" w:rsidP="00943D2A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016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Установите соответствие </w:t>
            </w:r>
            <w:r w:rsidRPr="00401680">
              <w:rPr>
                <w:rFonts w:ascii="Times New Roman" w:hAnsi="Times New Roman" w:cs="Times New Roman"/>
                <w:kern w:val="16"/>
                <w:sz w:val="28"/>
                <w:szCs w:val="28"/>
              </w:rPr>
              <w:t>основных показателей надежности.</w:t>
            </w:r>
          </w:p>
        </w:tc>
      </w:tr>
    </w:tbl>
    <w:p w14:paraId="5432AB92" w14:textId="77777777" w:rsidR="007A4E74" w:rsidRPr="005E64B5" w:rsidRDefault="007A4E74" w:rsidP="007A4E7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7A4E74" w:rsidRPr="005E64B5" w14:paraId="3E8CD3F5" w14:textId="77777777" w:rsidTr="00943D2A">
        <w:trPr>
          <w:trHeight w:val="563"/>
        </w:trPr>
        <w:tc>
          <w:tcPr>
            <w:tcW w:w="5103" w:type="dxa"/>
            <w:shd w:val="clear" w:color="auto" w:fill="auto"/>
            <w:vAlign w:val="center"/>
          </w:tcPr>
          <w:p w14:paraId="36ECDDB3" w14:textId="77777777" w:rsidR="007A4E74" w:rsidRPr="005E64B5" w:rsidRDefault="007A4E74" w:rsidP="00943D2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>
              <w:rPr>
                <w:iCs/>
                <w:sz w:val="28"/>
              </w:rPr>
              <w:t>и</w:t>
            </w:r>
            <w:r w:rsidRPr="00BB4138">
              <w:rPr>
                <w:iCs/>
                <w:sz w:val="28"/>
              </w:rPr>
              <w:t>нтенсивность отказов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801F7D1" w14:textId="77777777" w:rsidR="007A4E74" w:rsidRPr="005E64B5" w:rsidRDefault="007A4E74" w:rsidP="00943D2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А) </w:t>
            </w:r>
            <w:r>
              <w:rPr>
                <w:noProof/>
                <w:sz w:val="28"/>
                <w:szCs w:val="28"/>
              </w:rPr>
              <w:t xml:space="preserve">  </w:t>
            </w:r>
            <w:r w:rsidRPr="00931012">
              <w:rPr>
                <w:b/>
                <w:bCs/>
                <w:i/>
                <w:iCs/>
                <w:position w:val="-12"/>
                <w:sz w:val="28"/>
                <w:lang w:val="en-US"/>
              </w:rPr>
              <w:object w:dxaOrig="2220" w:dyaOrig="380" w14:anchorId="132082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8pt;height:19.4pt" o:ole="">
                  <v:imagedata r:id="rId8" o:title=""/>
                </v:shape>
                <o:OLEObject Type="Embed" ProgID="Equation.3" ShapeID="_x0000_i1025" DrawAspect="Content" ObjectID="_1805191648" r:id="rId9"/>
              </w:object>
            </w:r>
          </w:p>
        </w:tc>
      </w:tr>
      <w:tr w:rsidR="007A4E74" w:rsidRPr="00B459C6" w14:paraId="4AF03A89" w14:textId="77777777" w:rsidTr="00943D2A">
        <w:trPr>
          <w:trHeight w:val="840"/>
        </w:trPr>
        <w:tc>
          <w:tcPr>
            <w:tcW w:w="5103" w:type="dxa"/>
            <w:shd w:val="clear" w:color="auto" w:fill="auto"/>
            <w:vAlign w:val="center"/>
          </w:tcPr>
          <w:p w14:paraId="3BAC3F56" w14:textId="77777777" w:rsidR="007A4E74" w:rsidRPr="00B459C6" w:rsidRDefault="007A4E74" w:rsidP="00943D2A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459C6">
              <w:rPr>
                <w:bCs/>
                <w:sz w:val="28"/>
                <w:szCs w:val="28"/>
              </w:rPr>
              <w:t xml:space="preserve">2) </w:t>
            </w:r>
            <w:r w:rsidRPr="00B459C6">
              <w:rPr>
                <w:iCs/>
                <w:sz w:val="28"/>
                <w:szCs w:val="28"/>
              </w:rPr>
              <w:t>средняя наработка до отказа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A069E35" w14:textId="77777777" w:rsidR="007A4E74" w:rsidRPr="00B459C6" w:rsidRDefault="007A4E74" w:rsidP="00943D2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459C6">
              <w:rPr>
                <w:noProof/>
                <w:sz w:val="28"/>
                <w:szCs w:val="28"/>
              </w:rPr>
              <w:t xml:space="preserve">Б) </w:t>
            </w:r>
            <w:r>
              <w:rPr>
                <w:noProof/>
                <w:sz w:val="28"/>
                <w:szCs w:val="28"/>
              </w:rPr>
              <w:t xml:space="preserve">  </w:t>
            </w:r>
            <w:r w:rsidRPr="001834D9">
              <w:rPr>
                <w:position w:val="-24"/>
              </w:rPr>
              <w:object w:dxaOrig="1480" w:dyaOrig="620" w14:anchorId="613B88EB">
                <v:shape id="_x0000_i1026" type="#_x0000_t75" style="width:84.5pt;height:35.7pt" o:ole="">
                  <v:imagedata r:id="rId10" o:title=""/>
                </v:shape>
                <o:OLEObject Type="Embed" ProgID="Equation.3" ShapeID="_x0000_i1026" DrawAspect="Content" ObjectID="_1805191649" r:id="rId11"/>
              </w:object>
            </w:r>
          </w:p>
        </w:tc>
      </w:tr>
      <w:tr w:rsidR="007A4E74" w:rsidRPr="005E64B5" w14:paraId="29906AB2" w14:textId="77777777" w:rsidTr="00943D2A">
        <w:trPr>
          <w:trHeight w:val="555"/>
        </w:trPr>
        <w:tc>
          <w:tcPr>
            <w:tcW w:w="5103" w:type="dxa"/>
            <w:shd w:val="clear" w:color="auto" w:fill="auto"/>
            <w:vAlign w:val="center"/>
          </w:tcPr>
          <w:p w14:paraId="7D026718" w14:textId="77777777" w:rsidR="007A4E74" w:rsidRPr="005E64B5" w:rsidRDefault="007A4E74" w:rsidP="00943D2A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Pr="00B459C6">
              <w:rPr>
                <w:sz w:val="28"/>
                <w:szCs w:val="28"/>
              </w:rPr>
              <w:t>функция надежности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039EEF1" w14:textId="77777777" w:rsidR="007A4E74" w:rsidRPr="005E64B5" w:rsidRDefault="007A4E74" w:rsidP="00943D2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В) </w:t>
            </w:r>
            <w:r>
              <w:rPr>
                <w:noProof/>
                <w:sz w:val="28"/>
                <w:szCs w:val="28"/>
              </w:rPr>
              <w:t xml:space="preserve">  </w:t>
            </w:r>
            <w:r w:rsidRPr="00931012">
              <w:rPr>
                <w:bCs/>
                <w:position w:val="-12"/>
              </w:rPr>
              <w:object w:dxaOrig="2260" w:dyaOrig="380" w14:anchorId="44009B74">
                <v:shape id="_x0000_i1027" type="#_x0000_t75" style="width:112.7pt;height:19.4pt" o:ole="">
                  <v:imagedata r:id="rId12" o:title=""/>
                </v:shape>
                <o:OLEObject Type="Embed" ProgID="Equation.3" ShapeID="_x0000_i1027" DrawAspect="Content" ObjectID="_1805191650" r:id="rId13"/>
              </w:object>
            </w:r>
          </w:p>
        </w:tc>
      </w:tr>
    </w:tbl>
    <w:p w14:paraId="2459EBA8" w14:textId="77777777" w:rsidR="007A4E74" w:rsidRDefault="007A4E74" w:rsidP="007A4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26054" w14:textId="77777777" w:rsidR="007A4E74" w:rsidRPr="005E64B5" w:rsidRDefault="007A4E74" w:rsidP="007A4E7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ab/>
        <w:t>1-А, 2-В, 3-Б</w:t>
      </w:r>
    </w:p>
    <w:p w14:paraId="5E263741" w14:textId="77777777" w:rsidR="007A4E74" w:rsidRPr="005E64B5" w:rsidRDefault="007A4E74" w:rsidP="007A4E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ПК-5</w:t>
      </w:r>
    </w:p>
    <w:p w14:paraId="7B22900D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7FD41F3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9D7F173" w14:textId="77777777" w:rsidR="007A4E74" w:rsidRPr="005220E6" w:rsidRDefault="007A4E74" w:rsidP="007A4E74">
      <w:pPr>
        <w:pStyle w:val="4"/>
      </w:pPr>
      <w:bookmarkStart w:id="1" w:name="_Hlk188875600"/>
      <w:bookmarkEnd w:id="0"/>
      <w:r w:rsidRPr="005220E6">
        <w:lastRenderedPageBreak/>
        <w:t>Задания закрытого типа на установление правильной последовательности</w:t>
      </w:r>
    </w:p>
    <w:p w14:paraId="7C56B173" w14:textId="77777777" w:rsidR="007A4E74" w:rsidRPr="005220E6" w:rsidRDefault="007A4E74" w:rsidP="007A4E74">
      <w:pPr>
        <w:spacing w:after="0" w:line="240" w:lineRule="auto"/>
      </w:pPr>
    </w:p>
    <w:tbl>
      <w:tblPr>
        <w:tblStyle w:val="a6"/>
        <w:tblpPr w:leftFromText="180" w:rightFromText="180" w:vertAnchor="text" w:horzAnchor="margin" w:tblpX="-284" w:tblpY="79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561"/>
        <w:gridCol w:w="628"/>
        <w:gridCol w:w="6756"/>
      </w:tblGrid>
      <w:tr w:rsidR="007A4E74" w:rsidRPr="005220E6" w14:paraId="7029E0D5" w14:textId="77777777" w:rsidTr="00943D2A">
        <w:tc>
          <w:tcPr>
            <w:tcW w:w="1701" w:type="dxa"/>
          </w:tcPr>
          <w:p w14:paraId="24E27F77" w14:textId="77777777" w:rsidR="007A4E74" w:rsidRPr="005220E6" w:rsidRDefault="007A4E74" w:rsidP="00943D2A">
            <w:pPr>
              <w:ind w:right="-11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3"/>
          </w:tcPr>
          <w:p w14:paraId="2040C748" w14:textId="77777777" w:rsidR="007A4E74" w:rsidRPr="005220E6" w:rsidRDefault="007A4E74" w:rsidP="00943D2A">
            <w:pPr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Установить правильную последовательность действий при обработке результатов прямых многократных измерений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A4E74" w:rsidRPr="005220E6" w14:paraId="62A06F08" w14:textId="77777777" w:rsidTr="00943D2A">
        <w:tc>
          <w:tcPr>
            <w:tcW w:w="1701" w:type="dxa"/>
          </w:tcPr>
          <w:p w14:paraId="11A336C1" w14:textId="77777777" w:rsidR="007A4E74" w:rsidRPr="005220E6" w:rsidRDefault="007A4E74" w:rsidP="00943D2A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D7848D4" w14:textId="77777777" w:rsidR="007A4E74" w:rsidRPr="005220E6" w:rsidRDefault="007A4E74" w:rsidP="00943D2A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7426" w:type="dxa"/>
            <w:gridSpan w:val="2"/>
          </w:tcPr>
          <w:p w14:paraId="4A8EC821" w14:textId="77777777" w:rsidR="007A4E74" w:rsidRPr="005220E6" w:rsidRDefault="007A4E74" w:rsidP="00943D2A">
            <w:pPr>
              <w:rPr>
                <w:rFonts w:ascii="Times New Roman" w:hAnsi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Вычислить среднее арифметическое значение измеряемой величины</w:t>
            </w:r>
          </w:p>
        </w:tc>
      </w:tr>
      <w:tr w:rsidR="007A4E74" w:rsidRPr="005220E6" w14:paraId="50375329" w14:textId="77777777" w:rsidTr="00943D2A">
        <w:tc>
          <w:tcPr>
            <w:tcW w:w="1701" w:type="dxa"/>
          </w:tcPr>
          <w:p w14:paraId="3FD065F7" w14:textId="77777777" w:rsidR="007A4E74" w:rsidRPr="005220E6" w:rsidRDefault="007A4E74" w:rsidP="00943D2A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8E48953" w14:textId="77777777" w:rsidR="007A4E74" w:rsidRPr="005220E6" w:rsidRDefault="007A4E74" w:rsidP="00943D2A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7426" w:type="dxa"/>
            <w:gridSpan w:val="2"/>
          </w:tcPr>
          <w:p w14:paraId="327511C4" w14:textId="77777777" w:rsidR="007A4E74" w:rsidRPr="005220E6" w:rsidRDefault="007A4E74" w:rsidP="00943D2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Проведены или заданы значения n измерений </w:t>
            </w:r>
            <w:proofErr w:type="spellStart"/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r w:rsidRPr="0028753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i</w:t>
            </w:r>
            <w:proofErr w:type="spellEnd"/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измеряемой величины x , ,..., ...</w:t>
            </w:r>
            <w:proofErr w:type="spellStart"/>
            <w:r w:rsidRPr="002875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287530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n</w:t>
            </w:r>
            <w:proofErr w:type="spellEnd"/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7A4E74" w:rsidRPr="005220E6" w14:paraId="302BE990" w14:textId="77777777" w:rsidTr="00943D2A">
        <w:tc>
          <w:tcPr>
            <w:tcW w:w="1701" w:type="dxa"/>
          </w:tcPr>
          <w:p w14:paraId="757E2641" w14:textId="77777777" w:rsidR="007A4E74" w:rsidRPr="005220E6" w:rsidRDefault="007A4E74" w:rsidP="00943D2A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38E8E11" w14:textId="77777777" w:rsidR="007A4E74" w:rsidRPr="005220E6" w:rsidRDefault="007A4E74" w:rsidP="00943D2A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7426" w:type="dxa"/>
            <w:gridSpan w:val="2"/>
          </w:tcPr>
          <w:p w14:paraId="0EECDECC" w14:textId="77777777" w:rsidR="007A4E74" w:rsidRPr="005220E6" w:rsidRDefault="007A4E74" w:rsidP="00943D2A">
            <w:pPr>
              <w:rPr>
                <w:rFonts w:ascii="Times New Roman" w:hAnsi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Рассчитать доверительный интервал случайной погрешности (случайную погрешность)</w:t>
            </w:r>
          </w:p>
        </w:tc>
      </w:tr>
      <w:tr w:rsidR="007A4E74" w:rsidRPr="005220E6" w14:paraId="3AC24732" w14:textId="77777777" w:rsidTr="00943D2A">
        <w:tc>
          <w:tcPr>
            <w:tcW w:w="1701" w:type="dxa"/>
          </w:tcPr>
          <w:p w14:paraId="1FAC0EA8" w14:textId="77777777" w:rsidR="007A4E74" w:rsidRPr="005220E6" w:rsidRDefault="007A4E74" w:rsidP="00943D2A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6BB189A" w14:textId="77777777" w:rsidR="007A4E74" w:rsidRPr="005220E6" w:rsidRDefault="007A4E74" w:rsidP="00943D2A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7426" w:type="dxa"/>
            <w:gridSpan w:val="2"/>
          </w:tcPr>
          <w:p w14:paraId="72AB900D" w14:textId="77777777" w:rsidR="007A4E74" w:rsidRPr="005220E6" w:rsidRDefault="007A4E74" w:rsidP="00943D2A">
            <w:pPr>
              <w:rPr>
                <w:rFonts w:ascii="Times New Roman" w:hAnsi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Вычислить оценку среднего </w:t>
            </w:r>
            <w:proofErr w:type="spellStart"/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квадратического</w:t>
            </w:r>
            <w:proofErr w:type="spellEnd"/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отклонения (СКО) результата измерения</w:t>
            </w:r>
          </w:p>
        </w:tc>
      </w:tr>
      <w:tr w:rsidR="007A4E74" w:rsidRPr="005220E6" w14:paraId="47CA4138" w14:textId="77777777" w:rsidTr="00943D2A">
        <w:tc>
          <w:tcPr>
            <w:tcW w:w="1701" w:type="dxa"/>
          </w:tcPr>
          <w:p w14:paraId="4A322866" w14:textId="77777777" w:rsidR="007A4E74" w:rsidRPr="005220E6" w:rsidRDefault="007A4E74" w:rsidP="00943D2A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144A5BA" w14:textId="77777777" w:rsidR="007A4E74" w:rsidRPr="005220E6" w:rsidRDefault="007A4E74" w:rsidP="00943D2A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7426" w:type="dxa"/>
            <w:gridSpan w:val="2"/>
          </w:tcPr>
          <w:p w14:paraId="41968DC9" w14:textId="77777777" w:rsidR="007A4E74" w:rsidRPr="005220E6" w:rsidRDefault="007A4E74" w:rsidP="00943D2A">
            <w:pPr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Определить абсолютную погрешность измерения с учетом случайной погрешности и инструментальной погрешности</w:t>
            </w:r>
          </w:p>
        </w:tc>
      </w:tr>
      <w:tr w:rsidR="007A4E74" w:rsidRPr="005220E6" w14:paraId="275EECFA" w14:textId="77777777" w:rsidTr="00943D2A">
        <w:tc>
          <w:tcPr>
            <w:tcW w:w="1701" w:type="dxa"/>
          </w:tcPr>
          <w:p w14:paraId="3534E78C" w14:textId="77777777" w:rsidR="007A4E74" w:rsidRPr="005220E6" w:rsidRDefault="007A4E74" w:rsidP="00943D2A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9A3B668" w14:textId="77777777" w:rsidR="007A4E74" w:rsidRPr="005220E6" w:rsidRDefault="007A4E74" w:rsidP="00943D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Е)</w:t>
            </w:r>
          </w:p>
        </w:tc>
        <w:tc>
          <w:tcPr>
            <w:tcW w:w="7426" w:type="dxa"/>
            <w:gridSpan w:val="2"/>
          </w:tcPr>
          <w:p w14:paraId="289997BD" w14:textId="77777777" w:rsidR="007A4E74" w:rsidRPr="005220E6" w:rsidRDefault="007A4E74" w:rsidP="00943D2A">
            <w:pPr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Вычислить относительную погрешность измерения</w:t>
            </w:r>
          </w:p>
        </w:tc>
      </w:tr>
      <w:tr w:rsidR="007A4E74" w:rsidRPr="005220E6" w14:paraId="0686FD73" w14:textId="77777777" w:rsidTr="00943D2A">
        <w:tc>
          <w:tcPr>
            <w:tcW w:w="1701" w:type="dxa"/>
          </w:tcPr>
          <w:p w14:paraId="7FB5F8F3" w14:textId="77777777" w:rsidR="007A4E74" w:rsidRPr="005220E6" w:rsidRDefault="007A4E74" w:rsidP="00943D2A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31C8315" w14:textId="77777777" w:rsidR="007A4E74" w:rsidRPr="005220E6" w:rsidRDefault="007A4E74" w:rsidP="00943D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Ж)</w:t>
            </w:r>
          </w:p>
        </w:tc>
        <w:tc>
          <w:tcPr>
            <w:tcW w:w="7426" w:type="dxa"/>
            <w:gridSpan w:val="2"/>
          </w:tcPr>
          <w:p w14:paraId="77DD7965" w14:textId="77777777" w:rsidR="007A4E74" w:rsidRPr="005220E6" w:rsidRDefault="007A4E74" w:rsidP="00943D2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Используя правила представления результатов измерения, определить количество значащих цифр в абсолютной и относительной </w:t>
            </w:r>
            <w:proofErr w:type="gramStart"/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погрешностях</w:t>
            </w:r>
            <w:proofErr w:type="gramEnd"/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, и в значении измеряемой величины и записать результат</w:t>
            </w:r>
          </w:p>
        </w:tc>
      </w:tr>
      <w:tr w:rsidR="007A4E74" w:rsidRPr="005220E6" w14:paraId="73BCF5B2" w14:textId="77777777" w:rsidTr="00943D2A">
        <w:tc>
          <w:tcPr>
            <w:tcW w:w="9634" w:type="dxa"/>
            <w:gridSpan w:val="4"/>
          </w:tcPr>
          <w:p w14:paraId="03B5E273" w14:textId="77777777" w:rsidR="007A4E74" w:rsidRPr="005220E6" w:rsidRDefault="007A4E74" w:rsidP="00943D2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4E74" w:rsidRPr="005220E6" w14:paraId="17E14CD2" w14:textId="77777777" w:rsidTr="00943D2A">
        <w:tc>
          <w:tcPr>
            <w:tcW w:w="2843" w:type="dxa"/>
            <w:gridSpan w:val="3"/>
          </w:tcPr>
          <w:p w14:paraId="332A960A" w14:textId="77777777" w:rsidR="007A4E74" w:rsidRPr="005220E6" w:rsidRDefault="007A4E74" w:rsidP="00943D2A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03CAD886" w14:textId="77777777" w:rsidR="007A4E74" w:rsidRPr="005220E6" w:rsidRDefault="007A4E74" w:rsidP="00943D2A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875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</w:t>
            </w:r>
            <w:proofErr w:type="gramEnd"/>
            <w:r w:rsidRPr="002875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А, Г, В, Д, Е, Ж</w:t>
            </w:r>
          </w:p>
        </w:tc>
      </w:tr>
      <w:tr w:rsidR="007A4E74" w:rsidRPr="005220E6" w14:paraId="360BAEA6" w14:textId="77777777" w:rsidTr="00943D2A">
        <w:tc>
          <w:tcPr>
            <w:tcW w:w="2843" w:type="dxa"/>
            <w:gridSpan w:val="3"/>
          </w:tcPr>
          <w:p w14:paraId="394CDA59" w14:textId="77777777" w:rsidR="007A4E74" w:rsidRPr="005220E6" w:rsidRDefault="007A4E74" w:rsidP="00943D2A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54615BCD" w14:textId="77777777" w:rsidR="007A4E74" w:rsidRPr="005220E6" w:rsidRDefault="007A4E74" w:rsidP="00943D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</w:tr>
    </w:tbl>
    <w:p w14:paraId="7937F4B6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2B3E539" w14:textId="77777777" w:rsidR="007A4E74" w:rsidRPr="005220E6" w:rsidRDefault="007A4E74" w:rsidP="007A4E74">
      <w:pPr>
        <w:spacing w:after="0" w:line="240" w:lineRule="auto"/>
      </w:pPr>
    </w:p>
    <w:p w14:paraId="7A6DA654" w14:textId="77777777" w:rsidR="007A4E74" w:rsidRPr="005220E6" w:rsidRDefault="007A4E74" w:rsidP="007A4E74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5B92D0A3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5ADB40" w14:textId="77777777" w:rsidR="007A4E74" w:rsidRPr="005220E6" w:rsidRDefault="007A4E74" w:rsidP="007A4E74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7A99FE83" w14:textId="77777777" w:rsidR="007A4E74" w:rsidRPr="005220E6" w:rsidRDefault="007A4E74" w:rsidP="007A4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X="-284" w:tblpY="79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389"/>
        <w:gridCol w:w="6549"/>
      </w:tblGrid>
      <w:tr w:rsidR="007A4E74" w:rsidRPr="005220E6" w14:paraId="6CF67FA9" w14:textId="77777777" w:rsidTr="00943D2A">
        <w:tc>
          <w:tcPr>
            <w:tcW w:w="1843" w:type="dxa"/>
          </w:tcPr>
          <w:p w14:paraId="00C5E6BF" w14:textId="77777777" w:rsidR="007A4E74" w:rsidRPr="005220E6" w:rsidRDefault="007A4E74" w:rsidP="00943D2A">
            <w:pPr>
              <w:tabs>
                <w:tab w:val="left" w:pos="1620"/>
              </w:tabs>
              <w:ind w:right="-76"/>
              <w:jc w:val="righ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bookmarkStart w:id="3" w:name="_Hlk189406337"/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2"/>
          </w:tcPr>
          <w:p w14:paraId="4331EA4E" w14:textId="77777777" w:rsidR="007A4E74" w:rsidRPr="005220E6" w:rsidRDefault="007A4E74" w:rsidP="00943D2A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словосочетание.</w:t>
            </w:r>
          </w:p>
        </w:tc>
      </w:tr>
      <w:tr w:rsidR="007A4E74" w:rsidRPr="005220E6" w14:paraId="71418DAD" w14:textId="77777777" w:rsidTr="00943D2A">
        <w:tc>
          <w:tcPr>
            <w:tcW w:w="9781" w:type="dxa"/>
            <w:gridSpan w:val="3"/>
          </w:tcPr>
          <w:p w14:paraId="478C6D15" w14:textId="77777777" w:rsidR="007A4E74" w:rsidRPr="005220E6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13C5">
              <w:rPr>
                <w:rFonts w:ascii="Times New Roman" w:eastAsia="SimSun" w:hAnsi="Times New Roman" w:cs="Times New Roman"/>
                <w:sz w:val="28"/>
                <w:szCs w:val="28"/>
                <w:lang w:eastAsia="zh-CN" w:bidi="ar"/>
              </w:rPr>
              <w:t xml:space="preserve">Для выбора случайного числа из последовательности 0, 5, 10, 15, 20, 25, 30 необходимо применить библиотечную функцию </w:t>
            </w:r>
            <w:r w:rsidRPr="00BA13C5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  <w:r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7A4E74" w:rsidRPr="005220E6" w14:paraId="41D24AD6" w14:textId="77777777" w:rsidTr="00943D2A">
        <w:tc>
          <w:tcPr>
            <w:tcW w:w="9781" w:type="dxa"/>
            <w:gridSpan w:val="3"/>
          </w:tcPr>
          <w:p w14:paraId="7AE517E3" w14:textId="77777777" w:rsidR="007A4E74" w:rsidRPr="005220E6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E74" w:rsidRPr="005220E6" w14:paraId="315F0376" w14:textId="77777777" w:rsidTr="00943D2A">
        <w:tc>
          <w:tcPr>
            <w:tcW w:w="3232" w:type="dxa"/>
            <w:gridSpan w:val="2"/>
          </w:tcPr>
          <w:p w14:paraId="3B8DD8D2" w14:textId="77777777" w:rsidR="007A4E74" w:rsidRPr="005220E6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549" w:type="dxa"/>
          </w:tcPr>
          <w:p w14:paraId="4BC3CB67" w14:textId="77777777" w:rsidR="007A4E74" w:rsidRPr="005220E6" w:rsidRDefault="007A4E74" w:rsidP="00943D2A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BA13C5">
              <w:rPr>
                <w:rStyle w:val="Courier"/>
                <w:rFonts w:ascii="Times New Roman" w:hAnsi="Times New Roman" w:cs="Times New Roman"/>
                <w:sz w:val="28"/>
                <w:szCs w:val="28"/>
              </w:rPr>
              <w:t>randrange</w:t>
            </w:r>
            <w:proofErr w:type="spellEnd"/>
            <w:r w:rsidRPr="00BA13C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BA13C5">
              <w:rPr>
                <w:rFonts w:ascii="Times New Roman" w:hAnsi="Times New Roman" w:cs="Times New Roman"/>
                <w:sz w:val="28"/>
                <w:szCs w:val="28"/>
              </w:rPr>
              <w:t>которая</w:t>
            </w:r>
            <w:proofErr w:type="gramEnd"/>
            <w:r w:rsidRPr="00BA13C5">
              <w:rPr>
                <w:rFonts w:ascii="Times New Roman" w:hAnsi="Times New Roman" w:cs="Times New Roman"/>
                <w:sz w:val="28"/>
                <w:szCs w:val="28"/>
              </w:rPr>
              <w:t xml:space="preserve"> находится в модуле </w:t>
            </w:r>
            <w:proofErr w:type="spellStart"/>
            <w:r w:rsidRPr="00BA13C5">
              <w:rPr>
                <w:rStyle w:val="Courier"/>
                <w:rFonts w:ascii="Times New Roman" w:hAnsi="Times New Roman" w:cs="Times New Roman"/>
                <w:sz w:val="28"/>
                <w:szCs w:val="28"/>
              </w:rPr>
              <w:t>random</w:t>
            </w:r>
            <w:proofErr w:type="spellEnd"/>
          </w:p>
        </w:tc>
      </w:tr>
      <w:tr w:rsidR="007A4E74" w:rsidRPr="005220E6" w14:paraId="1ECDE7EA" w14:textId="77777777" w:rsidTr="00943D2A">
        <w:tc>
          <w:tcPr>
            <w:tcW w:w="3232" w:type="dxa"/>
            <w:gridSpan w:val="2"/>
          </w:tcPr>
          <w:p w14:paraId="2514A5ED" w14:textId="77777777" w:rsidR="007A4E74" w:rsidRPr="005220E6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49" w:type="dxa"/>
          </w:tcPr>
          <w:p w14:paraId="242E49B2" w14:textId="77777777" w:rsidR="007A4E74" w:rsidRPr="005220E6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, 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bookmarkEnd w:id="3"/>
    </w:tbl>
    <w:p w14:paraId="5C46C2F7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B25819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EA6CCE" w14:textId="77777777" w:rsidR="007A4E74" w:rsidRPr="005220E6" w:rsidRDefault="007A4E74" w:rsidP="007A4E74">
      <w:pPr>
        <w:pStyle w:val="4"/>
      </w:pPr>
      <w:bookmarkStart w:id="4" w:name="_Hlk188877470"/>
      <w:bookmarkEnd w:id="2"/>
      <w:r w:rsidRPr="005220E6">
        <w:t>Задания открытого типа с кратким свободным ответом</w:t>
      </w:r>
    </w:p>
    <w:p w14:paraId="295CFDBE" w14:textId="77777777" w:rsidR="007A4E74" w:rsidRPr="005220E6" w:rsidRDefault="007A4E74" w:rsidP="007A4E7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X="-284" w:tblpY="79"/>
        <w:tblW w:w="98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387"/>
        <w:gridCol w:w="6805"/>
      </w:tblGrid>
      <w:tr w:rsidR="007A4E74" w:rsidRPr="005220E6" w14:paraId="19CE1384" w14:textId="77777777" w:rsidTr="00943D2A">
        <w:tc>
          <w:tcPr>
            <w:tcW w:w="1701" w:type="dxa"/>
          </w:tcPr>
          <w:p w14:paraId="6F7F32DE" w14:textId="77777777" w:rsidR="007A4E74" w:rsidRPr="005220E6" w:rsidRDefault="007A4E74" w:rsidP="00943D2A">
            <w:pPr>
              <w:tabs>
                <w:tab w:val="left" w:pos="1620"/>
              </w:tabs>
              <w:ind w:right="-218"/>
              <w:jc w:val="righ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8192" w:type="dxa"/>
            <w:gridSpan w:val="2"/>
          </w:tcPr>
          <w:p w14:paraId="7DCF6E79" w14:textId="77777777" w:rsidR="007A4E74" w:rsidRPr="005220E6" w:rsidRDefault="007A4E74" w:rsidP="00943D2A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4439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Дайте ответ на вопрос</w:t>
            </w: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</w:p>
        </w:tc>
      </w:tr>
      <w:tr w:rsidR="007A4E74" w:rsidRPr="005220E6" w14:paraId="5F0804B7" w14:textId="77777777" w:rsidTr="00943D2A">
        <w:tc>
          <w:tcPr>
            <w:tcW w:w="9893" w:type="dxa"/>
            <w:gridSpan w:val="3"/>
          </w:tcPr>
          <w:p w14:paraId="11CF76AA" w14:textId="77777777" w:rsidR="007A4E74" w:rsidRPr="005220E6" w:rsidRDefault="007A4E74" w:rsidP="00943D2A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561CF">
              <w:rPr>
                <w:rFonts w:ascii="Times New Roman" w:eastAsia="SimSun" w:hAnsi="Times New Roman" w:cs="Times New Roman"/>
                <w:sz w:val="28"/>
                <w:szCs w:val="28"/>
                <w:lang w:bidi="ar"/>
              </w:rPr>
              <w:t>Какой тип данных будет у итогового результата,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bidi="ar"/>
              </w:rPr>
              <w:t xml:space="preserve"> если математическое выражение</w:t>
            </w:r>
            <w:r w:rsidRPr="00F561CF">
              <w:rPr>
                <w:rFonts w:ascii="Times New Roman" w:eastAsia="SimSun" w:hAnsi="Times New Roman" w:cs="Times New Roman"/>
                <w:sz w:val="28"/>
                <w:szCs w:val="28"/>
                <w:lang w:bidi="ar"/>
              </w:rPr>
              <w:t xml:space="preserve"> прибавляет вещественное число к </w:t>
            </w:r>
            <w:proofErr w:type="gramStart"/>
            <w:r w:rsidRPr="00F561CF">
              <w:rPr>
                <w:rFonts w:ascii="Times New Roman" w:eastAsia="SimSun" w:hAnsi="Times New Roman" w:cs="Times New Roman"/>
                <w:sz w:val="28"/>
                <w:szCs w:val="28"/>
                <w:lang w:bidi="ar"/>
              </w:rPr>
              <w:t>целочисленному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bidi="ar"/>
              </w:rPr>
              <w:t>?</w:t>
            </w:r>
          </w:p>
        </w:tc>
      </w:tr>
      <w:tr w:rsidR="007A4E74" w:rsidRPr="005220E6" w14:paraId="7746AE7E" w14:textId="77777777" w:rsidTr="00943D2A">
        <w:tc>
          <w:tcPr>
            <w:tcW w:w="9893" w:type="dxa"/>
            <w:gridSpan w:val="3"/>
          </w:tcPr>
          <w:p w14:paraId="51A9B9B8" w14:textId="77777777" w:rsidR="007A4E74" w:rsidRPr="005220E6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E74" w:rsidRPr="005220E6" w14:paraId="04188EA4" w14:textId="77777777" w:rsidTr="00943D2A">
        <w:tc>
          <w:tcPr>
            <w:tcW w:w="3088" w:type="dxa"/>
            <w:gridSpan w:val="2"/>
          </w:tcPr>
          <w:p w14:paraId="6DA11221" w14:textId="77777777" w:rsidR="007A4E74" w:rsidRPr="005220E6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805" w:type="dxa"/>
          </w:tcPr>
          <w:p w14:paraId="57416DA7" w14:textId="77777777" w:rsidR="007A4E74" w:rsidRPr="005220E6" w:rsidRDefault="007A4E74" w:rsidP="00943D2A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F561CF">
              <w:rPr>
                <w:rFonts w:ascii="Times New Roman" w:hAnsi="Times New Roman" w:cs="Times New Roman"/>
                <w:sz w:val="28"/>
                <w:szCs w:val="28"/>
              </w:rPr>
              <w:t>Вещественный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 Вещественные данные</w:t>
            </w:r>
          </w:p>
        </w:tc>
      </w:tr>
      <w:tr w:rsidR="007A4E74" w:rsidRPr="005220E6" w14:paraId="69CB8451" w14:textId="77777777" w:rsidTr="00943D2A">
        <w:tc>
          <w:tcPr>
            <w:tcW w:w="3088" w:type="dxa"/>
            <w:gridSpan w:val="2"/>
          </w:tcPr>
          <w:p w14:paraId="3D24DD6E" w14:textId="77777777" w:rsidR="007A4E74" w:rsidRPr="005220E6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Компетенции:</w:t>
            </w:r>
          </w:p>
        </w:tc>
        <w:tc>
          <w:tcPr>
            <w:tcW w:w="6805" w:type="dxa"/>
          </w:tcPr>
          <w:p w14:paraId="4A4F931C" w14:textId="77777777" w:rsidR="007A4E74" w:rsidRPr="005220E6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, 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14:paraId="3FA00DE3" w14:textId="77777777" w:rsidR="007A4E74" w:rsidRPr="005220E6" w:rsidRDefault="007A4E74" w:rsidP="007A4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419DF8" w14:textId="77777777" w:rsidR="007A4E74" w:rsidRPr="005220E6" w:rsidRDefault="007A4E74" w:rsidP="007A4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56317F" w14:textId="77777777" w:rsidR="007A4E74" w:rsidRPr="005220E6" w:rsidRDefault="007A4E74" w:rsidP="007A4E74">
      <w:pPr>
        <w:pStyle w:val="4"/>
      </w:pPr>
      <w:bookmarkStart w:id="5" w:name="_Hlk188881426"/>
      <w:bookmarkEnd w:id="4"/>
      <w:r w:rsidRPr="005220E6">
        <w:t>Задания открытого типа с развернутым ответом</w:t>
      </w:r>
    </w:p>
    <w:p w14:paraId="7FB5BF75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A7EE20A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1.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Тема: Защита отчета о прохождении </w:t>
      </w:r>
      <w:r>
        <w:rPr>
          <w:rFonts w:ascii="Times New Roman" w:hAnsi="Times New Roman" w:cs="Times New Roman"/>
          <w:bCs/>
          <w:sz w:val="28"/>
          <w:szCs w:val="28"/>
        </w:rPr>
        <w:t>преддипломной 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0B2811B" w14:textId="77777777" w:rsidR="007A4E74" w:rsidRDefault="007A4E74" w:rsidP="007A4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0FE32C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7B8AB3EC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</w:t>
      </w:r>
      <w:r>
        <w:rPr>
          <w:rFonts w:ascii="Times New Roman" w:hAnsi="Times New Roman" w:cs="Times New Roman"/>
          <w:sz w:val="28"/>
          <w:szCs w:val="28"/>
        </w:rPr>
        <w:t xml:space="preserve">прохождении </w:t>
      </w:r>
      <w:r>
        <w:rPr>
          <w:rFonts w:ascii="Times New Roman" w:hAnsi="Times New Roman" w:cs="Times New Roman"/>
          <w:bCs/>
          <w:sz w:val="28"/>
          <w:szCs w:val="28"/>
        </w:rPr>
        <w:t>преддипломной практики</w:t>
      </w:r>
    </w:p>
    <w:p w14:paraId="132553A2" w14:textId="77777777" w:rsidR="007A4E74" w:rsidRPr="005220E6" w:rsidRDefault="007A4E74" w:rsidP="007A4E74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1A061ABC" w14:textId="77777777" w:rsidR="007A4E74" w:rsidRPr="005220E6" w:rsidRDefault="007A4E74" w:rsidP="007A4E74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773C7091" w14:textId="77777777" w:rsidR="007A4E74" w:rsidRPr="005220E6" w:rsidRDefault="007A4E74" w:rsidP="007A4E74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практики, последний слайд – контакты обучающегося и руководителя практики;</w:t>
      </w:r>
    </w:p>
    <w:p w14:paraId="64B75572" w14:textId="77777777" w:rsidR="007A4E74" w:rsidRPr="005220E6" w:rsidRDefault="007A4E74" w:rsidP="007A4E74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6855F078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F727AD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5220E6">
        <w:rPr>
          <w:rFonts w:ascii="Times New Roman" w:hAnsi="Times New Roman" w:cs="Times New Roman"/>
          <w:sz w:val="28"/>
          <w:szCs w:val="28"/>
        </w:rPr>
        <w:t>Время выполнения – 18 часов.</w:t>
      </w:r>
    </w:p>
    <w:p w14:paraId="7BB9E9E4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ECC10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презентация для защиты отчета о прохождении </w:t>
      </w:r>
      <w:r>
        <w:rPr>
          <w:rFonts w:ascii="Times New Roman" w:hAnsi="Times New Roman" w:cs="Times New Roman"/>
          <w:bCs/>
          <w:sz w:val="28"/>
          <w:szCs w:val="28"/>
        </w:rPr>
        <w:t>преддипломной практики.</w:t>
      </w:r>
    </w:p>
    <w:p w14:paraId="37F73B6F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AFDEF4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Критерии оценивания: соответствие подготовленной презентации для защиты отчета о прохождении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преддипломной практики</w:t>
      </w:r>
      <w:r w:rsidRPr="005220E6">
        <w:rPr>
          <w:rFonts w:ascii="Times New Roman" w:hAnsi="Times New Roman" w:cs="Times New Roman"/>
          <w:sz w:val="28"/>
          <w:szCs w:val="28"/>
        </w:rPr>
        <w:t xml:space="preserve"> требованиям по структуре, содержанию и оформлению.</w:t>
      </w:r>
    </w:p>
    <w:p w14:paraId="5008F102" w14:textId="77777777" w:rsidR="007A4E74" w:rsidRPr="005220E6" w:rsidRDefault="007A4E74" w:rsidP="007A4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7A4E74" w:rsidRPr="00BF1B89" w14:paraId="6B6810D7" w14:textId="77777777" w:rsidTr="00943D2A">
        <w:tc>
          <w:tcPr>
            <w:tcW w:w="2127" w:type="dxa"/>
          </w:tcPr>
          <w:bookmarkEnd w:id="6"/>
          <w:p w14:paraId="0212C6AD" w14:textId="77777777" w:rsidR="007A4E74" w:rsidRPr="005220E6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255C925F" w14:textId="77777777" w:rsidR="007A4E74" w:rsidRPr="00BF1B89" w:rsidRDefault="007A4E74" w:rsidP="00943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6B4E">
              <w:rPr>
                <w:rFonts w:ascii="Times New Roman" w:hAnsi="Times New Roman" w:cs="Times New Roman"/>
                <w:sz w:val="28"/>
                <w:szCs w:val="28"/>
              </w:rPr>
              <w:t>ПК-1; ПК-2; ПК-3; ПК-4; ПК-5; ПК-6; ПК-7; ПК-8; ПК-9; ПК-10; ПК-11</w:t>
            </w:r>
          </w:p>
        </w:tc>
      </w:tr>
      <w:bookmarkEnd w:id="5"/>
    </w:tbl>
    <w:p w14:paraId="125B0025" w14:textId="77777777" w:rsidR="007A4E74" w:rsidRDefault="007A4E74" w:rsidP="007A4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44F1DC" w14:textId="32C64E47" w:rsidR="007830BF" w:rsidRDefault="007830BF">
      <w:pPr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7"/>
    </w:p>
    <w:sectPr w:rsidR="007830BF" w:rsidSect="00B96FDE">
      <w:headerReference w:type="default" r:id="rId14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7F1B4B" w14:textId="77777777" w:rsidR="00EA426A" w:rsidRDefault="00EA426A" w:rsidP="007830BF">
      <w:pPr>
        <w:spacing w:after="0" w:line="240" w:lineRule="auto"/>
      </w:pPr>
      <w:r>
        <w:separator/>
      </w:r>
    </w:p>
  </w:endnote>
  <w:endnote w:type="continuationSeparator" w:id="0">
    <w:p w14:paraId="38BC2E40" w14:textId="77777777" w:rsidR="00EA426A" w:rsidRDefault="00EA426A" w:rsidP="00783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88D2C2" w14:textId="77777777" w:rsidR="00EA426A" w:rsidRDefault="00EA426A" w:rsidP="007830BF">
      <w:pPr>
        <w:spacing w:after="0" w:line="240" w:lineRule="auto"/>
      </w:pPr>
      <w:r>
        <w:separator/>
      </w:r>
    </w:p>
  </w:footnote>
  <w:footnote w:type="continuationSeparator" w:id="0">
    <w:p w14:paraId="49458DED" w14:textId="77777777" w:rsidR="00EA426A" w:rsidRDefault="00EA426A" w:rsidP="00783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0963977"/>
      <w:docPartObj>
        <w:docPartGallery w:val="Page Numbers (Top of Page)"/>
        <w:docPartUnique/>
      </w:docPartObj>
    </w:sdtPr>
    <w:sdtEndPr/>
    <w:sdtContent>
      <w:p w14:paraId="7A083B1A" w14:textId="5D23A0D7" w:rsidR="007830BF" w:rsidRDefault="007830B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78F4">
          <w:rPr>
            <w:noProof/>
          </w:rPr>
          <w:t>3</w:t>
        </w:r>
        <w:r>
          <w:fldChar w:fldCharType="end"/>
        </w:r>
      </w:p>
    </w:sdtContent>
  </w:sdt>
  <w:p w14:paraId="117DA86A" w14:textId="77777777" w:rsidR="007830BF" w:rsidRDefault="007830BF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A3E63"/>
    <w:rsid w:val="000C5692"/>
    <w:rsid w:val="001228CF"/>
    <w:rsid w:val="002214FE"/>
    <w:rsid w:val="00236B4E"/>
    <w:rsid w:val="002735C1"/>
    <w:rsid w:val="003A504A"/>
    <w:rsid w:val="00401680"/>
    <w:rsid w:val="004630D3"/>
    <w:rsid w:val="00482167"/>
    <w:rsid w:val="004A0099"/>
    <w:rsid w:val="004D438B"/>
    <w:rsid w:val="0050418D"/>
    <w:rsid w:val="005220E6"/>
    <w:rsid w:val="005339C3"/>
    <w:rsid w:val="005A21DD"/>
    <w:rsid w:val="005D6AE7"/>
    <w:rsid w:val="0060307C"/>
    <w:rsid w:val="006861D0"/>
    <w:rsid w:val="007830BF"/>
    <w:rsid w:val="007A08BA"/>
    <w:rsid w:val="007A4E74"/>
    <w:rsid w:val="007B3C45"/>
    <w:rsid w:val="008461E9"/>
    <w:rsid w:val="008661A1"/>
    <w:rsid w:val="00922F51"/>
    <w:rsid w:val="00982A01"/>
    <w:rsid w:val="009C0625"/>
    <w:rsid w:val="00A53D45"/>
    <w:rsid w:val="00AB1106"/>
    <w:rsid w:val="00AB78F4"/>
    <w:rsid w:val="00AE6BCB"/>
    <w:rsid w:val="00B87EBE"/>
    <w:rsid w:val="00B96FDE"/>
    <w:rsid w:val="00BF1B89"/>
    <w:rsid w:val="00D133B0"/>
    <w:rsid w:val="00D922CC"/>
    <w:rsid w:val="00DC17A1"/>
    <w:rsid w:val="00E10F3D"/>
    <w:rsid w:val="00E34AAB"/>
    <w:rsid w:val="00E47B6C"/>
    <w:rsid w:val="00E921DA"/>
    <w:rsid w:val="00EA426A"/>
    <w:rsid w:val="00F02198"/>
    <w:rsid w:val="00F7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922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Subtitle"/>
    <w:basedOn w:val="a"/>
    <w:link w:val="ab"/>
    <w:qFormat/>
    <w:rsid w:val="00922F5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ab">
    <w:name w:val="Подзаголовок Знак"/>
    <w:basedOn w:val="a1"/>
    <w:link w:val="aa"/>
    <w:rsid w:val="00922F51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Courier">
    <w:name w:val="Courier"/>
    <w:basedOn w:val="a1"/>
    <w:qFormat/>
    <w:rsid w:val="00F701F8"/>
    <w:rPr>
      <w:rFonts w:ascii="Courier New" w:hAnsi="Courier New"/>
      <w:spacing w:val="-8"/>
      <w:sz w:val="19"/>
    </w:rPr>
  </w:style>
  <w:style w:type="paragraph" w:styleId="ac">
    <w:name w:val="Balloon Text"/>
    <w:basedOn w:val="a"/>
    <w:link w:val="ad"/>
    <w:uiPriority w:val="99"/>
    <w:semiHidden/>
    <w:unhideWhenUsed/>
    <w:rsid w:val="00783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7830BF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783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7830BF"/>
  </w:style>
  <w:style w:type="paragraph" w:styleId="af0">
    <w:name w:val="footer"/>
    <w:basedOn w:val="a"/>
    <w:link w:val="af1"/>
    <w:uiPriority w:val="99"/>
    <w:unhideWhenUsed/>
    <w:rsid w:val="00783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7830BF"/>
  </w:style>
  <w:style w:type="character" w:customStyle="1" w:styleId="af2">
    <w:name w:val="Основной текст_"/>
    <w:basedOn w:val="a1"/>
    <w:link w:val="11"/>
    <w:locked/>
    <w:rsid w:val="007830BF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2"/>
    <w:rsid w:val="007830B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3">
    <w:name w:val="Другое_"/>
    <w:basedOn w:val="a1"/>
    <w:link w:val="af4"/>
    <w:locked/>
    <w:rsid w:val="007830BF"/>
    <w:rPr>
      <w:rFonts w:ascii="Times New Roman" w:eastAsia="Times New Roman" w:hAnsi="Times New Roman" w:cs="Times New Roman"/>
      <w:sz w:val="28"/>
      <w:szCs w:val="28"/>
    </w:rPr>
  </w:style>
  <w:style w:type="paragraph" w:customStyle="1" w:styleId="af4">
    <w:name w:val="Другое"/>
    <w:basedOn w:val="a"/>
    <w:link w:val="af3"/>
    <w:rsid w:val="007830B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922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Subtitle"/>
    <w:basedOn w:val="a"/>
    <w:link w:val="ab"/>
    <w:qFormat/>
    <w:rsid w:val="00922F5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ab">
    <w:name w:val="Подзаголовок Знак"/>
    <w:basedOn w:val="a1"/>
    <w:link w:val="aa"/>
    <w:rsid w:val="00922F51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Courier">
    <w:name w:val="Courier"/>
    <w:basedOn w:val="a1"/>
    <w:qFormat/>
    <w:rsid w:val="00F701F8"/>
    <w:rPr>
      <w:rFonts w:ascii="Courier New" w:hAnsi="Courier New"/>
      <w:spacing w:val="-8"/>
      <w:sz w:val="19"/>
    </w:rPr>
  </w:style>
  <w:style w:type="paragraph" w:styleId="ac">
    <w:name w:val="Balloon Text"/>
    <w:basedOn w:val="a"/>
    <w:link w:val="ad"/>
    <w:uiPriority w:val="99"/>
    <w:semiHidden/>
    <w:unhideWhenUsed/>
    <w:rsid w:val="00783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7830BF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783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7830BF"/>
  </w:style>
  <w:style w:type="paragraph" w:styleId="af0">
    <w:name w:val="footer"/>
    <w:basedOn w:val="a"/>
    <w:link w:val="af1"/>
    <w:uiPriority w:val="99"/>
    <w:unhideWhenUsed/>
    <w:rsid w:val="00783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7830BF"/>
  </w:style>
  <w:style w:type="character" w:customStyle="1" w:styleId="af2">
    <w:name w:val="Основной текст_"/>
    <w:basedOn w:val="a1"/>
    <w:link w:val="11"/>
    <w:locked/>
    <w:rsid w:val="007830BF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2"/>
    <w:rsid w:val="007830B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3">
    <w:name w:val="Другое_"/>
    <w:basedOn w:val="a1"/>
    <w:link w:val="af4"/>
    <w:locked/>
    <w:rsid w:val="007830BF"/>
    <w:rPr>
      <w:rFonts w:ascii="Times New Roman" w:eastAsia="Times New Roman" w:hAnsi="Times New Roman" w:cs="Times New Roman"/>
      <w:sz w:val="28"/>
      <w:szCs w:val="28"/>
    </w:rPr>
  </w:style>
  <w:style w:type="paragraph" w:customStyle="1" w:styleId="af4">
    <w:name w:val="Другое"/>
    <w:basedOn w:val="a"/>
    <w:link w:val="af3"/>
    <w:rsid w:val="007830B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5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2025-04-03T10:16:00Z</dcterms:created>
  <dcterms:modified xsi:type="dcterms:W3CDTF">2025-04-03T10:16:00Z</dcterms:modified>
</cp:coreProperties>
</file>