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23AB" w14:textId="77777777" w:rsidR="00E306F9" w:rsidRPr="007763F6" w:rsidRDefault="00E306F9" w:rsidP="00E306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63F6">
        <w:rPr>
          <w:rFonts w:ascii="Times New Roman" w:eastAsia="Calibri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3B4E566D" w14:textId="418854FE" w:rsidR="00E306F9" w:rsidRPr="007763F6" w:rsidRDefault="00E306F9" w:rsidP="00E306F9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63F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</w:t>
      </w:r>
      <w:r w:rsidR="002C6227">
        <w:rPr>
          <w:rFonts w:ascii="Times New Roman" w:eastAsia="Calibri" w:hAnsi="Times New Roman" w:cs="Times New Roman"/>
          <w:b/>
          <w:bCs/>
          <w:sz w:val="28"/>
          <w:szCs w:val="28"/>
        </w:rPr>
        <w:t>т</w:t>
      </w:r>
      <w:r w:rsidR="00720EA4" w:rsidRPr="007763F6">
        <w:rPr>
          <w:rFonts w:ascii="Times New Roman" w:eastAsia="Calibri" w:hAnsi="Times New Roman" w:cs="Times New Roman"/>
          <w:b/>
          <w:bCs/>
          <w:sz w:val="28"/>
          <w:szCs w:val="28"/>
        </w:rPr>
        <w:t>ехнологическ</w:t>
      </w:r>
      <w:r w:rsidR="002C6227">
        <w:rPr>
          <w:rFonts w:ascii="Times New Roman" w:eastAsia="Calibri" w:hAnsi="Times New Roman" w:cs="Times New Roman"/>
          <w:b/>
          <w:bCs/>
          <w:sz w:val="28"/>
          <w:szCs w:val="28"/>
        </w:rPr>
        <w:t>ой</w:t>
      </w:r>
      <w:r w:rsidR="00C817B1" w:rsidRPr="007763F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763F6">
        <w:rPr>
          <w:rFonts w:ascii="Times New Roman" w:eastAsia="Calibri" w:hAnsi="Times New Roman" w:cs="Times New Roman"/>
          <w:b/>
          <w:bCs/>
          <w:sz w:val="28"/>
          <w:szCs w:val="28"/>
        </w:rPr>
        <w:t>практик</w:t>
      </w:r>
      <w:r w:rsidR="002C6227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</w:p>
    <w:p w14:paraId="47565E60" w14:textId="77777777" w:rsidR="00E306F9" w:rsidRPr="007763F6" w:rsidRDefault="00E306F9" w:rsidP="00E306F9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763F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576F6D5A" w14:textId="77777777" w:rsidR="00E306F9" w:rsidRPr="007763F6" w:rsidRDefault="00E306F9" w:rsidP="00E306F9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1CC1E609" w14:textId="6D276F8E" w:rsidR="00E306F9" w:rsidRPr="007763F6" w:rsidRDefault="00E306F9" w:rsidP="00C400E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763F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3EDC6294" w14:textId="77777777" w:rsidR="00C400E3" w:rsidRPr="007763F6" w:rsidRDefault="00C400E3" w:rsidP="00C400E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744FB05" w14:textId="27BE9A6A" w:rsidR="00C400E3" w:rsidRPr="007763F6" w:rsidRDefault="00C400E3" w:rsidP="007763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63F6">
        <w:rPr>
          <w:rFonts w:ascii="Times New Roman" w:eastAsia="Calibri" w:hAnsi="Times New Roman" w:cs="Times New Roman"/>
          <w:sz w:val="28"/>
          <w:szCs w:val="28"/>
        </w:rPr>
        <w:t>1. На удлиненную стрелу кранового типа навешивают на канатах</w:t>
      </w:r>
    </w:p>
    <w:p w14:paraId="5C5ED8D7" w14:textId="0A764224" w:rsidR="00C400E3" w:rsidRPr="007763F6" w:rsidRDefault="007763F6" w:rsidP="00C400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C400E3" w:rsidRPr="007763F6">
        <w:rPr>
          <w:rFonts w:ascii="Times New Roman" w:eastAsia="Calibri" w:hAnsi="Times New Roman" w:cs="Times New Roman"/>
          <w:sz w:val="28"/>
          <w:szCs w:val="28"/>
        </w:rPr>
        <w:t>А) ковш «драглайн»</w:t>
      </w:r>
    </w:p>
    <w:p w14:paraId="3DB18AC5" w14:textId="2BB81F40" w:rsidR="00C400E3" w:rsidRPr="007763F6" w:rsidRDefault="007763F6" w:rsidP="00C400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C400E3" w:rsidRPr="007763F6">
        <w:rPr>
          <w:rFonts w:ascii="Times New Roman" w:eastAsia="Calibri" w:hAnsi="Times New Roman" w:cs="Times New Roman"/>
          <w:sz w:val="28"/>
          <w:szCs w:val="28"/>
        </w:rPr>
        <w:t>Б) ковш «прямая лопата»</w:t>
      </w:r>
    </w:p>
    <w:p w14:paraId="5F257929" w14:textId="2D557BBF" w:rsidR="00C400E3" w:rsidRPr="007763F6" w:rsidRDefault="007763F6" w:rsidP="00C400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C400E3" w:rsidRPr="007763F6">
        <w:rPr>
          <w:rFonts w:ascii="Times New Roman" w:eastAsia="Calibri" w:hAnsi="Times New Roman" w:cs="Times New Roman"/>
          <w:sz w:val="28"/>
          <w:szCs w:val="28"/>
        </w:rPr>
        <w:t>В) ковш «обратная лопата»</w:t>
      </w:r>
    </w:p>
    <w:p w14:paraId="5C2EDF0F" w14:textId="71E5A1DD" w:rsidR="00DC51FC" w:rsidRPr="00074526" w:rsidRDefault="007763F6" w:rsidP="000745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C400E3" w:rsidRPr="007763F6">
        <w:rPr>
          <w:rFonts w:ascii="Times New Roman" w:eastAsia="Calibri" w:hAnsi="Times New Roman" w:cs="Times New Roman"/>
          <w:sz w:val="28"/>
          <w:szCs w:val="28"/>
        </w:rPr>
        <w:t xml:space="preserve">Г) гидравлический </w:t>
      </w:r>
      <w:proofErr w:type="spellStart"/>
      <w:r w:rsidR="00C400E3" w:rsidRPr="007763F6">
        <w:rPr>
          <w:rFonts w:ascii="Times New Roman" w:eastAsia="Calibri" w:hAnsi="Times New Roman" w:cs="Times New Roman"/>
          <w:sz w:val="28"/>
          <w:szCs w:val="28"/>
        </w:rPr>
        <w:t>бетоноразмельчитель</w:t>
      </w:r>
      <w:proofErr w:type="spellEnd"/>
    </w:p>
    <w:p w14:paraId="55A29DF7" w14:textId="427DB18E" w:rsidR="00AF67CA" w:rsidRPr="007763F6" w:rsidRDefault="00AF67CA" w:rsidP="00776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400E3" w:rsidRPr="007763F6">
        <w:rPr>
          <w:rFonts w:ascii="Times New Roman" w:hAnsi="Times New Roman" w:cs="Times New Roman"/>
          <w:sz w:val="28"/>
          <w:szCs w:val="28"/>
        </w:rPr>
        <w:t>А</w:t>
      </w:r>
    </w:p>
    <w:p w14:paraId="5A92FD7F" w14:textId="5498C31C" w:rsidR="00AF67CA" w:rsidRPr="007763F6" w:rsidRDefault="00AF67CA" w:rsidP="00776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Компетенции (индикаторы): ОПК-8</w:t>
      </w:r>
    </w:p>
    <w:p w14:paraId="5413D923" w14:textId="77777777" w:rsidR="00AF67CA" w:rsidRPr="007763F6" w:rsidRDefault="00AF67CA" w:rsidP="00C40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E04A2" w14:textId="77777777" w:rsidR="00C400E3" w:rsidRPr="007763F6" w:rsidRDefault="00C400E3" w:rsidP="00776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2. Ударным методом можно погружать сваи</w:t>
      </w:r>
    </w:p>
    <w:p w14:paraId="0B449D63" w14:textId="6BB240D9" w:rsidR="00C400E3" w:rsidRPr="007763F6" w:rsidRDefault="007763F6" w:rsidP="00C40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619E4">
        <w:rPr>
          <w:rFonts w:ascii="Times New Roman" w:hAnsi="Times New Roman" w:cs="Times New Roman"/>
          <w:sz w:val="28"/>
          <w:szCs w:val="28"/>
        </w:rPr>
        <w:t xml:space="preserve"> </w:t>
      </w:r>
      <w:r w:rsidR="00C400E3" w:rsidRPr="007763F6">
        <w:rPr>
          <w:rFonts w:ascii="Times New Roman" w:hAnsi="Times New Roman" w:cs="Times New Roman"/>
          <w:sz w:val="28"/>
          <w:szCs w:val="28"/>
        </w:rPr>
        <w:t>А) сборные железобетонные</w:t>
      </w:r>
    </w:p>
    <w:p w14:paraId="62568CF8" w14:textId="23A0D258" w:rsidR="00C400E3" w:rsidRPr="007763F6" w:rsidRDefault="007763F6" w:rsidP="00C40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619E4">
        <w:rPr>
          <w:rFonts w:ascii="Times New Roman" w:hAnsi="Times New Roman" w:cs="Times New Roman"/>
          <w:sz w:val="28"/>
          <w:szCs w:val="28"/>
        </w:rPr>
        <w:t xml:space="preserve"> </w:t>
      </w:r>
      <w:r w:rsidR="00C400E3" w:rsidRPr="007763F6">
        <w:rPr>
          <w:rFonts w:ascii="Times New Roman" w:hAnsi="Times New Roman" w:cs="Times New Roman"/>
          <w:sz w:val="28"/>
          <w:szCs w:val="28"/>
        </w:rPr>
        <w:t>Б) грунтовые</w:t>
      </w:r>
    </w:p>
    <w:p w14:paraId="36F8F096" w14:textId="67EDAA08" w:rsidR="007763F6" w:rsidRDefault="007763F6" w:rsidP="00C40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619E4">
        <w:rPr>
          <w:rFonts w:ascii="Times New Roman" w:hAnsi="Times New Roman" w:cs="Times New Roman"/>
          <w:sz w:val="28"/>
          <w:szCs w:val="28"/>
        </w:rPr>
        <w:t xml:space="preserve"> </w:t>
      </w:r>
      <w:r w:rsidR="00C400E3" w:rsidRPr="007763F6">
        <w:rPr>
          <w:rFonts w:ascii="Times New Roman" w:hAnsi="Times New Roman" w:cs="Times New Roman"/>
          <w:sz w:val="28"/>
          <w:szCs w:val="28"/>
        </w:rPr>
        <w:t>В) буронабивные</w:t>
      </w:r>
    </w:p>
    <w:p w14:paraId="0D30371E" w14:textId="117F88D5" w:rsidR="00DC51FC" w:rsidRDefault="007763F6" w:rsidP="000745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400E3" w:rsidRPr="007763F6">
        <w:rPr>
          <w:rFonts w:ascii="Times New Roman" w:hAnsi="Times New Roman" w:cs="Times New Roman"/>
          <w:sz w:val="28"/>
          <w:szCs w:val="28"/>
        </w:rPr>
        <w:t>Г) все вышеперечисленные</w:t>
      </w:r>
    </w:p>
    <w:p w14:paraId="18AB976B" w14:textId="77777777" w:rsidR="00C400E3" w:rsidRPr="007763F6" w:rsidRDefault="00C400E3" w:rsidP="00776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9DCA955" w14:textId="5B6CAB86" w:rsidR="00C400E3" w:rsidRPr="007763F6" w:rsidRDefault="00C400E3" w:rsidP="00776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A41DA" w:rsidRPr="007763F6">
        <w:rPr>
          <w:rFonts w:ascii="Times New Roman" w:hAnsi="Times New Roman" w:cs="Times New Roman"/>
          <w:sz w:val="28"/>
          <w:szCs w:val="28"/>
        </w:rPr>
        <w:t>ОПК-8</w:t>
      </w:r>
    </w:p>
    <w:p w14:paraId="14985C22" w14:textId="77777777" w:rsidR="00C400E3" w:rsidRPr="007763F6" w:rsidRDefault="00C400E3" w:rsidP="00C40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5F71B5" w14:textId="77777777" w:rsidR="00C400E3" w:rsidRPr="007763F6" w:rsidRDefault="00C400E3" w:rsidP="00C400E3">
      <w:pPr>
        <w:spacing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763F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53AA0A07" w14:textId="6C71E366" w:rsidR="00A5400D" w:rsidRDefault="00A5400D" w:rsidP="007763F6">
      <w:pPr>
        <w:pStyle w:val="a3"/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соответствие:</w:t>
      </w:r>
    </w:p>
    <w:tbl>
      <w:tblPr>
        <w:tblStyle w:val="1"/>
        <w:tblW w:w="9351" w:type="dxa"/>
        <w:tblInd w:w="113" w:type="dxa"/>
        <w:tblLook w:val="04A0" w:firstRow="1" w:lastRow="0" w:firstColumn="1" w:lastColumn="0" w:noHBand="0" w:noVBand="1"/>
      </w:tblPr>
      <w:tblGrid>
        <w:gridCol w:w="529"/>
        <w:gridCol w:w="3861"/>
        <w:gridCol w:w="650"/>
        <w:gridCol w:w="4311"/>
      </w:tblGrid>
      <w:tr w:rsidR="007763F6" w:rsidRPr="007B5F98" w14:paraId="2EA7B714" w14:textId="77777777" w:rsidTr="00DC51FC">
        <w:tc>
          <w:tcPr>
            <w:tcW w:w="529" w:type="dxa"/>
          </w:tcPr>
          <w:p w14:paraId="44E3AB61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3861" w:type="dxa"/>
          </w:tcPr>
          <w:p w14:paraId="6D32740F" w14:textId="14EA9D58" w:rsidR="007763F6" w:rsidRPr="007B5F98" w:rsidRDefault="007763F6" w:rsidP="00EA36D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76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Здания делят на вертикальные пожарные отсеки</w:t>
            </w:r>
          </w:p>
        </w:tc>
        <w:tc>
          <w:tcPr>
            <w:tcW w:w="650" w:type="dxa"/>
          </w:tcPr>
          <w:p w14:paraId="439B551E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4311" w:type="dxa"/>
          </w:tcPr>
          <w:p w14:paraId="391D2881" w14:textId="60E69AA0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76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противопожарными перекрытиями</w:t>
            </w:r>
          </w:p>
        </w:tc>
      </w:tr>
      <w:tr w:rsidR="007763F6" w:rsidRPr="007B5F98" w14:paraId="0523982E" w14:textId="77777777" w:rsidTr="00DC51FC">
        <w:tc>
          <w:tcPr>
            <w:tcW w:w="529" w:type="dxa"/>
          </w:tcPr>
          <w:p w14:paraId="7327486A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3861" w:type="dxa"/>
          </w:tcPr>
          <w:p w14:paraId="4511F5A8" w14:textId="0DD1A8FB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76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Здания делят на горизонтальные пожарные отсеки</w:t>
            </w:r>
          </w:p>
        </w:tc>
        <w:tc>
          <w:tcPr>
            <w:tcW w:w="650" w:type="dxa"/>
          </w:tcPr>
          <w:p w14:paraId="5D09FE21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4311" w:type="dxa"/>
          </w:tcPr>
          <w:p w14:paraId="6367187E" w14:textId="588E1D7E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76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стенами</w:t>
            </w:r>
          </w:p>
        </w:tc>
      </w:tr>
      <w:tr w:rsidR="007763F6" w:rsidRPr="007B5F98" w14:paraId="1CBAD3B3" w14:textId="77777777" w:rsidTr="00DC51FC">
        <w:tc>
          <w:tcPr>
            <w:tcW w:w="529" w:type="dxa"/>
          </w:tcPr>
          <w:p w14:paraId="4191E099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3861" w:type="dxa"/>
          </w:tcPr>
          <w:p w14:paraId="146216CA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1211089F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4311" w:type="dxa"/>
          </w:tcPr>
          <w:p w14:paraId="328468F2" w14:textId="06C61F54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76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противопожарными окнами и дверями</w:t>
            </w:r>
          </w:p>
        </w:tc>
      </w:tr>
      <w:tr w:rsidR="007763F6" w:rsidRPr="007B5F98" w14:paraId="63F26C87" w14:textId="77777777" w:rsidTr="00DC51FC">
        <w:tc>
          <w:tcPr>
            <w:tcW w:w="529" w:type="dxa"/>
          </w:tcPr>
          <w:p w14:paraId="4AC2CE2F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3861" w:type="dxa"/>
          </w:tcPr>
          <w:p w14:paraId="2E6CC4A8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1DC123DF" w14:textId="663A6BB4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Г)</w:t>
            </w:r>
          </w:p>
        </w:tc>
        <w:tc>
          <w:tcPr>
            <w:tcW w:w="4311" w:type="dxa"/>
          </w:tcPr>
          <w:p w14:paraId="1589D664" w14:textId="6F5C5EBC" w:rsidR="007763F6" w:rsidRPr="007763F6" w:rsidRDefault="007763F6" w:rsidP="00EA36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аутригерами</w:t>
            </w:r>
          </w:p>
        </w:tc>
      </w:tr>
    </w:tbl>
    <w:p w14:paraId="6E7AACFF" w14:textId="77777777" w:rsidR="007763F6" w:rsidRPr="007B5F98" w:rsidRDefault="007763F6" w:rsidP="0007452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7763F6" w:rsidRPr="007B5F98" w14:paraId="4368E314" w14:textId="77777777" w:rsidTr="00EA36D1">
        <w:tc>
          <w:tcPr>
            <w:tcW w:w="2406" w:type="dxa"/>
          </w:tcPr>
          <w:p w14:paraId="734B9384" w14:textId="77777777" w:rsidR="007763F6" w:rsidRPr="007B5F98" w:rsidRDefault="007763F6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2407" w:type="dxa"/>
          </w:tcPr>
          <w:p w14:paraId="356729E9" w14:textId="77777777" w:rsidR="007763F6" w:rsidRPr="007B5F98" w:rsidRDefault="007763F6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  <w:t>2</w:t>
            </w:r>
          </w:p>
        </w:tc>
      </w:tr>
      <w:tr w:rsidR="007763F6" w:rsidRPr="007B5F98" w14:paraId="724A03A7" w14:textId="77777777" w:rsidTr="00EA36D1">
        <w:tc>
          <w:tcPr>
            <w:tcW w:w="2406" w:type="dxa"/>
          </w:tcPr>
          <w:p w14:paraId="29DC52BB" w14:textId="15E88E93" w:rsidR="007763F6" w:rsidRPr="007B5F98" w:rsidRDefault="007763F6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407" w:type="dxa"/>
          </w:tcPr>
          <w:p w14:paraId="045E88F5" w14:textId="7642A8FC" w:rsidR="007763F6" w:rsidRPr="007B5F98" w:rsidRDefault="007763F6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0FE0A34F" w14:textId="5789BA5C" w:rsidR="001A252C" w:rsidRDefault="001A252C" w:rsidP="001A2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3A41DA" w:rsidRPr="007763F6">
        <w:rPr>
          <w:rFonts w:ascii="Times New Roman" w:hAnsi="Times New Roman" w:cs="Times New Roman"/>
          <w:sz w:val="28"/>
          <w:szCs w:val="28"/>
        </w:rPr>
        <w:t>УК-3</w:t>
      </w:r>
    </w:p>
    <w:p w14:paraId="62AC76B4" w14:textId="77777777" w:rsidR="008D1BBB" w:rsidRPr="007763F6" w:rsidRDefault="008D1BBB" w:rsidP="001A25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4F09C" w14:textId="180D1BE9" w:rsidR="001A252C" w:rsidRPr="00DC51FC" w:rsidRDefault="001A252C" w:rsidP="00DC51FC">
      <w:pPr>
        <w:pStyle w:val="a3"/>
        <w:numPr>
          <w:ilvl w:val="0"/>
          <w:numId w:val="4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1FC">
        <w:rPr>
          <w:rFonts w:ascii="Times New Roman" w:hAnsi="Times New Roman" w:cs="Times New Roman"/>
          <w:bCs/>
          <w:sz w:val="28"/>
          <w:szCs w:val="28"/>
        </w:rPr>
        <w:t>Установите соответствие:</w:t>
      </w:r>
    </w:p>
    <w:tbl>
      <w:tblPr>
        <w:tblStyle w:val="1"/>
        <w:tblW w:w="9493" w:type="dxa"/>
        <w:tblInd w:w="113" w:type="dxa"/>
        <w:tblLook w:val="04A0" w:firstRow="1" w:lastRow="0" w:firstColumn="1" w:lastColumn="0" w:noHBand="0" w:noVBand="1"/>
      </w:tblPr>
      <w:tblGrid>
        <w:gridCol w:w="529"/>
        <w:gridCol w:w="4002"/>
        <w:gridCol w:w="650"/>
        <w:gridCol w:w="4312"/>
      </w:tblGrid>
      <w:tr w:rsidR="007763F6" w:rsidRPr="007B5F98" w14:paraId="232AC27A" w14:textId="77777777" w:rsidTr="007763F6">
        <w:tc>
          <w:tcPr>
            <w:tcW w:w="529" w:type="dxa"/>
          </w:tcPr>
          <w:p w14:paraId="2E4CEE9F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4002" w:type="dxa"/>
          </w:tcPr>
          <w:p w14:paraId="586B2566" w14:textId="785721E3" w:rsidR="007763F6" w:rsidRPr="007B5F98" w:rsidRDefault="007763F6" w:rsidP="00EA36D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763F6">
              <w:rPr>
                <w:rFonts w:ascii="Times New Roman" w:hAnsi="Times New Roman"/>
                <w:bCs/>
                <w:sz w:val="28"/>
                <w:szCs w:val="28"/>
              </w:rPr>
              <w:t>Проведенный технический осмотр здания позволяет определить</w:t>
            </w:r>
          </w:p>
        </w:tc>
        <w:tc>
          <w:tcPr>
            <w:tcW w:w="650" w:type="dxa"/>
          </w:tcPr>
          <w:p w14:paraId="21869984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4312" w:type="dxa"/>
          </w:tcPr>
          <w:p w14:paraId="43BC202A" w14:textId="6CB7C496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763F6">
              <w:rPr>
                <w:rFonts w:ascii="Times New Roman" w:hAnsi="Times New Roman" w:cs="Times New Roman"/>
                <w:bCs/>
                <w:sz w:val="28"/>
                <w:szCs w:val="28"/>
              </w:rPr>
              <w:t>состояние здания после зимы, определить необходимость проведения ремонтных работ;</w:t>
            </w:r>
          </w:p>
        </w:tc>
      </w:tr>
      <w:tr w:rsidR="007763F6" w:rsidRPr="007B5F98" w14:paraId="3EB8834B" w14:textId="77777777" w:rsidTr="007763F6">
        <w:tc>
          <w:tcPr>
            <w:tcW w:w="529" w:type="dxa"/>
          </w:tcPr>
          <w:p w14:paraId="3A738648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4002" w:type="dxa"/>
          </w:tcPr>
          <w:p w14:paraId="7CF34853" w14:textId="5567B528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76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Проведенное предварительное (визуальное) обследование </w:t>
            </w:r>
            <w:r w:rsidRPr="007763F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позволяет определить</w:t>
            </w:r>
          </w:p>
        </w:tc>
        <w:tc>
          <w:tcPr>
            <w:tcW w:w="650" w:type="dxa"/>
          </w:tcPr>
          <w:p w14:paraId="1C2AA5FE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lastRenderedPageBreak/>
              <w:t>Б)</w:t>
            </w:r>
          </w:p>
        </w:tc>
        <w:tc>
          <w:tcPr>
            <w:tcW w:w="4312" w:type="dxa"/>
          </w:tcPr>
          <w:p w14:paraId="2B2ED545" w14:textId="660949A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763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конструкции зданий с наличием дефектов и повреждений по </w:t>
            </w:r>
            <w:r w:rsidRPr="007763F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внешним признакам с их замерами и фиксаций</w:t>
            </w:r>
          </w:p>
        </w:tc>
      </w:tr>
      <w:tr w:rsidR="007763F6" w:rsidRPr="007B5F98" w14:paraId="672C7207" w14:textId="77777777" w:rsidTr="007763F6">
        <w:tc>
          <w:tcPr>
            <w:tcW w:w="529" w:type="dxa"/>
          </w:tcPr>
          <w:p w14:paraId="4791BC2C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4002" w:type="dxa"/>
          </w:tcPr>
          <w:p w14:paraId="3CECBB5A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60DC3D97" w14:textId="7777777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4312" w:type="dxa"/>
          </w:tcPr>
          <w:p w14:paraId="7C33B826" w14:textId="18438A67" w:rsidR="007763F6" w:rsidRPr="007B5F98" w:rsidRDefault="007763F6" w:rsidP="00EA36D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763F6">
              <w:rPr>
                <w:rFonts w:ascii="Times New Roman" w:hAnsi="Times New Roman" w:cs="Times New Roman"/>
                <w:bCs/>
                <w:sz w:val="28"/>
                <w:szCs w:val="28"/>
              </w:rPr>
              <w:t>зависимость между этапами работ</w:t>
            </w:r>
          </w:p>
        </w:tc>
      </w:tr>
    </w:tbl>
    <w:p w14:paraId="7297F220" w14:textId="77777777" w:rsidR="007763F6" w:rsidRPr="007B5F98" w:rsidRDefault="007763F6" w:rsidP="0007452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7763F6" w:rsidRPr="007B5F98" w14:paraId="315467B7" w14:textId="77777777" w:rsidTr="00EA36D1">
        <w:tc>
          <w:tcPr>
            <w:tcW w:w="2406" w:type="dxa"/>
          </w:tcPr>
          <w:p w14:paraId="4A3099F4" w14:textId="77777777" w:rsidR="007763F6" w:rsidRPr="007B5F98" w:rsidRDefault="007763F6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2407" w:type="dxa"/>
          </w:tcPr>
          <w:p w14:paraId="458F07DF" w14:textId="77777777" w:rsidR="007763F6" w:rsidRPr="007B5F98" w:rsidRDefault="007763F6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:lang w:val="en-US"/>
                <w14:ligatures w14:val="standardContextual"/>
              </w:rPr>
              <w:t>2</w:t>
            </w:r>
          </w:p>
        </w:tc>
      </w:tr>
      <w:tr w:rsidR="007763F6" w:rsidRPr="007B5F98" w14:paraId="33F0C223" w14:textId="77777777" w:rsidTr="00EA36D1">
        <w:tc>
          <w:tcPr>
            <w:tcW w:w="2406" w:type="dxa"/>
          </w:tcPr>
          <w:p w14:paraId="0E1B9872" w14:textId="77777777" w:rsidR="007763F6" w:rsidRPr="007B5F98" w:rsidRDefault="007763F6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407" w:type="dxa"/>
          </w:tcPr>
          <w:p w14:paraId="53B41365" w14:textId="77777777" w:rsidR="007763F6" w:rsidRPr="007B5F98" w:rsidRDefault="007763F6" w:rsidP="00EA36D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4EE248EA" w14:textId="6F662117" w:rsidR="001A252C" w:rsidRPr="007763F6" w:rsidRDefault="001A252C" w:rsidP="001A2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3A41DA" w:rsidRPr="007763F6">
        <w:rPr>
          <w:rFonts w:ascii="Times New Roman" w:hAnsi="Times New Roman" w:cs="Times New Roman"/>
          <w:sz w:val="28"/>
          <w:szCs w:val="28"/>
        </w:rPr>
        <w:t>УК-3</w:t>
      </w:r>
    </w:p>
    <w:p w14:paraId="08CC134D" w14:textId="77777777" w:rsidR="001A252C" w:rsidRPr="007763F6" w:rsidRDefault="001A252C" w:rsidP="001A252C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904179" w14:textId="77777777" w:rsidR="00872ECE" w:rsidRPr="007763F6" w:rsidRDefault="00872ECE" w:rsidP="00872E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63F6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032A9E4" w14:textId="0C541F27" w:rsidR="008D1BBB" w:rsidRPr="007763F6" w:rsidRDefault="00CA7FA8" w:rsidP="007763F6">
      <w:pPr>
        <w:pStyle w:val="a3"/>
        <w:numPr>
          <w:ilvl w:val="0"/>
          <w:numId w:val="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Установите технологическую последовательность операций </w:t>
      </w:r>
      <w:r w:rsidR="001C6AB6" w:rsidRPr="007763F6">
        <w:rPr>
          <w:rFonts w:ascii="Times New Roman" w:hAnsi="Times New Roman" w:cs="Times New Roman"/>
          <w:sz w:val="28"/>
          <w:szCs w:val="28"/>
        </w:rPr>
        <w:t>по устройству подвесного потолка АМСТРОНГ:</w:t>
      </w:r>
    </w:p>
    <w:p w14:paraId="3BF69EC4" w14:textId="7CF50CF2" w:rsidR="00041009" w:rsidRPr="007763F6" w:rsidRDefault="001C6AB6" w:rsidP="00041009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А) </w:t>
      </w:r>
      <w:r w:rsidR="00041009" w:rsidRPr="007763F6">
        <w:rPr>
          <w:rFonts w:ascii="Times New Roman" w:hAnsi="Times New Roman" w:cs="Times New Roman"/>
          <w:sz w:val="28"/>
          <w:szCs w:val="28"/>
        </w:rPr>
        <w:t>Разметка мест установки подвесок</w:t>
      </w:r>
    </w:p>
    <w:p w14:paraId="682DB1E3" w14:textId="7B20E979" w:rsidR="001C6AB6" w:rsidRPr="007763F6" w:rsidRDefault="001C6AB6" w:rsidP="001C6AB6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Б) </w:t>
      </w:r>
      <w:r w:rsidR="00041009" w:rsidRPr="007763F6">
        <w:rPr>
          <w:rFonts w:ascii="Times New Roman" w:hAnsi="Times New Roman" w:cs="Times New Roman"/>
          <w:sz w:val="28"/>
          <w:szCs w:val="28"/>
        </w:rPr>
        <w:t>Разметка мест установки элементов подвесного потолка</w:t>
      </w:r>
    </w:p>
    <w:p w14:paraId="7B08C085" w14:textId="3E02EDC4" w:rsidR="001C6AB6" w:rsidRPr="007763F6" w:rsidRDefault="001C6AB6" w:rsidP="001C6AB6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В) </w:t>
      </w:r>
      <w:r w:rsidR="00041009" w:rsidRPr="007763F6">
        <w:rPr>
          <w:rFonts w:ascii="Times New Roman" w:hAnsi="Times New Roman" w:cs="Times New Roman"/>
          <w:sz w:val="28"/>
          <w:szCs w:val="28"/>
        </w:rPr>
        <w:t>Разметка точек крепления пристенных профилей</w:t>
      </w:r>
    </w:p>
    <w:p w14:paraId="15ADC4D8" w14:textId="226B250C" w:rsidR="001C6AB6" w:rsidRPr="007763F6" w:rsidRDefault="001C6AB6" w:rsidP="001C6AB6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Г) </w:t>
      </w:r>
      <w:r w:rsidR="00041009" w:rsidRPr="007763F6">
        <w:rPr>
          <w:rFonts w:ascii="Times New Roman" w:hAnsi="Times New Roman" w:cs="Times New Roman"/>
          <w:sz w:val="28"/>
          <w:szCs w:val="28"/>
        </w:rPr>
        <w:t>Устройство металлического каркаса</w:t>
      </w:r>
    </w:p>
    <w:p w14:paraId="3DE12BCF" w14:textId="651A2051" w:rsidR="00DC51FC" w:rsidRPr="00074526" w:rsidRDefault="001C6AB6" w:rsidP="00074526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Д) </w:t>
      </w:r>
      <w:r w:rsidR="00041009" w:rsidRPr="007763F6">
        <w:rPr>
          <w:rFonts w:ascii="Times New Roman" w:hAnsi="Times New Roman" w:cs="Times New Roman"/>
          <w:sz w:val="28"/>
          <w:szCs w:val="28"/>
        </w:rPr>
        <w:t>Установка потолочных плит</w:t>
      </w:r>
    </w:p>
    <w:p w14:paraId="13621AD6" w14:textId="77777777" w:rsidR="007763F6" w:rsidRDefault="00041009" w:rsidP="007763F6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Б, А, В, Г, Д</w:t>
      </w:r>
    </w:p>
    <w:p w14:paraId="5F356CBC" w14:textId="0381FE4A" w:rsidR="00041009" w:rsidRPr="007763F6" w:rsidRDefault="00041009" w:rsidP="007763F6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3A41DA" w:rsidRPr="007763F6">
        <w:rPr>
          <w:rFonts w:ascii="Times New Roman" w:hAnsi="Times New Roman" w:cs="Times New Roman"/>
          <w:sz w:val="28"/>
          <w:szCs w:val="28"/>
        </w:rPr>
        <w:t>ПК-4</w:t>
      </w:r>
    </w:p>
    <w:p w14:paraId="1F994044" w14:textId="77777777" w:rsidR="00041009" w:rsidRPr="007763F6" w:rsidRDefault="00041009" w:rsidP="00041009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9872C1" w14:textId="41294C39" w:rsidR="00041009" w:rsidRPr="007763F6" w:rsidRDefault="00041009" w:rsidP="00041009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Установите технологическую последовательность устройства рулонной кровли:</w:t>
      </w:r>
    </w:p>
    <w:p w14:paraId="778B96E8" w14:textId="343392D0" w:rsidR="00041009" w:rsidRPr="007763F6" w:rsidRDefault="00041009" w:rsidP="007763F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А) Устройство карнизных свесов</w:t>
      </w:r>
    </w:p>
    <w:p w14:paraId="685E0FFB" w14:textId="267BA673" w:rsidR="00041009" w:rsidRPr="007763F6" w:rsidRDefault="00041009" w:rsidP="007763F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7763F6">
        <w:rPr>
          <w:rFonts w:ascii="Times New Roman" w:hAnsi="Times New Roman" w:cs="Times New Roman"/>
          <w:sz w:val="28"/>
          <w:szCs w:val="28"/>
        </w:rPr>
        <w:t>Огрунтовка</w:t>
      </w:r>
      <w:proofErr w:type="spellEnd"/>
      <w:r w:rsidRPr="007763F6">
        <w:rPr>
          <w:rFonts w:ascii="Times New Roman" w:hAnsi="Times New Roman" w:cs="Times New Roman"/>
          <w:sz w:val="28"/>
          <w:szCs w:val="28"/>
        </w:rPr>
        <w:t xml:space="preserve"> основания</w:t>
      </w:r>
    </w:p>
    <w:p w14:paraId="0F278C47" w14:textId="5369703B" w:rsidR="00041009" w:rsidRPr="007763F6" w:rsidRDefault="00041009" w:rsidP="007763F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В) Подготовка материалов</w:t>
      </w:r>
    </w:p>
    <w:p w14:paraId="0F037090" w14:textId="0D1E3375" w:rsidR="00041009" w:rsidRPr="007763F6" w:rsidRDefault="00041009" w:rsidP="007763F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Г) </w:t>
      </w:r>
      <w:r w:rsidR="00B86E9A" w:rsidRPr="007763F6">
        <w:rPr>
          <w:rFonts w:ascii="Times New Roman" w:hAnsi="Times New Roman" w:cs="Times New Roman"/>
          <w:sz w:val="28"/>
          <w:szCs w:val="28"/>
        </w:rPr>
        <w:t>Наклеивание дополнительных слоёв рулонного материала в местах установки водосточных воронок, разжелобках</w:t>
      </w:r>
    </w:p>
    <w:p w14:paraId="1201F1B9" w14:textId="1855498B" w:rsidR="00041009" w:rsidRPr="007763F6" w:rsidRDefault="00041009" w:rsidP="007763F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Д)</w:t>
      </w:r>
      <w:r w:rsidR="00B86E9A" w:rsidRPr="007763F6">
        <w:rPr>
          <w:rFonts w:ascii="Times New Roman" w:hAnsi="Times New Roman" w:cs="Times New Roman"/>
          <w:sz w:val="28"/>
          <w:szCs w:val="28"/>
        </w:rPr>
        <w:t xml:space="preserve"> Наклеивание рулонного материала в основные слои</w:t>
      </w:r>
    </w:p>
    <w:p w14:paraId="1AF31897" w14:textId="72E164DE" w:rsidR="00B86E9A" w:rsidRPr="007763F6" w:rsidRDefault="00B86E9A" w:rsidP="007763F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Е) Оформление мест примыкания водоизоляционного слоя к стенам, шахтам, парапетам, трубам.</w:t>
      </w:r>
    </w:p>
    <w:p w14:paraId="025A67CA" w14:textId="611825B2" w:rsidR="00DC51FC" w:rsidRPr="00074526" w:rsidRDefault="00B86E9A" w:rsidP="0007452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Ж) Контроль качества выполняемых процессов</w:t>
      </w:r>
    </w:p>
    <w:p w14:paraId="1AEF1F09" w14:textId="125A8916" w:rsidR="00B86E9A" w:rsidRPr="007763F6" w:rsidRDefault="00B86E9A" w:rsidP="007763F6">
      <w:pPr>
        <w:pStyle w:val="a3"/>
        <w:spacing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Правильный ответ: В, Б, А, Г, Д, Е, Ж</w:t>
      </w:r>
    </w:p>
    <w:p w14:paraId="02C34107" w14:textId="72FD2C03" w:rsidR="003A41DA" w:rsidRDefault="00B86E9A" w:rsidP="003A41DA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A41DA" w:rsidRPr="007763F6">
        <w:rPr>
          <w:rFonts w:ascii="Times New Roman" w:hAnsi="Times New Roman" w:cs="Times New Roman"/>
          <w:sz w:val="28"/>
          <w:szCs w:val="28"/>
        </w:rPr>
        <w:t>ПК-4</w:t>
      </w:r>
    </w:p>
    <w:p w14:paraId="4A5E9FEC" w14:textId="77777777" w:rsidR="003A41DA" w:rsidRDefault="003A41DA" w:rsidP="003A41DA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0394FB" w14:textId="17A259E0" w:rsidR="00872ECE" w:rsidRPr="007763F6" w:rsidRDefault="00872ECE" w:rsidP="003A41DA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3F6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22772C30" w14:textId="77777777" w:rsidR="00872ECE" w:rsidRPr="007763F6" w:rsidRDefault="00872ECE" w:rsidP="007763F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3F6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614C5DB6" w14:textId="716AAC7C" w:rsidR="00DC51FC" w:rsidRPr="00074526" w:rsidRDefault="00872ECE" w:rsidP="00074526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63F6">
        <w:rPr>
          <w:rFonts w:ascii="Times New Roman" w:eastAsia="Calibri" w:hAnsi="Times New Roman" w:cs="Times New Roman"/>
          <w:sz w:val="28"/>
          <w:szCs w:val="28"/>
        </w:rPr>
        <w:t>Ряды, которыми, независимо от принятой системы перевязки швов, начинают и заканчивают кирпичную кладку, называются ………………….</w:t>
      </w:r>
    </w:p>
    <w:p w14:paraId="49AA4DCD" w14:textId="77777777" w:rsidR="007763F6" w:rsidRDefault="00872ECE" w:rsidP="00776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Правильный ответ: тычковыми</w:t>
      </w:r>
    </w:p>
    <w:p w14:paraId="4D8CE117" w14:textId="7A28AC17" w:rsidR="00872ECE" w:rsidRPr="007763F6" w:rsidRDefault="00872ECE" w:rsidP="00776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A41DA" w:rsidRPr="007763F6">
        <w:rPr>
          <w:rFonts w:ascii="Times New Roman" w:hAnsi="Times New Roman" w:cs="Times New Roman"/>
          <w:sz w:val="28"/>
          <w:szCs w:val="28"/>
        </w:rPr>
        <w:t>ПК-</w:t>
      </w:r>
      <w:r w:rsidR="00074526">
        <w:rPr>
          <w:rFonts w:ascii="Times New Roman" w:hAnsi="Times New Roman" w:cs="Times New Roman"/>
          <w:sz w:val="28"/>
          <w:szCs w:val="28"/>
        </w:rPr>
        <w:t>4</w:t>
      </w:r>
    </w:p>
    <w:p w14:paraId="63CF2032" w14:textId="77777777" w:rsidR="00872ECE" w:rsidRPr="007763F6" w:rsidRDefault="00872ECE" w:rsidP="00872E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B40B33" w14:textId="758E645A" w:rsidR="00DC51FC" w:rsidRPr="00074526" w:rsidRDefault="00872ECE" w:rsidP="00074526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63F6">
        <w:rPr>
          <w:rFonts w:ascii="Times New Roman" w:eastAsia="Calibri" w:hAnsi="Times New Roman" w:cs="Times New Roman"/>
          <w:sz w:val="28"/>
          <w:szCs w:val="28"/>
        </w:rPr>
        <w:lastRenderedPageBreak/>
        <w:t>Метод монтажа, при котором установку конструкций осуществляют сверху на ранее установленные последовательно по всей площади этажа / участка с продолжением работ в той же последовательности на последующих этажах / участках, называется ……………….</w:t>
      </w:r>
    </w:p>
    <w:p w14:paraId="2E9E14D1" w14:textId="441F64C2" w:rsidR="00872ECE" w:rsidRPr="007763F6" w:rsidRDefault="00872ECE" w:rsidP="00776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Правильный ответ: наращивание</w:t>
      </w:r>
    </w:p>
    <w:p w14:paraId="01914F40" w14:textId="347C8C4C" w:rsidR="00872ECE" w:rsidRPr="007763F6" w:rsidRDefault="00872ECE" w:rsidP="00776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A41DA" w:rsidRPr="007763F6">
        <w:rPr>
          <w:rFonts w:ascii="Times New Roman" w:hAnsi="Times New Roman" w:cs="Times New Roman"/>
          <w:sz w:val="28"/>
          <w:szCs w:val="28"/>
        </w:rPr>
        <w:t>ПК-4</w:t>
      </w:r>
    </w:p>
    <w:p w14:paraId="7DA5828C" w14:textId="77777777" w:rsidR="00872ECE" w:rsidRPr="007763F6" w:rsidRDefault="00872ECE" w:rsidP="00872E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CCDDD4" w14:textId="2932B1BD" w:rsidR="00872ECE" w:rsidRPr="007763F6" w:rsidRDefault="008D1BBB" w:rsidP="008D1BBB">
      <w:pPr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763F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7A2E5C82" w14:textId="47ADFD98" w:rsidR="00C400E3" w:rsidRPr="007A316C" w:rsidRDefault="00872ECE" w:rsidP="007A316C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63F6">
        <w:rPr>
          <w:rFonts w:ascii="Times New Roman" w:eastAsia="Calibri" w:hAnsi="Times New Roman" w:cs="Times New Roman"/>
          <w:sz w:val="28"/>
          <w:szCs w:val="28"/>
        </w:rPr>
        <w:t xml:space="preserve">Количество строительной продукции, полученное за единицу времени (за 1 час, смену и т.д.) называется </w:t>
      </w:r>
      <w:r w:rsidR="008D1BBB" w:rsidRPr="007763F6">
        <w:rPr>
          <w:rFonts w:ascii="Times New Roman" w:eastAsia="Calibri" w:hAnsi="Times New Roman" w:cs="Times New Roman"/>
          <w:sz w:val="28"/>
          <w:szCs w:val="28"/>
        </w:rPr>
        <w:t>……………</w:t>
      </w:r>
      <w:proofErr w:type="gramStart"/>
      <w:r w:rsidR="008D1BBB" w:rsidRPr="007763F6">
        <w:rPr>
          <w:rFonts w:ascii="Times New Roman" w:eastAsia="Calibri" w:hAnsi="Times New Roman" w:cs="Times New Roman"/>
          <w:sz w:val="28"/>
          <w:szCs w:val="28"/>
        </w:rPr>
        <w:t>…….</w:t>
      </w:r>
      <w:proofErr w:type="gramEnd"/>
      <w:r w:rsidR="008D1BBB" w:rsidRPr="007763F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C48023" w14:textId="77EC9FAE" w:rsidR="008D1BBB" w:rsidRPr="007763F6" w:rsidRDefault="008D1BBB" w:rsidP="007A31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>Правильный ответ: выработкой / выработка</w:t>
      </w:r>
    </w:p>
    <w:p w14:paraId="5EEE2699" w14:textId="253ABDFA" w:rsidR="00C400E3" w:rsidRDefault="008D1BBB" w:rsidP="007A31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A41DA" w:rsidRPr="007763F6">
        <w:rPr>
          <w:rFonts w:ascii="Times New Roman" w:hAnsi="Times New Roman" w:cs="Times New Roman"/>
          <w:sz w:val="28"/>
          <w:szCs w:val="28"/>
        </w:rPr>
        <w:t>ОПК-8</w:t>
      </w:r>
    </w:p>
    <w:p w14:paraId="6CEF40B5" w14:textId="77777777" w:rsidR="00C817B1" w:rsidRPr="007763F6" w:rsidRDefault="00C817B1" w:rsidP="0007452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1E8C94" w14:textId="1A5CB703" w:rsidR="00DC51FC" w:rsidRPr="00074526" w:rsidRDefault="00C817B1" w:rsidP="00074526">
      <w:pPr>
        <w:pStyle w:val="a3"/>
        <w:numPr>
          <w:ilvl w:val="0"/>
          <w:numId w:val="3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63F6">
        <w:rPr>
          <w:rFonts w:ascii="Times New Roman" w:eastAsia="Calibri" w:hAnsi="Times New Roman" w:cs="Times New Roman"/>
          <w:sz w:val="28"/>
          <w:szCs w:val="28"/>
        </w:rPr>
        <w:t>Эксплуатационную производительность строительных машин определяют</w:t>
      </w:r>
      <w:r w:rsidRPr="007763F6">
        <w:rPr>
          <w:rFonts w:ascii="Times New Roman" w:eastAsia="Calibri" w:hAnsi="Times New Roman" w:cs="Times New Roman"/>
          <w:color w:val="FFFFFF"/>
          <w:sz w:val="28"/>
          <w:szCs w:val="28"/>
        </w:rPr>
        <w:t>,</w:t>
      </w:r>
      <w:r w:rsidRPr="007763F6">
        <w:rPr>
          <w:rFonts w:ascii="Times New Roman" w:eastAsia="Calibri" w:hAnsi="Times New Roman" w:cs="Times New Roman"/>
          <w:sz w:val="28"/>
          <w:szCs w:val="28"/>
        </w:rPr>
        <w:t xml:space="preserve"> как произведение коэффициента использования машины по времени на ее </w:t>
      </w:r>
      <w:r w:rsidR="008D1BBB" w:rsidRPr="007763F6">
        <w:rPr>
          <w:rFonts w:ascii="Times New Roman" w:eastAsia="Calibri" w:hAnsi="Times New Roman" w:cs="Times New Roman"/>
          <w:sz w:val="28"/>
          <w:szCs w:val="28"/>
        </w:rPr>
        <w:t>……………….</w:t>
      </w:r>
    </w:p>
    <w:p w14:paraId="21090C16" w14:textId="01BA9700" w:rsidR="00C400E3" w:rsidRPr="007763F6" w:rsidRDefault="00C400E3" w:rsidP="007A31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7763F6">
        <w:rPr>
          <w:rFonts w:ascii="Times New Roman" w:eastAsia="Calibri" w:hAnsi="Times New Roman" w:cs="Times New Roman"/>
          <w:sz w:val="28"/>
          <w:szCs w:val="28"/>
        </w:rPr>
        <w:t>техническую производительность / техническая производительность</w:t>
      </w:r>
    </w:p>
    <w:p w14:paraId="73217D8F" w14:textId="29CF7A90" w:rsidR="00C400E3" w:rsidRPr="007763F6" w:rsidRDefault="00C400E3" w:rsidP="007A31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A41DA" w:rsidRPr="007763F6">
        <w:rPr>
          <w:rFonts w:ascii="Times New Roman" w:hAnsi="Times New Roman" w:cs="Times New Roman"/>
          <w:sz w:val="28"/>
          <w:szCs w:val="28"/>
        </w:rPr>
        <w:t>ОПК-8</w:t>
      </w:r>
    </w:p>
    <w:p w14:paraId="5F7A54AD" w14:textId="77777777" w:rsidR="00C817B1" w:rsidRPr="007763F6" w:rsidRDefault="00C817B1" w:rsidP="00C400E3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0B6219" w14:textId="31B089C7" w:rsidR="00C817B1" w:rsidRPr="007763F6" w:rsidRDefault="008D1BBB" w:rsidP="00352E94">
      <w:pPr>
        <w:spacing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763F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04DA1893" w14:textId="488A8122" w:rsidR="00352E94" w:rsidRPr="007763F6" w:rsidRDefault="00352E94" w:rsidP="007A31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91546043"/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Тема: Защита отчета о прохождении производственной технологической практики.</w:t>
      </w:r>
    </w:p>
    <w:p w14:paraId="3DED7098" w14:textId="77777777" w:rsidR="00352E94" w:rsidRPr="007763F6" w:rsidRDefault="00352E94" w:rsidP="007A31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Задачи:</w:t>
      </w:r>
    </w:p>
    <w:p w14:paraId="5905475A" w14:textId="436E22ED" w:rsidR="00352E94" w:rsidRPr="007763F6" w:rsidRDefault="00352E94" w:rsidP="007A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Подготовка презентации для защиты отчета о прохождении производственной технологической практики</w:t>
      </w:r>
    </w:p>
    <w:p w14:paraId="3A8F3ED5" w14:textId="77777777" w:rsidR="00352E94" w:rsidRPr="007763F6" w:rsidRDefault="00352E94" w:rsidP="007A31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2D"/>
      </w: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содержание презентации должно отражать содержание всех разделов отчета о практике;</w:t>
      </w:r>
    </w:p>
    <w:p w14:paraId="246A43E1" w14:textId="77777777" w:rsidR="00352E94" w:rsidRPr="007763F6" w:rsidRDefault="00352E94" w:rsidP="007A31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2D"/>
      </w: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количество слайдов презентации – не менее десяти;</w:t>
      </w:r>
    </w:p>
    <w:p w14:paraId="1BBAC1B1" w14:textId="77777777" w:rsidR="00352E94" w:rsidRPr="007763F6" w:rsidRDefault="00352E94" w:rsidP="007A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2D"/>
      </w: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</w:t>
      </w:r>
    </w:p>
    <w:p w14:paraId="66A56A8E" w14:textId="77777777" w:rsidR="00352E94" w:rsidRPr="007763F6" w:rsidRDefault="00352E94" w:rsidP="007A316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последний слайд – контакты обучающегося и руководителя практики;</w:t>
      </w:r>
    </w:p>
    <w:p w14:paraId="58CCCD41" w14:textId="7E03D690" w:rsidR="00352E94" w:rsidRPr="007763F6" w:rsidRDefault="00352E94" w:rsidP="00DC51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2D"/>
      </w: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44B597B" w14:textId="4E99DFE4" w:rsidR="00DC51FC" w:rsidRDefault="00352E94" w:rsidP="0007452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Время выполнения – 1</w:t>
      </w:r>
      <w:r w:rsidR="002C62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часов.</w:t>
      </w:r>
    </w:p>
    <w:p w14:paraId="6A24D86D" w14:textId="11595388" w:rsidR="00352E94" w:rsidRPr="007763F6" w:rsidRDefault="00352E94" w:rsidP="007A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Ожидаемый результат: презентация для защиты отчета о прохождении производственной технологической практики.</w:t>
      </w:r>
    </w:p>
    <w:p w14:paraId="228FAAA9" w14:textId="0A3BBF7F" w:rsidR="00352E94" w:rsidRPr="007763F6" w:rsidRDefault="00352E94" w:rsidP="007A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Критерии оценивания: соответствие подготовленной презентации для защиты отчета о прохождении производственной технологической практики требованиям по структуре, содержанию и оформлению.</w:t>
      </w:r>
    </w:p>
    <w:p w14:paraId="616B18FA" w14:textId="78B4BB26" w:rsidR="00352E94" w:rsidRPr="007763F6" w:rsidRDefault="00352E94" w:rsidP="007A316C">
      <w:pPr>
        <w:tabs>
          <w:tab w:val="left" w:pos="284"/>
        </w:tabs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7763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Компетенции: </w:t>
      </w:r>
      <w:bookmarkEnd w:id="0"/>
      <w:r w:rsidR="003A41DA" w:rsidRPr="007763F6">
        <w:rPr>
          <w:rFonts w:ascii="Times New Roman" w:hAnsi="Times New Roman" w:cs="Times New Roman"/>
          <w:sz w:val="28"/>
          <w:szCs w:val="28"/>
        </w:rPr>
        <w:t>УК-3; ОПК-8; ПК-4</w:t>
      </w:r>
    </w:p>
    <w:p w14:paraId="06C7F7D8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6A7B636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4620C3EC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5EE5E191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3486F59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38957AD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2F52675E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4A0B2F64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0E4347B5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8A4548A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494423C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5DEECB8E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0988FE7B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4B21385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55028B8D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592D281E" w14:textId="77777777" w:rsidR="00352E94" w:rsidRPr="007763F6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3814F23A" w14:textId="77777777" w:rsidR="00352E94" w:rsidRDefault="00352E94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AD78AA6" w14:textId="77777777" w:rsidR="007A316C" w:rsidRDefault="007A316C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69EEEBE0" w14:textId="77777777" w:rsidR="007A316C" w:rsidRDefault="007A316C" w:rsidP="00352E94">
      <w:pPr>
        <w:tabs>
          <w:tab w:val="left" w:pos="284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sectPr w:rsidR="007A316C" w:rsidSect="007A316C">
      <w:foot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20F68" w14:textId="77777777" w:rsidR="000C399A" w:rsidRDefault="000C399A" w:rsidP="007A316C">
      <w:pPr>
        <w:spacing w:after="0" w:line="240" w:lineRule="auto"/>
      </w:pPr>
      <w:r>
        <w:separator/>
      </w:r>
    </w:p>
  </w:endnote>
  <w:endnote w:type="continuationSeparator" w:id="0">
    <w:p w14:paraId="6F3D74A9" w14:textId="77777777" w:rsidR="000C399A" w:rsidRDefault="000C399A" w:rsidP="007A3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2449719"/>
      <w:docPartObj>
        <w:docPartGallery w:val="Page Numbers (Bottom of Page)"/>
        <w:docPartUnique/>
      </w:docPartObj>
    </w:sdtPr>
    <w:sdtContent>
      <w:p w14:paraId="049069FB" w14:textId="7F7F3731" w:rsidR="007A316C" w:rsidRDefault="007A316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77F">
          <w:rPr>
            <w:noProof/>
          </w:rPr>
          <w:t>7</w:t>
        </w:r>
        <w:r>
          <w:fldChar w:fldCharType="end"/>
        </w:r>
      </w:p>
    </w:sdtContent>
  </w:sdt>
  <w:p w14:paraId="0146BC71" w14:textId="77777777" w:rsidR="007A316C" w:rsidRDefault="007A316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6339C" w14:textId="77777777" w:rsidR="000C399A" w:rsidRDefault="000C399A" w:rsidP="007A316C">
      <w:pPr>
        <w:spacing w:after="0" w:line="240" w:lineRule="auto"/>
      </w:pPr>
      <w:r>
        <w:separator/>
      </w:r>
    </w:p>
  </w:footnote>
  <w:footnote w:type="continuationSeparator" w:id="0">
    <w:p w14:paraId="4BA99181" w14:textId="77777777" w:rsidR="000C399A" w:rsidRDefault="000C399A" w:rsidP="007A3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6354C"/>
    <w:multiLevelType w:val="hybridMultilevel"/>
    <w:tmpl w:val="995854B0"/>
    <w:lvl w:ilvl="0" w:tplc="9A3C965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372A1"/>
    <w:multiLevelType w:val="hybridMultilevel"/>
    <w:tmpl w:val="9D2E7C0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3DD26CE"/>
    <w:multiLevelType w:val="hybridMultilevel"/>
    <w:tmpl w:val="D54C4F0A"/>
    <w:lvl w:ilvl="0" w:tplc="DC7AC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F17844"/>
    <w:multiLevelType w:val="hybridMultilevel"/>
    <w:tmpl w:val="FA52B6F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37273"/>
    <w:multiLevelType w:val="hybridMultilevel"/>
    <w:tmpl w:val="3A9E2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75CC2"/>
    <w:multiLevelType w:val="hybridMultilevel"/>
    <w:tmpl w:val="1E8A1522"/>
    <w:lvl w:ilvl="0" w:tplc="2F4CD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C3DF2"/>
    <w:multiLevelType w:val="hybridMultilevel"/>
    <w:tmpl w:val="ADA8A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862211">
    <w:abstractNumId w:val="4"/>
  </w:num>
  <w:num w:numId="2" w16cid:durableId="121390761">
    <w:abstractNumId w:val="1"/>
  </w:num>
  <w:num w:numId="3" w16cid:durableId="427237413">
    <w:abstractNumId w:val="5"/>
  </w:num>
  <w:num w:numId="4" w16cid:durableId="1720124421">
    <w:abstractNumId w:val="6"/>
  </w:num>
  <w:num w:numId="5" w16cid:durableId="888612487">
    <w:abstractNumId w:val="0"/>
  </w:num>
  <w:num w:numId="6" w16cid:durableId="932081870">
    <w:abstractNumId w:val="3"/>
  </w:num>
  <w:num w:numId="7" w16cid:durableId="2096129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6F9"/>
    <w:rsid w:val="00041009"/>
    <w:rsid w:val="00074526"/>
    <w:rsid w:val="000C399A"/>
    <w:rsid w:val="00131D4E"/>
    <w:rsid w:val="001A252C"/>
    <w:rsid w:val="001C6AB6"/>
    <w:rsid w:val="002C6227"/>
    <w:rsid w:val="00334CE4"/>
    <w:rsid w:val="00352E94"/>
    <w:rsid w:val="00362BDE"/>
    <w:rsid w:val="003A41DA"/>
    <w:rsid w:val="00445E26"/>
    <w:rsid w:val="00720EA4"/>
    <w:rsid w:val="0073577F"/>
    <w:rsid w:val="0073794D"/>
    <w:rsid w:val="007763F6"/>
    <w:rsid w:val="007A316C"/>
    <w:rsid w:val="00872ECE"/>
    <w:rsid w:val="008D1BBB"/>
    <w:rsid w:val="00914BB6"/>
    <w:rsid w:val="009A5F39"/>
    <w:rsid w:val="00A5400D"/>
    <w:rsid w:val="00AF67CA"/>
    <w:rsid w:val="00B13B6D"/>
    <w:rsid w:val="00B86E9A"/>
    <w:rsid w:val="00C400E3"/>
    <w:rsid w:val="00C619E4"/>
    <w:rsid w:val="00C817B1"/>
    <w:rsid w:val="00CA7FA8"/>
    <w:rsid w:val="00D5421D"/>
    <w:rsid w:val="00DC51FC"/>
    <w:rsid w:val="00E306F9"/>
    <w:rsid w:val="00F94214"/>
    <w:rsid w:val="00FE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B8CE"/>
  <w15:docId w15:val="{9F6369A4-07BE-458C-A3BC-4AEA7EC98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7B1"/>
    <w:pPr>
      <w:ind w:left="720"/>
      <w:contextualSpacing/>
    </w:pPr>
  </w:style>
  <w:style w:type="table" w:styleId="a4">
    <w:name w:val="Table Grid"/>
    <w:basedOn w:val="a1"/>
    <w:uiPriority w:val="59"/>
    <w:rsid w:val="00A54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uiPriority w:val="40"/>
    <w:rsid w:val="007763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7A3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316C"/>
  </w:style>
  <w:style w:type="paragraph" w:styleId="a7">
    <w:name w:val="footer"/>
    <w:basedOn w:val="a"/>
    <w:link w:val="a8"/>
    <w:uiPriority w:val="99"/>
    <w:unhideWhenUsed/>
    <w:rsid w:val="007A3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316C"/>
  </w:style>
  <w:style w:type="table" w:customStyle="1" w:styleId="10">
    <w:name w:val="Сетка таблицы1"/>
    <w:basedOn w:val="a1"/>
    <w:next w:val="a4"/>
    <w:uiPriority w:val="39"/>
    <w:rsid w:val="007357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Анастасия Загородняя</cp:lastModifiedBy>
  <cp:revision>9</cp:revision>
  <dcterms:created xsi:type="dcterms:W3CDTF">2025-03-02T10:24:00Z</dcterms:created>
  <dcterms:modified xsi:type="dcterms:W3CDTF">2025-03-16T20:15:00Z</dcterms:modified>
</cp:coreProperties>
</file>