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89123" w14:textId="12A4F03B" w:rsidR="00915BAC" w:rsidRPr="00915BAC" w:rsidRDefault="00915BAC" w:rsidP="00915BA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bookmarkStart w:id="0" w:name="_Hlk191897947"/>
      <w:r w:rsidRPr="00915BAC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00F6141" w14:textId="5A1495A5" w:rsidR="004F71EF" w:rsidRPr="00726DA2" w:rsidRDefault="004F71EF" w:rsidP="00726E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26DA2">
        <w:rPr>
          <w:rFonts w:ascii="Times New Roman" w:eastAsia="Calibri" w:hAnsi="Times New Roman" w:cs="Times New Roman"/>
          <w:sz w:val="28"/>
          <w:szCs w:val="28"/>
        </w:rPr>
        <w:t>«</w:t>
      </w:r>
      <w:r w:rsidR="00726E54" w:rsidRPr="00726DA2">
        <w:rPr>
          <w:rFonts w:ascii="Times New Roman" w:hAnsi="Times New Roman"/>
          <w:b/>
          <w:color w:val="000000"/>
          <w:sz w:val="28"/>
          <w:szCs w:val="28"/>
        </w:rPr>
        <w:t>Теоретическая механика</w:t>
      </w:r>
      <w:r w:rsidRPr="00726DA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912DBCC" w14:textId="77777777" w:rsidR="004F71EF" w:rsidRPr="003268F5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bookmarkEnd w:id="0"/>
    <w:p w14:paraId="75601359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</w:t>
      </w:r>
    </w:p>
    <w:p w14:paraId="01D329E8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1CFB646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734782F5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977E30C" w14:textId="05696915" w:rsidR="001C3FA0" w:rsidRPr="00B4789D" w:rsidRDefault="001C3FA0" w:rsidP="001C3FA0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Выберите </w:t>
      </w:r>
      <w:r w:rsidRPr="001C3F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один</w:t>
      </w:r>
      <w:r w:rsidRPr="00555F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правильный ответ</w:t>
      </w:r>
    </w:p>
    <w:p w14:paraId="274E0885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7A9A2E4" w14:textId="41345702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1. Принцип утверждающий, что при упругих деформациях в большинстве случае перемещения, возникающие в конструкции, малы и форма конструкции при этом изменяется незначительно, называется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1DAF718" w14:textId="65F536EC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 принципом начальных размеров</w:t>
      </w:r>
    </w:p>
    <w:p w14:paraId="08462DB6" w14:textId="7578AB79" w:rsidR="001C3FA0" w:rsidRPr="00555F18" w:rsidRDefault="001C3FA0" w:rsidP="001C3FA0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Б) принципом независимости действия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сил</w:t>
      </w:r>
    </w:p>
    <w:p w14:paraId="0754585E" w14:textId="0D2D8A8F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В) принципом Сен-Венана</w:t>
      </w:r>
    </w:p>
    <w:p w14:paraId="49CEB8EF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1" w:name="_Hlk189499146"/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A9977CD" w14:textId="420B8730" w:rsidR="001C3FA0" w:rsidRPr="00555F18" w:rsidRDefault="00CF0B41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2" w:name="_Hlk192492575"/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1C3FA0">
        <w:rPr>
          <w:rFonts w:ascii="Times New Roman" w:eastAsia="Calibri" w:hAnsi="Times New Roman" w:cs="Times New Roman"/>
          <w:sz w:val="28"/>
          <w:szCs w:val="28"/>
        </w:rPr>
        <w:t>ПК-3</w:t>
      </w:r>
    </w:p>
    <w:bookmarkEnd w:id="1"/>
    <w:bookmarkEnd w:id="2"/>
    <w:p w14:paraId="0C95B82F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7AC34" w14:textId="106F74C5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Совокупность линейных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угловых деформаций по множеству 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направлений и плоскостей, проходящих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через данную точку, называется:</w:t>
      </w:r>
    </w:p>
    <w:p w14:paraId="15262B86" w14:textId="6806F6AB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А) дефо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рмированным состоянием в точке</w:t>
      </w:r>
    </w:p>
    <w:p w14:paraId="746064FB" w14:textId="49061D1D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Б) недефо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рмированным состоянием в точке</w:t>
      </w:r>
    </w:p>
    <w:p w14:paraId="310EDEF4" w14:textId="0BE75FB5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В)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напряженным состоянием в точке</w:t>
      </w:r>
    </w:p>
    <w:p w14:paraId="228C1487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2AB6789" w14:textId="7EC2959A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5397A28B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439106" w14:textId="3171BF36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3. Момент инерции сечения составной фигуры относительно некоторой оси равен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6A1F8DE9" w14:textId="32B2FEF9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сумме моментов инерций его составных частей относительно той же оси и определяется по формуле:</w:t>
      </w:r>
      <w:r w:rsidRPr="00555F1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31AC263" wp14:editId="44A040CF">
            <wp:extent cx="1419225" cy="30480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11DD" w14:textId="3F24471B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сумме полярных моментов инерций его составных частей относительно той же оси и определяется по формуле: </w:t>
      </w: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E30DCE" wp14:editId="6B95720C">
            <wp:extent cx="1409700" cy="2762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E2C8A" w14:textId="16C3D90E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сумме моментов сопротивления его составных частей относительно той же оси и определяется по формуле: </w:t>
      </w: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452ADF" wp14:editId="7B8A983B">
            <wp:extent cx="1390650" cy="238125"/>
            <wp:effectExtent l="0" t="0" r="0" b="9525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A17F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703B1C1E" w14:textId="2DED6D88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4387F94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3C75A" w14:textId="1DFC29D2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4. Формул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ируйте гипотезу плоских сечений:</w:t>
      </w:r>
    </w:p>
    <w:p w14:paraId="3EB3B35E" w14:textId="5E6BE0E8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А) любое поперечное сечение балки, первоначально плоское, не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остается после изгиба плоским</w:t>
      </w:r>
    </w:p>
    <w:p w14:paraId="0EF4F7AA" w14:textId="62F648D3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Б) любое поперечное сечение балки, первоначально плоское, остается после изгиба плоским и 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ормальным к продольным волокнам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66CDF86B" w14:textId="1C43897A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В)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юбое поперечное сечение балки, первоначально пло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ское, после изгиба искривляется</w:t>
      </w:r>
    </w:p>
    <w:p w14:paraId="06BFFB8A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73B1D0A8" w14:textId="11162354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37795092" w14:textId="77777777" w:rsidR="001C3FA0" w:rsidRPr="00555F18" w:rsidRDefault="001C3FA0" w:rsidP="001C3FA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414C363" w14:textId="310B5D53" w:rsidR="001C3FA0" w:rsidRPr="00555F18" w:rsidRDefault="001C3FA0" w:rsidP="001C3FA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5. При поперечном изгибе в сечении балки возникают изгибающий момент и поперечна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я сила. Изгибающий момент – это:</w:t>
      </w:r>
    </w:p>
    <w:p w14:paraId="6B987857" w14:textId="64980C58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А) равнодействующий момент внутренних сил, перп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ендикулярных плоскости сечения</w:t>
      </w:r>
    </w:p>
    <w:p w14:paraId="534D9778" w14:textId="69B061DB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Б) равнодействующая внутренних сил, перп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ендикулярных плоскости сечения</w:t>
      </w:r>
    </w:p>
    <w:p w14:paraId="62B8A5CB" w14:textId="654B3ECA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В) равнодействующий момент внутренних 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ил, лежащих в плоскости сечения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60BD365C" w14:textId="5E6D0FA0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Г) равнодействующий момент внутренни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х сил, параллельных оси стержня</w:t>
      </w:r>
    </w:p>
    <w:p w14:paraId="55DB4A8D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33099746" w14:textId="152E6DE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08418BE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5A1B30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75EDD2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56FC6E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Установите соответствие между элементами левого и правого столбца.</w:t>
      </w:r>
    </w:p>
    <w:p w14:paraId="1D1EEAF2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649A67F" w14:textId="22B478EA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555F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Установите соответствие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C3FA0" w:rsidRPr="00555F18" w14:paraId="05987F85" w14:textId="77777777" w:rsidTr="006E7D14">
        <w:tc>
          <w:tcPr>
            <w:tcW w:w="4672" w:type="dxa"/>
            <w:hideMark/>
          </w:tcPr>
          <w:p w14:paraId="52850557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1)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Стержень круглого поперечного сечения из хрупкого материала работает на растяжение. В расчетах по допускаемым напряжениям за предельное напряжение принимается </w:t>
            </w:r>
          </w:p>
          <w:p w14:paraId="542AC514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2)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Стержень круглого поперечного сечения из пластичного материала работает на кручение. В расчетах по допускаемым напряжениям за предельное напряжение принимается </w:t>
            </w:r>
          </w:p>
        </w:tc>
        <w:tc>
          <w:tcPr>
            <w:tcW w:w="4673" w:type="dxa"/>
            <w:hideMark/>
          </w:tcPr>
          <w:p w14:paraId="07D76E61" w14:textId="612A8948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А) П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 прочности при чистом изгибе</w:t>
            </w:r>
          </w:p>
          <w:p w14:paraId="6EB2381B" w14:textId="7B34DA89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Б) Предел прочности при растяжении</w:t>
            </w:r>
          </w:p>
          <w:p w14:paraId="461F5ED7" w14:textId="1943983A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В) П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 текучести при чистом сдвиге</w:t>
            </w:r>
          </w:p>
          <w:p w14:paraId="3C8641D6" w14:textId="59FF9C82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Г) П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дел прочности при чистом сдвиге</w:t>
            </w:r>
          </w:p>
        </w:tc>
      </w:tr>
    </w:tbl>
    <w:p w14:paraId="4660BD73" w14:textId="77777777" w:rsidR="001C3FA0" w:rsidRPr="00555F18" w:rsidRDefault="001C3FA0" w:rsidP="001C3FA0">
      <w:pPr>
        <w:spacing w:after="20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1-Б, 2-В</w:t>
      </w:r>
    </w:p>
    <w:p w14:paraId="33B9514A" w14:textId="3E303FFE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1C9965FA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E9F7B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555F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Установите соответствие размерности для геометрических характеристик плоских сечений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C3FA0" w:rsidRPr="00555F18" w14:paraId="7D84CEBE" w14:textId="77777777" w:rsidTr="001C3FA0">
        <w:tc>
          <w:tcPr>
            <w:tcW w:w="4672" w:type="dxa"/>
            <w:hideMark/>
          </w:tcPr>
          <w:p w14:paraId="01D03345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  <w:r w:rsidRPr="00555F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м⁴</w:t>
            </w:r>
          </w:p>
          <w:p w14:paraId="2B4B9C1C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Pr="00555F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м³</w:t>
            </w:r>
          </w:p>
          <w:p w14:paraId="0EB0A0F0" w14:textId="2D16F318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555F18">
              <w:rPr>
                <w:rFonts w:ascii="Times New Roman" w:eastAsia="Calibri" w:hAnsi="Times New Roman" w:cs="Times New Roman"/>
                <w:sz w:val="28"/>
                <w:szCs w:val="28"/>
              </w:rPr>
              <w:t>м³</w:t>
            </w:r>
          </w:p>
        </w:tc>
        <w:tc>
          <w:tcPr>
            <w:tcW w:w="4673" w:type="dxa"/>
            <w:hideMark/>
          </w:tcPr>
          <w:p w14:paraId="291ADB99" w14:textId="28680B74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Math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А) </w:t>
            </w:r>
            <w:r w:rsidRPr="00555F18">
              <w:rPr>
                <w:rFonts w:ascii="Times New Roman" w:eastAsia="TimesNewRoman" w:hAnsi="Times New Roman" w:cs="Times New Roman"/>
                <w:sz w:val="28"/>
                <w:szCs w:val="28"/>
              </w:rPr>
              <w:t>осевой момент сопротивления</w:t>
            </w:r>
          </w:p>
          <w:p w14:paraId="06675035" w14:textId="7927E802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Math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Б) </w:t>
            </w:r>
            <w:r w:rsidRPr="00555F18">
              <w:rPr>
                <w:rFonts w:ascii="Times New Roman" w:eastAsia="TimesNewRoman" w:hAnsi="Times New Roman" w:cs="Times New Roman"/>
                <w:sz w:val="28"/>
                <w:szCs w:val="28"/>
              </w:rPr>
              <w:t>полярный момент инерции</w:t>
            </w:r>
          </w:p>
          <w:p w14:paraId="447CA9A4" w14:textId="03B021C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В) </w:t>
            </w:r>
            <w:r w:rsidRPr="00555F18">
              <w:rPr>
                <w:rFonts w:ascii="Times New Roman" w:eastAsia="TimesNewRoman" w:hAnsi="Times New Roman" w:cs="Times New Roman"/>
                <w:sz w:val="28"/>
                <w:szCs w:val="28"/>
              </w:rPr>
              <w:t>полярный момент сопротивления</w:t>
            </w:r>
          </w:p>
        </w:tc>
      </w:tr>
    </w:tbl>
    <w:p w14:paraId="6BD17D51" w14:textId="39FB353D" w:rsidR="001C3FA0" w:rsidRPr="00555F18" w:rsidRDefault="001C3FA0" w:rsidP="001C3FA0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ответ: 1-Б, 2-А, 3-</w:t>
      </w:r>
      <w:r w:rsidRPr="00555F18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3EF5ADED" w14:textId="7B43EAA6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3ECD35CF" w14:textId="705A890B" w:rsidR="001C3FA0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7049545" w14:textId="3C120268" w:rsidR="001C3FA0" w:rsidRPr="00555F18" w:rsidRDefault="001C3FA0" w:rsidP="001C3FA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5DF6E0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Задания закрытого типа на установление правильной последовательности</w:t>
      </w:r>
    </w:p>
    <w:p w14:paraId="678BF29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EE700C4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правильную последовательность</w:t>
      </w:r>
    </w:p>
    <w:p w14:paraId="7F1564F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CEA0F5" w14:textId="6A2ABD58" w:rsidR="001C3FA0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Укажите правильную последовательность для формулирования условия устойчивости сжатого стержня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B1726E" w14:textId="5AF091D7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А) нормальное напряжение</w:t>
      </w:r>
    </w:p>
    <w:p w14:paraId="637FC0B2" w14:textId="3E97F899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Б) сжимающая сила</w:t>
      </w:r>
    </w:p>
    <w:p w14:paraId="37106B98" w14:textId="5BDEB116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В) произведение коэффициента продольного изгиба на площадь сечения</w:t>
      </w:r>
    </w:p>
    <w:p w14:paraId="0BFC7486" w14:textId="44DB664F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Г) умножить на</w:t>
      </w:r>
    </w:p>
    <w:p w14:paraId="253B0AD7" w14:textId="3DF08D3C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55F18">
        <w:rPr>
          <w:rFonts w:ascii="Times New Roman" w:eastAsia="Times New Roman" w:hAnsi="Times New Roman" w:cs="Times New Roman"/>
          <w:sz w:val="28"/>
          <w:szCs w:val="28"/>
        </w:rPr>
        <w:t>) меньше или равно</w:t>
      </w:r>
    </w:p>
    <w:p w14:paraId="222BA66B" w14:textId="37A13B91" w:rsidR="001C3FA0" w:rsidRPr="00555F18" w:rsidRDefault="001C3FA0" w:rsidP="001C3FA0">
      <w:pPr>
        <w:autoSpaceDN w:val="0"/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А, Д, Б, Г, В</w:t>
      </w:r>
    </w:p>
    <w:p w14:paraId="2CD247B0" w14:textId="17CA5753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24679A6A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9B99A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 открытого типа</w:t>
      </w:r>
    </w:p>
    <w:p w14:paraId="2D6301B3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A44FBEE" w14:textId="70B20B85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 открытого типа на дополнение</w:t>
      </w:r>
    </w:p>
    <w:p w14:paraId="5381B360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CB4284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p w14:paraId="5DC39738" w14:textId="77777777" w:rsidR="001C3FA0" w:rsidRPr="00555F18" w:rsidRDefault="001C3FA0" w:rsidP="001C3FA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38D344F" w14:textId="6F7E7E01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Формула для нормальных напряжений при изгибе имеет вид 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1C82EE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EFF0CDE" wp14:editId="699D56D2">
            <wp:extent cx="819150" cy="447675"/>
            <wp:effectExtent l="0" t="0" r="0" b="9525"/>
            <wp:docPr id="4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381A8" w14:textId="2B354E43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3341DAEC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07852A6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Отношение ___________называется моментом сопротивления при изгибе.</w:t>
      </w:r>
    </w:p>
    <w:p w14:paraId="230765A6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189CA4" wp14:editId="4F3E1E10">
            <wp:extent cx="666750" cy="390525"/>
            <wp:effectExtent l="0" t="0" r="0" b="9525"/>
            <wp:docPr id="5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A2A00" w14:textId="4CFB3E71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61F350E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64459AE0" w14:textId="6F611A91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рисунке показан стержень, растянутый силами, направленными вдоль оси стержня.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Продольная сила в сечении 1-1 равна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536468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3FCC3C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D142787" wp14:editId="293D261C">
            <wp:extent cx="2057400" cy="1047750"/>
            <wp:effectExtent l="0" t="0" r="0" b="0"/>
            <wp:docPr id="6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0D90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 = 2F</w:t>
      </w:r>
    </w:p>
    <w:p w14:paraId="583D897B" w14:textId="101959BF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42954D06" w14:textId="759EDBDB" w:rsidR="001C3FA0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65478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B8BC03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Консольная балка круглого поперечного сечения длиной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l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нагружена моментом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11C150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Допускаемое нормальное напряжение [σ] задано. Из расчета на прочность по нормальным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напряжениям максимально допустимое значение диаметра поперечного сечения равно___________</w:t>
      </w:r>
    </w:p>
    <w:p w14:paraId="3A320E94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608A0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EBBF43" wp14:editId="541544EE">
            <wp:extent cx="2924175" cy="1009650"/>
            <wp:effectExtent l="0" t="0" r="9525" b="0"/>
            <wp:docPr id="7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5B931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F024543" wp14:editId="2527FD46">
            <wp:extent cx="704850" cy="495300"/>
            <wp:effectExtent l="0" t="0" r="0" b="0"/>
            <wp:docPr id="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6BEF" w14:textId="5CFE5AB2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0F962ED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9047E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Балка длиной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l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нагружена моментом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Поперечная сила по длине балки ___________ .</w:t>
      </w:r>
    </w:p>
    <w:p w14:paraId="2D2403B3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AEB12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C296B" wp14:editId="5B3DB02E">
            <wp:extent cx="2581275" cy="1114425"/>
            <wp:effectExtent l="0" t="0" r="9525" b="9525"/>
            <wp:docPr id="9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E4DA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14:paraId="1937A57C" w14:textId="4CF8CB52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530D3554" w14:textId="6B717C25" w:rsidR="001C3FA0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B4752C" w14:textId="729B5ECF" w:rsidR="001C3FA0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</w:t>
      </w:r>
    </w:p>
    <w:p w14:paraId="041E99B6" w14:textId="77777777" w:rsidR="001C3FA0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F102C3F" w14:textId="4454CBE3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6A7E36B0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704FAEC" w14:textId="77777777" w:rsidR="001C3FA0" w:rsidRPr="00555F18" w:rsidRDefault="001C3FA0" w:rsidP="001C3FA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651AE24F" w14:textId="77777777" w:rsidR="001C3FA0" w:rsidRPr="00555F18" w:rsidRDefault="001C3FA0" w:rsidP="001C3FA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68E1D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Для определения касательных напряжений в точках поперечного сечения балки при плоском изгибе используется формула ___________.</w:t>
      </w:r>
    </w:p>
    <w:p w14:paraId="79ACD995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89CCB65" wp14:editId="6233D71A">
            <wp:extent cx="561975" cy="371475"/>
            <wp:effectExtent l="0" t="0" r="9525" b="9525"/>
            <wp:docPr id="10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CF763" w14:textId="43442E6A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3EE86F5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04D331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Условие прочности при кручении формулируется следующим образом: максимальные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касательные напряжения, возникающие в опасном сечении вала, не должны превышать допускаемых напряжений и записывается в виде ___________</w:t>
      </w:r>
    </w:p>
    <w:p w14:paraId="3226F68A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CFF27C" wp14:editId="39966A6B">
            <wp:extent cx="1381125" cy="466725"/>
            <wp:effectExtent l="0" t="0" r="9525" b="9525"/>
            <wp:docPr id="11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8BEB4" w14:textId="328E7F62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1A6683C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D96B7C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недеформированном теле расстояние между точками А и В равно S. В деформированном теле это расстояние изменяется на Δ</w:t>
      </w:r>
      <w:r w:rsidRPr="00555F18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𝑆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FD7539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86EB3E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7D6FF3" wp14:editId="193C9865">
            <wp:extent cx="1971675" cy="1285875"/>
            <wp:effectExtent l="0" t="0" r="9525" b="9525"/>
            <wp:docPr id="12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2937C" w14:textId="513CE05A" w:rsidR="001C3FA0" w:rsidRPr="00CF0B41" w:rsidRDefault="001C3FA0" w:rsidP="00CF0B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4AF095F" wp14:editId="0A076193">
            <wp:extent cx="695325" cy="361950"/>
            <wp:effectExtent l="0" t="0" r="9525" b="0"/>
            <wp:docPr id="13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 _____________</w:t>
      </w:r>
      <w:r w:rsidRPr="00E60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деформацией в точке А по направлению АВ</w:t>
      </w:r>
    </w:p>
    <w:p w14:paraId="7B30E6BE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линейной </w:t>
      </w:r>
    </w:p>
    <w:p w14:paraId="4B5D1CE1" w14:textId="2E561C8A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0C552495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91E87" w14:textId="5B380451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89498092"/>
      <w:r w:rsidRPr="00555F18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  <w:bookmarkEnd w:id="3"/>
    </w:p>
    <w:p w14:paraId="10C4F5F1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1BCA4E" w14:textId="25CC2A84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Крутящий момент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Мк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сечении вала численно равен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25EF7C" w14:textId="2EA5C3C5" w:rsidR="00592D3C" w:rsidRPr="00BA4584" w:rsidRDefault="00592D3C" w:rsidP="00592D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Время выполнения – 5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мин.   </w:t>
      </w:r>
    </w:p>
    <w:p w14:paraId="182D158A" w14:textId="398A2386" w:rsidR="001C3FA0" w:rsidRPr="00555F18" w:rsidRDefault="00592D3C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="001C3FA0"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C3FA0" w:rsidRPr="0055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алгебраической сумме внешних скручивающих моментов, действующих по одну сторону от сечения, при этом могут рассматриваться как левая, так и правая отсеченные части вала</w:t>
      </w:r>
    </w:p>
    <w:p w14:paraId="14A004B6" w14:textId="21CDBE7C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</w:t>
      </w:r>
      <w:r w:rsidR="00592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соответствие ожидаемому результату.</w:t>
      </w:r>
    </w:p>
    <w:p w14:paraId="5B8C39D1" w14:textId="4553CFED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</w:t>
      </w:r>
      <w:r w:rsidR="006F299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; ПК-3</w:t>
      </w:r>
    </w:p>
    <w:p w14:paraId="00516EDC" w14:textId="77777777" w:rsidR="00A07CD9" w:rsidRDefault="00A07CD9" w:rsidP="001246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</w:p>
    <w:sectPr w:rsidR="00A07CD9" w:rsidSect="00415E6C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4F90E" w14:textId="77777777" w:rsidR="00535B94" w:rsidRDefault="00535B94">
      <w:pPr>
        <w:spacing w:line="240" w:lineRule="auto"/>
      </w:pPr>
      <w:r>
        <w:separator/>
      </w:r>
    </w:p>
  </w:endnote>
  <w:endnote w:type="continuationSeparator" w:id="0">
    <w:p w14:paraId="46BB30BC" w14:textId="77777777" w:rsidR="00535B94" w:rsidRDefault="00535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Mat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492406"/>
      <w:docPartObj>
        <w:docPartGallery w:val="Page Numbers (Bottom of Page)"/>
        <w:docPartUnique/>
      </w:docPartObj>
    </w:sdtPr>
    <w:sdtEndPr/>
    <w:sdtContent>
      <w:p w14:paraId="05812796" w14:textId="29C692F8" w:rsidR="002745C3" w:rsidRDefault="002745C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E6C">
          <w:rPr>
            <w:noProof/>
          </w:rPr>
          <w:t>2</w:t>
        </w:r>
        <w:r>
          <w:fldChar w:fldCharType="end"/>
        </w:r>
      </w:p>
    </w:sdtContent>
  </w:sdt>
  <w:p w14:paraId="10C45910" w14:textId="77777777" w:rsidR="002745C3" w:rsidRDefault="002745C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A7452" w14:textId="77777777" w:rsidR="00535B94" w:rsidRDefault="00535B94">
      <w:pPr>
        <w:spacing w:after="0"/>
      </w:pPr>
      <w:r>
        <w:separator/>
      </w:r>
    </w:p>
  </w:footnote>
  <w:footnote w:type="continuationSeparator" w:id="0">
    <w:p w14:paraId="59752823" w14:textId="77777777" w:rsidR="00535B94" w:rsidRDefault="00535B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4054B"/>
    <w:rsid w:val="000E46A5"/>
    <w:rsid w:val="00124603"/>
    <w:rsid w:val="00165144"/>
    <w:rsid w:val="001776C4"/>
    <w:rsid w:val="00183E7E"/>
    <w:rsid w:val="001C3FA0"/>
    <w:rsid w:val="001E6E1A"/>
    <w:rsid w:val="001F0183"/>
    <w:rsid w:val="001F6086"/>
    <w:rsid w:val="00204C38"/>
    <w:rsid w:val="0021207D"/>
    <w:rsid w:val="00212459"/>
    <w:rsid w:val="002125E7"/>
    <w:rsid w:val="00226053"/>
    <w:rsid w:val="002428E9"/>
    <w:rsid w:val="00254640"/>
    <w:rsid w:val="002745C3"/>
    <w:rsid w:val="002C6E6B"/>
    <w:rsid w:val="002E0F52"/>
    <w:rsid w:val="002F7ECE"/>
    <w:rsid w:val="00322D17"/>
    <w:rsid w:val="003C590E"/>
    <w:rsid w:val="003C62F0"/>
    <w:rsid w:val="003D44E4"/>
    <w:rsid w:val="00415E6C"/>
    <w:rsid w:val="00433085"/>
    <w:rsid w:val="0043361F"/>
    <w:rsid w:val="004359D9"/>
    <w:rsid w:val="0045564E"/>
    <w:rsid w:val="004757D5"/>
    <w:rsid w:val="00481BAB"/>
    <w:rsid w:val="00490355"/>
    <w:rsid w:val="004C4C0E"/>
    <w:rsid w:val="004F1A61"/>
    <w:rsid w:val="004F71EF"/>
    <w:rsid w:val="00517E1D"/>
    <w:rsid w:val="005245B7"/>
    <w:rsid w:val="00533E71"/>
    <w:rsid w:val="00535B94"/>
    <w:rsid w:val="005375E8"/>
    <w:rsid w:val="00592D3C"/>
    <w:rsid w:val="005D4505"/>
    <w:rsid w:val="0060029A"/>
    <w:rsid w:val="00602863"/>
    <w:rsid w:val="00622278"/>
    <w:rsid w:val="00624D6B"/>
    <w:rsid w:val="00644AC3"/>
    <w:rsid w:val="00664637"/>
    <w:rsid w:val="00670B75"/>
    <w:rsid w:val="006775FB"/>
    <w:rsid w:val="00683D85"/>
    <w:rsid w:val="006B0CE3"/>
    <w:rsid w:val="006F0724"/>
    <w:rsid w:val="006F2995"/>
    <w:rsid w:val="0070158E"/>
    <w:rsid w:val="00726DA2"/>
    <w:rsid w:val="00726E54"/>
    <w:rsid w:val="0075609A"/>
    <w:rsid w:val="00771B18"/>
    <w:rsid w:val="00774094"/>
    <w:rsid w:val="007A27F7"/>
    <w:rsid w:val="007A5236"/>
    <w:rsid w:val="007C6C11"/>
    <w:rsid w:val="007E36CE"/>
    <w:rsid w:val="0080498D"/>
    <w:rsid w:val="00835306"/>
    <w:rsid w:val="0085142D"/>
    <w:rsid w:val="008E1786"/>
    <w:rsid w:val="008F52DA"/>
    <w:rsid w:val="00903B86"/>
    <w:rsid w:val="00915BAC"/>
    <w:rsid w:val="009401E1"/>
    <w:rsid w:val="00990108"/>
    <w:rsid w:val="00A07CD9"/>
    <w:rsid w:val="00A26A22"/>
    <w:rsid w:val="00AC223D"/>
    <w:rsid w:val="00B11E0D"/>
    <w:rsid w:val="00B23325"/>
    <w:rsid w:val="00B3152C"/>
    <w:rsid w:val="00BA2EC8"/>
    <w:rsid w:val="00BA7B7B"/>
    <w:rsid w:val="00C32D12"/>
    <w:rsid w:val="00C60792"/>
    <w:rsid w:val="00C76367"/>
    <w:rsid w:val="00CA7BAE"/>
    <w:rsid w:val="00CB6E03"/>
    <w:rsid w:val="00CE72CE"/>
    <w:rsid w:val="00CF0B41"/>
    <w:rsid w:val="00D14794"/>
    <w:rsid w:val="00D37D77"/>
    <w:rsid w:val="00D66F66"/>
    <w:rsid w:val="00D70005"/>
    <w:rsid w:val="00D77F16"/>
    <w:rsid w:val="00D82DE9"/>
    <w:rsid w:val="00D84607"/>
    <w:rsid w:val="00E00455"/>
    <w:rsid w:val="00E91DF1"/>
    <w:rsid w:val="00EC0BEE"/>
    <w:rsid w:val="00EC5A2A"/>
    <w:rsid w:val="00EC5CA1"/>
    <w:rsid w:val="00EC7A8A"/>
    <w:rsid w:val="00ED527C"/>
    <w:rsid w:val="00EF2221"/>
    <w:rsid w:val="00F0035D"/>
    <w:rsid w:val="00F126A6"/>
    <w:rsid w:val="00F23792"/>
    <w:rsid w:val="00F439E0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5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unhideWhenUsed/>
    <w:rsid w:val="00274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745C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D65FF-5AD5-4074-AAB6-3BB4971C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59</cp:revision>
  <cp:lastPrinted>2025-03-19T17:02:00Z</cp:lastPrinted>
  <dcterms:created xsi:type="dcterms:W3CDTF">2025-01-15T06:08:00Z</dcterms:created>
  <dcterms:modified xsi:type="dcterms:W3CDTF">2025-03-20T08:04:00Z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