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4FCC2" w14:textId="77777777" w:rsidR="00570929" w:rsidRPr="00570929" w:rsidRDefault="00570929" w:rsidP="005709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92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6916027" w14:textId="68217DD4" w:rsidR="00570929" w:rsidRPr="00570929" w:rsidRDefault="00570929" w:rsidP="005709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92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27F57">
        <w:rPr>
          <w:rFonts w:ascii="Times New Roman" w:hAnsi="Times New Roman" w:cs="Times New Roman"/>
          <w:b/>
          <w:bCs/>
          <w:sz w:val="28"/>
          <w:szCs w:val="28"/>
        </w:rPr>
        <w:t>Волны в сплошных средах</w:t>
      </w:r>
      <w:r w:rsidRPr="0057092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226FCF" w14:textId="77777777" w:rsidR="00570929" w:rsidRPr="00570929" w:rsidRDefault="00570929" w:rsidP="005709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84F69" w14:textId="77777777" w:rsidR="00570929" w:rsidRPr="00570929" w:rsidRDefault="00570929" w:rsidP="005709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092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BB80C70" w14:textId="77777777" w:rsidR="00570929" w:rsidRPr="00E27F57" w:rsidRDefault="00570929" w:rsidP="004736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6BD303" w14:textId="76C91859" w:rsidR="004736E0" w:rsidRPr="00E27F57" w:rsidRDefault="004736E0" w:rsidP="00441C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BBD90A7" w14:textId="7CDDFD4A" w:rsidR="000B7824" w:rsidRDefault="000B7824" w:rsidP="003879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1482FCE" w14:textId="5C11A396" w:rsidR="00BC4ED1" w:rsidRPr="000B7824" w:rsidRDefault="00BF2EF9" w:rsidP="0038799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B7824">
        <w:rPr>
          <w:rFonts w:ascii="Times New Roman" w:hAnsi="Times New Roman" w:cs="Times New Roman"/>
          <w:sz w:val="28"/>
          <w:szCs w:val="28"/>
        </w:rPr>
        <w:t>К</w:t>
      </w:r>
      <w:r w:rsidR="00BC4ED1" w:rsidRPr="000B7824">
        <w:rPr>
          <w:rFonts w:ascii="Times New Roman" w:hAnsi="Times New Roman" w:cs="Times New Roman"/>
          <w:sz w:val="28"/>
          <w:szCs w:val="28"/>
        </w:rPr>
        <w:t>олебания, происходящие под действием внешней периодически изменяющейся силы.</w:t>
      </w:r>
    </w:p>
    <w:p w14:paraId="3B4578F5" w14:textId="7F19E152" w:rsidR="00BF2EF9" w:rsidRPr="00E27F57" w:rsidRDefault="00BF2EF9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А) </w:t>
      </w:r>
      <w:r w:rsidR="00262F86" w:rsidRPr="00E27F57">
        <w:rPr>
          <w:rFonts w:ascii="Times New Roman" w:hAnsi="Times New Roman" w:cs="Times New Roman"/>
          <w:sz w:val="28"/>
          <w:szCs w:val="28"/>
        </w:rPr>
        <w:t xml:space="preserve">свободные </w:t>
      </w:r>
      <w:r w:rsidR="00BC4ED1" w:rsidRPr="00E27F57">
        <w:rPr>
          <w:rFonts w:ascii="Times New Roman" w:hAnsi="Times New Roman" w:cs="Times New Roman"/>
          <w:sz w:val="28"/>
          <w:szCs w:val="28"/>
        </w:rPr>
        <w:t>колебания</w:t>
      </w:r>
    </w:p>
    <w:p w14:paraId="30785440" w14:textId="1EE60B0A" w:rsidR="00201F6F" w:rsidRPr="00E27F57" w:rsidRDefault="00201F6F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Б) </w:t>
      </w:r>
      <w:r w:rsidR="00262F86" w:rsidRPr="00E27F57">
        <w:rPr>
          <w:rFonts w:ascii="Times New Roman" w:hAnsi="Times New Roman" w:cs="Times New Roman"/>
          <w:sz w:val="28"/>
          <w:szCs w:val="28"/>
        </w:rPr>
        <w:t xml:space="preserve">затухающие </w:t>
      </w:r>
      <w:r w:rsidR="00BC4ED1" w:rsidRPr="00E27F57">
        <w:rPr>
          <w:rFonts w:ascii="Times New Roman" w:hAnsi="Times New Roman" w:cs="Times New Roman"/>
          <w:sz w:val="28"/>
          <w:szCs w:val="28"/>
        </w:rPr>
        <w:t>колебания</w:t>
      </w:r>
    </w:p>
    <w:p w14:paraId="18593985" w14:textId="7A424909" w:rsidR="00201F6F" w:rsidRPr="00E27F57" w:rsidRDefault="00201F6F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В) </w:t>
      </w:r>
      <w:r w:rsidR="00262F86" w:rsidRPr="00E27F57">
        <w:rPr>
          <w:rFonts w:ascii="Times New Roman" w:hAnsi="Times New Roman" w:cs="Times New Roman"/>
          <w:sz w:val="28"/>
          <w:szCs w:val="28"/>
        </w:rPr>
        <w:t xml:space="preserve">вынужденные </w:t>
      </w:r>
      <w:r w:rsidR="00BC4ED1" w:rsidRPr="00E27F57">
        <w:rPr>
          <w:rFonts w:ascii="Times New Roman" w:hAnsi="Times New Roman" w:cs="Times New Roman"/>
          <w:sz w:val="28"/>
          <w:szCs w:val="28"/>
        </w:rPr>
        <w:t>колебания</w:t>
      </w:r>
    </w:p>
    <w:p w14:paraId="6DA55E19" w14:textId="3DDA0117" w:rsidR="00BF2EF9" w:rsidRPr="00E27F57" w:rsidRDefault="001200E0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4ED1" w:rsidRPr="00E27F57">
        <w:rPr>
          <w:rFonts w:ascii="Times New Roman" w:hAnsi="Times New Roman" w:cs="Times New Roman"/>
          <w:sz w:val="28"/>
          <w:szCs w:val="28"/>
        </w:rPr>
        <w:t>В</w:t>
      </w:r>
    </w:p>
    <w:p w14:paraId="6F68A73E" w14:textId="2DE0F39F" w:rsidR="00421D54" w:rsidRPr="00225452" w:rsidRDefault="00421D54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0F76E346" w14:textId="77777777" w:rsidR="001200E0" w:rsidRPr="00E27F57" w:rsidRDefault="001200E0" w:rsidP="001200E0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4A38129" w14:textId="42523518" w:rsidR="000B7824" w:rsidRPr="00E27F57" w:rsidRDefault="000B7824" w:rsidP="003879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7F2EF9F" w14:textId="08071346" w:rsidR="00BF2EF9" w:rsidRPr="00387999" w:rsidRDefault="008665AB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B7824">
        <w:rPr>
          <w:rFonts w:ascii="Times New Roman" w:hAnsi="Times New Roman" w:cs="Times New Roman"/>
          <w:sz w:val="28"/>
          <w:szCs w:val="28"/>
        </w:rPr>
        <w:t xml:space="preserve">Какое из уравнений описывает уравнение </w:t>
      </w:r>
      <w:r w:rsidR="00DB2381" w:rsidRPr="000B7824">
        <w:rPr>
          <w:rFonts w:ascii="Times New Roman" w:hAnsi="Times New Roman" w:cs="Times New Roman"/>
          <w:sz w:val="28"/>
          <w:szCs w:val="28"/>
        </w:rPr>
        <w:t>стоячей волны</w:t>
      </w:r>
      <w:r w:rsidR="00387999" w:rsidRPr="00387999">
        <w:rPr>
          <w:rFonts w:ascii="Times New Roman" w:hAnsi="Times New Roman" w:cs="Times New Roman"/>
          <w:sz w:val="28"/>
          <w:szCs w:val="28"/>
        </w:rPr>
        <w:t>?</w:t>
      </w:r>
    </w:p>
    <w:p w14:paraId="5691D2F9" w14:textId="4AF6DAA9" w:rsidR="00DB2381" w:rsidRPr="00E27F57" w:rsidRDefault="00DB2381" w:rsidP="00387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А) </w:t>
      </w:r>
      <w:r w:rsidR="008665AB" w:rsidRPr="00E27F57">
        <w:rPr>
          <w:rFonts w:ascii="Times New Roman" w:hAnsi="Times New Roman" w:cs="Times New Roman"/>
          <w:position w:val="-28"/>
          <w:sz w:val="28"/>
          <w:szCs w:val="28"/>
        </w:rPr>
        <w:object w:dxaOrig="3080" w:dyaOrig="720" w14:anchorId="27CFAE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8pt;height:36pt" o:ole="">
            <v:imagedata r:id="rId5" o:title=""/>
          </v:shape>
          <o:OLEObject Type="Embed" ProgID="Equation.DSMT4" ShapeID="_x0000_i1025" DrawAspect="Content" ObjectID="_1804682164" r:id="rId6"/>
        </w:object>
      </w:r>
    </w:p>
    <w:p w14:paraId="537AF960" w14:textId="78FC0DC3" w:rsidR="00997D2E" w:rsidRPr="00E27F57" w:rsidRDefault="00DB2381" w:rsidP="00387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Б) </w:t>
      </w:r>
      <w:r w:rsidR="008665AB" w:rsidRPr="00E27F57">
        <w:rPr>
          <w:rFonts w:ascii="Times New Roman" w:hAnsi="Times New Roman" w:cs="Times New Roman"/>
          <w:position w:val="-12"/>
          <w:sz w:val="28"/>
          <w:szCs w:val="28"/>
        </w:rPr>
        <w:object w:dxaOrig="1820" w:dyaOrig="360" w14:anchorId="4BE8A5F2">
          <v:shape id="_x0000_i1026" type="#_x0000_t75" style="width:92.4pt;height:18.6pt" o:ole="">
            <v:imagedata r:id="rId7" o:title=""/>
          </v:shape>
          <o:OLEObject Type="Embed" ProgID="Equation.DSMT4" ShapeID="_x0000_i1026" DrawAspect="Content" ObjectID="_1804682165" r:id="rId8"/>
        </w:object>
      </w:r>
    </w:p>
    <w:p w14:paraId="5D7C586C" w14:textId="7F8729C0" w:rsidR="00DB2381" w:rsidRPr="00E27F57" w:rsidRDefault="00DB2381" w:rsidP="00387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27F57">
        <w:rPr>
          <w:rFonts w:ascii="Times New Roman" w:hAnsi="Times New Roman" w:cs="Times New Roman"/>
          <w:sz w:val="28"/>
          <w:szCs w:val="28"/>
        </w:rPr>
        <w:t xml:space="preserve">) </w:t>
      </w:r>
      <w:r w:rsidR="008665AB" w:rsidRPr="00E27F57">
        <w:rPr>
          <w:rFonts w:ascii="Times New Roman" w:hAnsi="Times New Roman" w:cs="Times New Roman"/>
          <w:position w:val="-28"/>
          <w:sz w:val="28"/>
          <w:szCs w:val="28"/>
        </w:rPr>
        <w:object w:dxaOrig="2920" w:dyaOrig="720" w14:anchorId="4138CC34">
          <v:shape id="_x0000_i1027" type="#_x0000_t75" style="width:147pt;height:36pt" o:ole="">
            <v:imagedata r:id="rId9" o:title=""/>
          </v:shape>
          <o:OLEObject Type="Embed" ProgID="Equation.DSMT4" ShapeID="_x0000_i1027" DrawAspect="Content" ObjectID="_1804682166" r:id="rId10"/>
        </w:object>
      </w:r>
    </w:p>
    <w:p w14:paraId="27B4B2D4" w14:textId="77777777" w:rsidR="00421D54" w:rsidRDefault="001200E0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D1730" w:rsidRPr="00E27F57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7D0BC603" w14:textId="06BD500D" w:rsidR="00421D54" w:rsidRPr="00225452" w:rsidRDefault="00421D54" w:rsidP="0038799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6590824" w14:textId="77777777" w:rsidR="001200E0" w:rsidRPr="00E27F57" w:rsidRDefault="001200E0" w:rsidP="001200E0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5F5BBCC" w14:textId="6157BAE7" w:rsidR="000B7824" w:rsidRPr="00E27F57" w:rsidRDefault="000B7824" w:rsidP="000B782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91B89F2" w14:textId="4822AB10" w:rsidR="00B6138D" w:rsidRPr="00E30204" w:rsidRDefault="00B6138D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Найдите уравнение сферической волны</w:t>
      </w:r>
      <w:r w:rsidR="00E30204" w:rsidRPr="00E30204">
        <w:rPr>
          <w:rFonts w:ascii="Times New Roman" w:hAnsi="Times New Roman" w:cs="Times New Roman"/>
          <w:sz w:val="28"/>
          <w:szCs w:val="28"/>
        </w:rPr>
        <w:t>?</w:t>
      </w:r>
    </w:p>
    <w:p w14:paraId="25EBDFE4" w14:textId="7FC79568" w:rsidR="00B6138D" w:rsidRPr="00E27F57" w:rsidRDefault="00B6138D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А) </w:t>
      </w:r>
      <w:r w:rsidRPr="00E27F57">
        <w:rPr>
          <w:rFonts w:ascii="Times New Roman" w:hAnsi="Times New Roman" w:cs="Times New Roman"/>
          <w:position w:val="-26"/>
          <w:sz w:val="28"/>
          <w:szCs w:val="28"/>
        </w:rPr>
        <w:object w:dxaOrig="2220" w:dyaOrig="700" w14:anchorId="3E328662">
          <v:shape id="_x0000_i1028" type="#_x0000_t75" style="width:111.6pt;height:35.4pt" o:ole="">
            <v:imagedata r:id="rId11" o:title=""/>
          </v:shape>
          <o:OLEObject Type="Embed" ProgID="Equation.DSMT4" ShapeID="_x0000_i1028" DrawAspect="Content" ObjectID="_1804682167" r:id="rId12"/>
        </w:object>
      </w:r>
    </w:p>
    <w:p w14:paraId="64F8EA98" w14:textId="75CB0F31" w:rsidR="00B6138D" w:rsidRPr="000B7824" w:rsidRDefault="00B6138D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Б</w:t>
      </w:r>
      <w:r w:rsidRPr="000B7824">
        <w:rPr>
          <w:rFonts w:ascii="Times New Roman" w:hAnsi="Times New Roman" w:cs="Times New Roman"/>
          <w:sz w:val="28"/>
          <w:szCs w:val="28"/>
        </w:rPr>
        <w:t>)</w:t>
      </w:r>
      <w:r w:rsidRPr="00E27F57">
        <w:rPr>
          <w:rFonts w:ascii="Times New Roman" w:hAnsi="Times New Roman" w:cs="Times New Roman"/>
          <w:sz w:val="28"/>
          <w:szCs w:val="28"/>
        </w:rPr>
        <w:t xml:space="preserve"> </w:t>
      </w:r>
      <w:r w:rsidRPr="00E27F57">
        <w:rPr>
          <w:rFonts w:ascii="Times New Roman" w:hAnsi="Times New Roman" w:cs="Times New Roman"/>
          <w:position w:val="-12"/>
          <w:sz w:val="28"/>
          <w:szCs w:val="28"/>
        </w:rPr>
        <w:object w:dxaOrig="2180" w:dyaOrig="360" w14:anchorId="028878E7">
          <v:shape id="_x0000_i1029" type="#_x0000_t75" style="width:108.6pt;height:18.6pt" o:ole="">
            <v:imagedata r:id="rId13" o:title=""/>
          </v:shape>
          <o:OLEObject Type="Embed" ProgID="Equation.DSMT4" ShapeID="_x0000_i1029" DrawAspect="Content" ObjectID="_1804682168" r:id="rId14"/>
        </w:object>
      </w:r>
    </w:p>
    <w:p w14:paraId="3C4CAEF9" w14:textId="5E4CE451" w:rsidR="00B6138D" w:rsidRPr="000B7824" w:rsidRDefault="00B6138D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27F57">
        <w:rPr>
          <w:rFonts w:ascii="Times New Roman" w:hAnsi="Times New Roman" w:cs="Times New Roman"/>
          <w:sz w:val="28"/>
          <w:szCs w:val="28"/>
        </w:rPr>
        <w:t xml:space="preserve">) </w:t>
      </w:r>
      <w:r w:rsidRPr="00E27F57">
        <w:rPr>
          <w:rFonts w:ascii="Times New Roman" w:hAnsi="Times New Roman" w:cs="Times New Roman"/>
          <w:position w:val="-12"/>
          <w:sz w:val="28"/>
          <w:szCs w:val="28"/>
        </w:rPr>
        <w:object w:dxaOrig="1640" w:dyaOrig="360" w14:anchorId="25616EFE">
          <v:shape id="_x0000_i1030" type="#_x0000_t75" style="width:82.8pt;height:18.6pt" o:ole="">
            <v:imagedata r:id="rId15" o:title=""/>
          </v:shape>
          <o:OLEObject Type="Embed" ProgID="Equation.DSMT4" ShapeID="_x0000_i1030" DrawAspect="Content" ObjectID="_1804682169" r:id="rId16"/>
        </w:object>
      </w:r>
    </w:p>
    <w:p w14:paraId="734E0F35" w14:textId="5A3D3A04" w:rsidR="00B6138D" w:rsidRPr="00E27F57" w:rsidRDefault="001200E0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6138D" w:rsidRPr="00E27F57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79E7A4D5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5FDFF291" w14:textId="77777777" w:rsidR="001200E0" w:rsidRPr="000B7824" w:rsidRDefault="001200E0" w:rsidP="001200E0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24B2A7A" w14:textId="0F022784" w:rsidR="000B7824" w:rsidRPr="00E27F57" w:rsidRDefault="000B7824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FD053A8" w14:textId="59349C8A" w:rsidR="00F94B9D" w:rsidRPr="00E30204" w:rsidRDefault="00F94B9D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Какое из уравнений описывает волновое уравнение</w:t>
      </w:r>
      <w:r w:rsidR="00E30204" w:rsidRPr="00E30204">
        <w:rPr>
          <w:rFonts w:ascii="Times New Roman" w:hAnsi="Times New Roman" w:cs="Times New Roman"/>
          <w:sz w:val="28"/>
          <w:szCs w:val="28"/>
        </w:rPr>
        <w:t>?</w:t>
      </w:r>
    </w:p>
    <w:p w14:paraId="2A92B1C2" w14:textId="0148448A" w:rsidR="00F94B9D" w:rsidRPr="00E27F57" w:rsidRDefault="00F94B9D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E27F57">
        <w:rPr>
          <w:rFonts w:ascii="Times New Roman" w:hAnsi="Times New Roman" w:cs="Times New Roman"/>
          <w:position w:val="-28"/>
          <w:sz w:val="28"/>
          <w:szCs w:val="28"/>
        </w:rPr>
        <w:object w:dxaOrig="1579" w:dyaOrig="760" w14:anchorId="320DAEEF">
          <v:shape id="_x0000_i1031" type="#_x0000_t75" style="width:79.8pt;height:38.4pt" o:ole="">
            <v:imagedata r:id="rId17" o:title=""/>
          </v:shape>
          <o:OLEObject Type="Embed" ProgID="Equation.DSMT4" ShapeID="_x0000_i1031" DrawAspect="Content" ObjectID="_1804682170" r:id="rId18"/>
        </w:object>
      </w:r>
    </w:p>
    <w:p w14:paraId="00236FCD" w14:textId="3E04B7EA" w:rsidR="00F94B9D" w:rsidRPr="00E27F57" w:rsidRDefault="00F94B9D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Б) </w:t>
      </w:r>
      <w:r w:rsidRPr="00E27F57">
        <w:rPr>
          <w:rFonts w:ascii="Times New Roman" w:hAnsi="Times New Roman" w:cs="Times New Roman"/>
          <w:position w:val="-28"/>
          <w:sz w:val="28"/>
          <w:szCs w:val="28"/>
        </w:rPr>
        <w:object w:dxaOrig="1579" w:dyaOrig="760" w14:anchorId="1C6BC856">
          <v:shape id="_x0000_i1032" type="#_x0000_t75" style="width:79.8pt;height:38.4pt" o:ole="">
            <v:imagedata r:id="rId19" o:title=""/>
          </v:shape>
          <o:OLEObject Type="Embed" ProgID="Equation.DSMT4" ShapeID="_x0000_i1032" DrawAspect="Content" ObjectID="_1804682171" r:id="rId20"/>
        </w:object>
      </w:r>
    </w:p>
    <w:p w14:paraId="34A1545E" w14:textId="10105519" w:rsidR="00F94B9D" w:rsidRPr="00E27F57" w:rsidRDefault="00F94B9D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В) </w:t>
      </w:r>
      <w:r w:rsidRPr="00E27F57">
        <w:rPr>
          <w:rFonts w:ascii="Times New Roman" w:hAnsi="Times New Roman" w:cs="Times New Roman"/>
          <w:position w:val="-28"/>
          <w:sz w:val="28"/>
          <w:szCs w:val="28"/>
        </w:rPr>
        <w:object w:dxaOrig="1579" w:dyaOrig="760" w14:anchorId="32CA000E">
          <v:shape id="_x0000_i1033" type="#_x0000_t75" style="width:79.8pt;height:38.4pt" o:ole="">
            <v:imagedata r:id="rId21" o:title=""/>
          </v:shape>
          <o:OLEObject Type="Embed" ProgID="Equation.DSMT4" ShapeID="_x0000_i1033" DrawAspect="Content" ObjectID="_1804682172" r:id="rId22"/>
        </w:object>
      </w:r>
    </w:p>
    <w:p w14:paraId="2ABF20BE" w14:textId="46AB8979" w:rsidR="001200E0" w:rsidRDefault="001200E0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DC5B7CE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07F8DBB4" w14:textId="77777777" w:rsidR="000B7824" w:rsidRPr="00E27F57" w:rsidRDefault="000B782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E9CADAA" w14:textId="77777777" w:rsidR="004736E0" w:rsidRPr="00E27F57" w:rsidRDefault="004736E0" w:rsidP="00441C4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515B4EB1" w14:textId="77777777" w:rsidR="001200E0" w:rsidRPr="00E27F57" w:rsidRDefault="001200E0" w:rsidP="00E3020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7F85A" w14:textId="1AF4A58A" w:rsidR="004736E0" w:rsidRPr="00E27F57" w:rsidRDefault="000B7824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4736E0" w:rsidRPr="00E27F5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736E0" w:rsidRPr="00E27F57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750F" w:rsidRPr="00E27F57" w14:paraId="03045761" w14:textId="77777777" w:rsidTr="00441C4B">
        <w:tc>
          <w:tcPr>
            <w:tcW w:w="4672" w:type="dxa"/>
            <w:vAlign w:val="center"/>
          </w:tcPr>
          <w:p w14:paraId="6D88BF26" w14:textId="0F86E6A3" w:rsidR="0011750F" w:rsidRPr="00E30204" w:rsidRDefault="00E30204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4673" w:type="dxa"/>
            <w:vAlign w:val="center"/>
          </w:tcPr>
          <w:p w14:paraId="2C9C4B5F" w14:textId="750B245C" w:rsidR="0011750F" w:rsidRPr="00E27F57" w:rsidRDefault="00E30204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E30204" w:rsidRPr="00E27F57" w14:paraId="2893CEFE" w14:textId="77777777" w:rsidTr="00441C4B">
        <w:tc>
          <w:tcPr>
            <w:tcW w:w="4672" w:type="dxa"/>
            <w:vAlign w:val="center"/>
          </w:tcPr>
          <w:p w14:paraId="51F77E92" w14:textId="77777777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7E23D" w14:textId="1836690C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Точки волны, в которых кинетическая энергия равна нулю в любой момент времени </w:t>
            </w:r>
            <w:r w:rsidR="00441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7F57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640" w:dyaOrig="720" w14:anchorId="5C194EF9">
                <v:shape id="_x0000_i1034" type="#_x0000_t75" style="width:82.8pt;height:36pt" o:ole="">
                  <v:imagedata r:id="rId23" o:title=""/>
                </v:shape>
                <o:OLEObject Type="Embed" ProgID="Equation.DSMT4" ShapeID="_x0000_i1034" DrawAspect="Content" ObjectID="_1804682173" r:id="rId24"/>
              </w:objec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  <w:vAlign w:val="center"/>
          </w:tcPr>
          <w:p w14:paraId="0A8EEFD7" w14:textId="2908C665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А) узлами кинетической энергии</w:t>
            </w:r>
          </w:p>
        </w:tc>
      </w:tr>
      <w:tr w:rsidR="00E30204" w:rsidRPr="00E27F57" w14:paraId="1578DBFA" w14:textId="77777777" w:rsidTr="00441C4B">
        <w:tc>
          <w:tcPr>
            <w:tcW w:w="4672" w:type="dxa"/>
            <w:vAlign w:val="center"/>
          </w:tcPr>
          <w:p w14:paraId="5898CBE0" w14:textId="77777777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D22D96" w14:textId="1B1A7600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Точки волны, в которых энергия имеет наибольшее значен</w:t>
            </w:r>
            <w:r w:rsidR="00441C4B"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Pr="00E27F57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579" w:dyaOrig="720" w14:anchorId="789CBBF6">
                <v:shape id="_x0000_i1035" type="#_x0000_t75" style="width:78.6pt;height:36pt" o:ole="">
                  <v:imagedata r:id="rId25" o:title=""/>
                </v:shape>
                <o:OLEObject Type="Embed" ProgID="Equation.DSMT4" ShapeID="_x0000_i1035" DrawAspect="Content" ObjectID="_1804682174" r:id="rId26"/>
              </w:object>
            </w:r>
          </w:p>
        </w:tc>
        <w:tc>
          <w:tcPr>
            <w:tcW w:w="4673" w:type="dxa"/>
            <w:vAlign w:val="center"/>
          </w:tcPr>
          <w:p w14:paraId="53DE6295" w14:textId="77777777" w:rsidR="00E30204" w:rsidRPr="00E27F57" w:rsidRDefault="00E3020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Б) пучностями кинетической энергии</w:t>
            </w:r>
          </w:p>
        </w:tc>
      </w:tr>
    </w:tbl>
    <w:p w14:paraId="2BF0A9F8" w14:textId="77777777" w:rsidR="00441C4B" w:rsidRDefault="00441C4B" w:rsidP="00E302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1311B3" w14:textId="612D8FC0" w:rsidR="004736E0" w:rsidRDefault="0011750F" w:rsidP="00E30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</w:tblGrid>
      <w:tr w:rsidR="00441C4B" w:rsidRPr="009D700E" w14:paraId="401E2654" w14:textId="77777777" w:rsidTr="00441C4B">
        <w:trPr>
          <w:jc w:val="center"/>
        </w:trPr>
        <w:tc>
          <w:tcPr>
            <w:tcW w:w="2338" w:type="dxa"/>
            <w:vAlign w:val="center"/>
          </w:tcPr>
          <w:p w14:paraId="3687A3FE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0CAB2011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1C4B" w:rsidRPr="009D700E" w14:paraId="7A9B7E7D" w14:textId="77777777" w:rsidTr="00441C4B">
        <w:trPr>
          <w:jc w:val="center"/>
        </w:trPr>
        <w:tc>
          <w:tcPr>
            <w:tcW w:w="2338" w:type="dxa"/>
            <w:vAlign w:val="center"/>
          </w:tcPr>
          <w:p w14:paraId="5FB13B35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2D39402A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529334C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118130E" w14:textId="77777777" w:rsidR="00062939" w:rsidRPr="00E27F57" w:rsidRDefault="00062939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5B21C52" w14:textId="49FA7939" w:rsidR="000B7824" w:rsidRPr="00E27F57" w:rsidRDefault="004736E0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2.</w:t>
      </w:r>
      <w:r w:rsidR="000B78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B7824" w:rsidRPr="00E27F5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  <w:r w:rsidR="000B7824">
        <w:rPr>
          <w:rFonts w:ascii="Times New Roman" w:hAnsi="Times New Roman" w:cs="Times New Roman"/>
          <w:i/>
          <w:iCs/>
          <w:sz w:val="28"/>
          <w:szCs w:val="28"/>
        </w:rPr>
        <w:t xml:space="preserve"> определения и названия волны</w:t>
      </w:r>
      <w:r w:rsidR="000B7824" w:rsidRPr="00E27F5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B78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B7824" w:rsidRPr="00E27F57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546"/>
      </w:tblGrid>
      <w:tr w:rsidR="004736E0" w:rsidRPr="00E27F57" w14:paraId="0B378485" w14:textId="77777777" w:rsidTr="00441C4B">
        <w:tc>
          <w:tcPr>
            <w:tcW w:w="6799" w:type="dxa"/>
            <w:vAlign w:val="center"/>
          </w:tcPr>
          <w:p w14:paraId="7282EF66" w14:textId="6F6386A0" w:rsidR="004736E0" w:rsidRPr="00E27F57" w:rsidRDefault="000B7824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2546" w:type="dxa"/>
            <w:vAlign w:val="center"/>
          </w:tcPr>
          <w:p w14:paraId="24271AAF" w14:textId="04BA7A23" w:rsidR="004736E0" w:rsidRPr="00E27F57" w:rsidRDefault="000B7824" w:rsidP="00E30204">
            <w:pPr>
              <w:ind w:left="-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0B7824" w:rsidRPr="00E27F57" w14:paraId="2022B17B" w14:textId="77777777" w:rsidTr="00441C4B">
        <w:tc>
          <w:tcPr>
            <w:tcW w:w="6799" w:type="dxa"/>
            <w:vAlign w:val="center"/>
          </w:tcPr>
          <w:p w14:paraId="1ACF95AA" w14:textId="68A286E9" w:rsidR="000B7824" w:rsidRPr="00E27F57" w:rsidRDefault="000B782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Волны, в которых колебания частиц происходят перпендикулярно (поперек) направлению распространения волны</w:t>
            </w:r>
          </w:p>
        </w:tc>
        <w:tc>
          <w:tcPr>
            <w:tcW w:w="2546" w:type="dxa"/>
            <w:vAlign w:val="center"/>
          </w:tcPr>
          <w:p w14:paraId="28AD6C5B" w14:textId="12DFD94D" w:rsidR="000B7824" w:rsidRPr="00E27F57" w:rsidRDefault="000B7824" w:rsidP="00E30204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А.) Поперечными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волнами</w:t>
            </w:r>
          </w:p>
        </w:tc>
      </w:tr>
      <w:tr w:rsidR="000B7824" w:rsidRPr="00E27F57" w14:paraId="3547E450" w14:textId="77777777" w:rsidTr="00441C4B">
        <w:tc>
          <w:tcPr>
            <w:tcW w:w="6799" w:type="dxa"/>
            <w:vAlign w:val="center"/>
          </w:tcPr>
          <w:p w14:paraId="6BE386BB" w14:textId="0955076B" w:rsidR="000B7824" w:rsidRPr="00E27F57" w:rsidRDefault="000B782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Волны, в которых колебания частиц происходят вдоль направления распространения волны</w:t>
            </w:r>
          </w:p>
        </w:tc>
        <w:tc>
          <w:tcPr>
            <w:tcW w:w="2546" w:type="dxa"/>
            <w:vAlign w:val="center"/>
          </w:tcPr>
          <w:p w14:paraId="12B4986A" w14:textId="11E3A9C8" w:rsidR="000B7824" w:rsidRPr="00E27F57" w:rsidRDefault="000B7824" w:rsidP="00E30204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Б.) Продольными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волнами</w:t>
            </w:r>
          </w:p>
        </w:tc>
      </w:tr>
      <w:tr w:rsidR="000B7824" w:rsidRPr="00E27F57" w14:paraId="3EF03B1D" w14:textId="77777777" w:rsidTr="00441C4B">
        <w:tc>
          <w:tcPr>
            <w:tcW w:w="6799" w:type="dxa"/>
            <w:vAlign w:val="center"/>
          </w:tcPr>
          <w:p w14:paraId="3E91E641" w14:textId="65F521C4" w:rsidR="000B7824" w:rsidRPr="00E27F57" w:rsidRDefault="000B7824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Возмущения, распространяющиеся в упругой среде</w:t>
            </w:r>
          </w:p>
        </w:tc>
        <w:tc>
          <w:tcPr>
            <w:tcW w:w="2546" w:type="dxa"/>
            <w:vAlign w:val="center"/>
          </w:tcPr>
          <w:p w14:paraId="7E3B2B12" w14:textId="71EC081F" w:rsidR="000B7824" w:rsidRPr="00E27F57" w:rsidRDefault="000B7824" w:rsidP="00E30204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В) Механическ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ими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волна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</w:p>
        </w:tc>
      </w:tr>
    </w:tbl>
    <w:p w14:paraId="4668AC9E" w14:textId="77777777" w:rsidR="00441C4B" w:rsidRDefault="00441C4B" w:rsidP="00E302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029707" w14:textId="37D6CC4E" w:rsidR="004736E0" w:rsidRDefault="00404B1F" w:rsidP="00E30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</w:t>
      </w:r>
      <w:r w:rsidR="00E94380" w:rsidRPr="00E27F57">
        <w:rPr>
          <w:rFonts w:ascii="Times New Roman" w:hAnsi="Times New Roman" w:cs="Times New Roman"/>
          <w:sz w:val="28"/>
          <w:szCs w:val="28"/>
        </w:rPr>
        <w:t>твет</w:t>
      </w:r>
      <w:r w:rsidRPr="00E27F57">
        <w:rPr>
          <w:rFonts w:ascii="Times New Roman" w:hAnsi="Times New Roman" w:cs="Times New Roman"/>
          <w:sz w:val="28"/>
          <w:szCs w:val="28"/>
        </w:rPr>
        <w:t>:</w:t>
      </w:r>
      <w:r w:rsidR="00E94380" w:rsidRPr="00E27F5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441C4B" w:rsidRPr="009D700E" w14:paraId="27838CE1" w14:textId="77777777" w:rsidTr="00441C4B">
        <w:trPr>
          <w:jc w:val="center"/>
        </w:trPr>
        <w:tc>
          <w:tcPr>
            <w:tcW w:w="2338" w:type="dxa"/>
            <w:vAlign w:val="center"/>
          </w:tcPr>
          <w:p w14:paraId="0FDCCFD1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251D381B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6CFE199B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1C4B" w:rsidRPr="009D700E" w14:paraId="6F67883B" w14:textId="77777777" w:rsidTr="00441C4B">
        <w:trPr>
          <w:jc w:val="center"/>
        </w:trPr>
        <w:tc>
          <w:tcPr>
            <w:tcW w:w="2338" w:type="dxa"/>
            <w:vAlign w:val="center"/>
          </w:tcPr>
          <w:p w14:paraId="7CC04E41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78870E7E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7043F3C7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2954D42" w14:textId="777777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C1E09DE" w14:textId="77777777" w:rsidR="00062939" w:rsidRPr="00E27F57" w:rsidRDefault="00062939" w:rsidP="004736E0">
      <w:pPr>
        <w:rPr>
          <w:rFonts w:ascii="Times New Roman" w:hAnsi="Times New Roman" w:cs="Times New Roman"/>
          <w:sz w:val="28"/>
          <w:szCs w:val="28"/>
        </w:rPr>
      </w:pPr>
    </w:p>
    <w:p w14:paraId="36DF1DF7" w14:textId="77777777" w:rsidR="000B7824" w:rsidRPr="00576860" w:rsidRDefault="004736E0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76860"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 высказываний</w:t>
      </w:r>
      <w:r w:rsidR="00D3078A"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 (представлений</w:t>
      </w:r>
      <w:r w:rsidR="00FD5E40" w:rsidRPr="00576860">
        <w:rPr>
          <w:rFonts w:ascii="Times New Roman" w:hAnsi="Times New Roman" w:cs="Times New Roman"/>
          <w:i/>
          <w:iCs/>
          <w:sz w:val="28"/>
          <w:szCs w:val="28"/>
        </w:rPr>
        <w:t>, идей</w:t>
      </w:r>
      <w:r w:rsidR="00D3078A" w:rsidRPr="00576860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D5E40"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разных 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ученых о </w:t>
      </w:r>
      <w:r w:rsidR="00D3078A" w:rsidRPr="00576860">
        <w:rPr>
          <w:rFonts w:ascii="Times New Roman" w:hAnsi="Times New Roman" w:cs="Times New Roman"/>
          <w:i/>
          <w:iCs/>
          <w:sz w:val="28"/>
          <w:szCs w:val="28"/>
        </w:rPr>
        <w:t>волнах</w:t>
      </w:r>
      <w:r w:rsidR="000B7824" w:rsidRPr="00576860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736E0" w:rsidRPr="00E27F57" w14:paraId="5A1BC846" w14:textId="77777777" w:rsidTr="00441C4B">
        <w:tc>
          <w:tcPr>
            <w:tcW w:w="4672" w:type="dxa"/>
            <w:vAlign w:val="center"/>
          </w:tcPr>
          <w:p w14:paraId="6072EF74" w14:textId="426DDBBC" w:rsidR="004736E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Высказывани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, иде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  <w:vAlign w:val="center"/>
          </w:tcPr>
          <w:p w14:paraId="34591F8A" w14:textId="009BFB79" w:rsidR="004736E0" w:rsidRPr="00E27F57" w:rsidRDefault="00576860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Ученый</w:t>
            </w:r>
          </w:p>
        </w:tc>
      </w:tr>
      <w:tr w:rsidR="00576860" w:rsidRPr="00E27F57" w14:paraId="2F2C3930" w14:textId="77777777" w:rsidTr="00441C4B">
        <w:tc>
          <w:tcPr>
            <w:tcW w:w="4672" w:type="dxa"/>
            <w:vAlign w:val="center"/>
          </w:tcPr>
          <w:p w14:paraId="38065FEB" w14:textId="14820C96" w:rsidR="0057686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Каждая точка среды, до которой дошло возмущение, сама становится источником вторичных волн</w:t>
            </w:r>
          </w:p>
        </w:tc>
        <w:tc>
          <w:tcPr>
            <w:tcW w:w="4673" w:type="dxa"/>
            <w:vAlign w:val="center"/>
          </w:tcPr>
          <w:p w14:paraId="679A8D51" w14:textId="17401B41" w:rsidR="00576860" w:rsidRPr="00E27F57" w:rsidRDefault="00576860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Х. Гюйгенс</w:t>
            </w:r>
          </w:p>
        </w:tc>
      </w:tr>
      <w:tr w:rsidR="00576860" w:rsidRPr="00E27F57" w14:paraId="4FCA733D" w14:textId="77777777" w:rsidTr="00441C4B">
        <w:trPr>
          <w:trHeight w:val="575"/>
        </w:trPr>
        <w:tc>
          <w:tcPr>
            <w:tcW w:w="4672" w:type="dxa"/>
            <w:vAlign w:val="center"/>
          </w:tcPr>
          <w:p w14:paraId="76DF08C8" w14:textId="0B938C00" w:rsidR="0057686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При распространении волны происходит передача движения от одного участка тела к другому. С передачей движения связана передача энергии</w:t>
            </w:r>
          </w:p>
        </w:tc>
        <w:tc>
          <w:tcPr>
            <w:tcW w:w="4673" w:type="dxa"/>
            <w:vAlign w:val="center"/>
          </w:tcPr>
          <w:p w14:paraId="6560DB50" w14:textId="1A3657EA" w:rsidR="00576860" w:rsidRPr="00E27F57" w:rsidRDefault="00576860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Н.А. Умов</w:t>
            </w:r>
          </w:p>
        </w:tc>
      </w:tr>
      <w:tr w:rsidR="00576860" w:rsidRPr="00E27F57" w14:paraId="21327535" w14:textId="77777777" w:rsidTr="00441C4B">
        <w:tc>
          <w:tcPr>
            <w:tcW w:w="4672" w:type="dxa"/>
            <w:vAlign w:val="center"/>
          </w:tcPr>
          <w:p w14:paraId="24B3C992" w14:textId="366E812A" w:rsidR="0057686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Волновая поверхность в любой момент времени представляет собой не просто огибающую вторичных волн, а результат интерференции</w:t>
            </w:r>
          </w:p>
        </w:tc>
        <w:tc>
          <w:tcPr>
            <w:tcW w:w="4673" w:type="dxa"/>
            <w:vAlign w:val="center"/>
          </w:tcPr>
          <w:p w14:paraId="2048BAC9" w14:textId="4A473878" w:rsidR="00576860" w:rsidRPr="00E27F57" w:rsidRDefault="00576860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О. Френель</w:t>
            </w:r>
          </w:p>
        </w:tc>
      </w:tr>
    </w:tbl>
    <w:p w14:paraId="5AA342DA" w14:textId="77777777" w:rsidR="00441C4B" w:rsidRDefault="00441C4B" w:rsidP="00E302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F8CA46" w14:textId="6315E947" w:rsidR="00FD5E40" w:rsidRDefault="00FD5E40" w:rsidP="00E30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441C4B" w:rsidRPr="009D700E" w14:paraId="6E91C97B" w14:textId="77777777" w:rsidTr="00441C4B">
        <w:trPr>
          <w:jc w:val="center"/>
        </w:trPr>
        <w:tc>
          <w:tcPr>
            <w:tcW w:w="2338" w:type="dxa"/>
            <w:vAlign w:val="center"/>
          </w:tcPr>
          <w:p w14:paraId="26C593EB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04C86E2C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1837529F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1C4B" w:rsidRPr="009D700E" w14:paraId="2CFDF5AE" w14:textId="77777777" w:rsidTr="00441C4B">
        <w:trPr>
          <w:jc w:val="center"/>
        </w:trPr>
        <w:tc>
          <w:tcPr>
            <w:tcW w:w="2338" w:type="dxa"/>
            <w:vAlign w:val="center"/>
          </w:tcPr>
          <w:p w14:paraId="69EB7156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0867E19D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1446F0B2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4C1BD2E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7C730F8" w14:textId="77777777" w:rsidR="004736E0" w:rsidRPr="00E27F57" w:rsidRDefault="004736E0" w:rsidP="004736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BEC1A5" w14:textId="77777777" w:rsidR="00576860" w:rsidRPr="00E27F57" w:rsidRDefault="004736E0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30204">
        <w:rPr>
          <w:rFonts w:ascii="Times New Roman" w:hAnsi="Times New Roman" w:cs="Times New Roman"/>
          <w:i/>
          <w:iCs/>
          <w:sz w:val="28"/>
          <w:szCs w:val="28"/>
        </w:rPr>
        <w:t xml:space="preserve">4. Установите соответствие </w:t>
      </w:r>
      <w:r w:rsidR="00576860" w:rsidRPr="00E30204">
        <w:rPr>
          <w:rFonts w:ascii="Times New Roman" w:hAnsi="Times New Roman" w:cs="Times New Roman"/>
          <w:i/>
          <w:iCs/>
          <w:sz w:val="28"/>
          <w:szCs w:val="28"/>
        </w:rPr>
        <w:t>между определениями,</w:t>
      </w:r>
      <w:r w:rsidRPr="00E302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E2DEA" w:rsidRPr="00E30204">
        <w:rPr>
          <w:rFonts w:ascii="Times New Roman" w:hAnsi="Times New Roman" w:cs="Times New Roman"/>
          <w:i/>
          <w:iCs/>
          <w:sz w:val="28"/>
          <w:szCs w:val="28"/>
        </w:rPr>
        <w:t>характеризующи</w:t>
      </w:r>
      <w:r w:rsidR="00576860" w:rsidRPr="00E30204">
        <w:rPr>
          <w:rFonts w:ascii="Times New Roman" w:hAnsi="Times New Roman" w:cs="Times New Roman"/>
          <w:i/>
          <w:iCs/>
          <w:sz w:val="28"/>
          <w:szCs w:val="28"/>
        </w:rPr>
        <w:t>ми</w:t>
      </w:r>
      <w:r w:rsidR="007E2DEA" w:rsidRPr="00E30204">
        <w:rPr>
          <w:rFonts w:ascii="Times New Roman" w:hAnsi="Times New Roman" w:cs="Times New Roman"/>
          <w:i/>
          <w:iCs/>
          <w:sz w:val="28"/>
          <w:szCs w:val="28"/>
        </w:rPr>
        <w:t xml:space="preserve"> волны</w:t>
      </w:r>
      <w:r w:rsidR="00576860" w:rsidRPr="00E30204">
        <w:rPr>
          <w:rFonts w:ascii="Times New Roman" w:hAnsi="Times New Roman" w:cs="Times New Roman"/>
          <w:i/>
          <w:iCs/>
          <w:sz w:val="28"/>
          <w:szCs w:val="28"/>
        </w:rPr>
        <w:t xml:space="preserve"> и названиями.</w:t>
      </w:r>
      <w:r w:rsidR="00576860">
        <w:rPr>
          <w:rFonts w:ascii="Times New Roman" w:hAnsi="Times New Roman" w:cs="Times New Roman"/>
          <w:sz w:val="28"/>
          <w:szCs w:val="28"/>
        </w:rPr>
        <w:t xml:space="preserve"> </w:t>
      </w:r>
      <w:r w:rsidR="00576860" w:rsidRPr="00E27F57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29"/>
      </w:tblGrid>
      <w:tr w:rsidR="004736E0" w:rsidRPr="00E27F57" w14:paraId="39368AB8" w14:textId="77777777" w:rsidTr="00441C4B">
        <w:tc>
          <w:tcPr>
            <w:tcW w:w="6516" w:type="dxa"/>
            <w:vAlign w:val="center"/>
          </w:tcPr>
          <w:p w14:paraId="02D3474D" w14:textId="1DF0AD3E" w:rsidR="004736E0" w:rsidRPr="00E27F57" w:rsidRDefault="00576860" w:rsidP="00E30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2829" w:type="dxa"/>
            <w:vAlign w:val="center"/>
          </w:tcPr>
          <w:p w14:paraId="7E630EAA" w14:textId="6DAEDC32" w:rsidR="004736E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576860" w:rsidRPr="00E27F57" w14:paraId="3F18CDA9" w14:textId="77777777" w:rsidTr="00441C4B">
        <w:tc>
          <w:tcPr>
            <w:tcW w:w="6516" w:type="dxa"/>
            <w:vAlign w:val="center"/>
          </w:tcPr>
          <w:p w14:paraId="3690D7D2" w14:textId="18A0B798" w:rsidR="0057686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между ближайшими друг к другу точками, колеблющимися в одинаковых фазах</w:t>
            </w:r>
          </w:p>
        </w:tc>
        <w:tc>
          <w:tcPr>
            <w:tcW w:w="2829" w:type="dxa"/>
            <w:vAlign w:val="center"/>
          </w:tcPr>
          <w:p w14:paraId="6DB475D1" w14:textId="792B26B7" w:rsidR="00576860" w:rsidRPr="00E27F57" w:rsidRDefault="00576860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А) Длиной волны</w:t>
            </w:r>
          </w:p>
        </w:tc>
      </w:tr>
      <w:tr w:rsidR="004736E0" w:rsidRPr="00E27F57" w14:paraId="1C0B49CC" w14:textId="77777777" w:rsidTr="00441C4B">
        <w:tc>
          <w:tcPr>
            <w:tcW w:w="6516" w:type="dxa"/>
            <w:vAlign w:val="center"/>
          </w:tcPr>
          <w:p w14:paraId="7C748217" w14:textId="66745BAA" w:rsidR="004736E0" w:rsidRPr="00E27F57" w:rsidRDefault="00971937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2. Время, за которое совершается один полный цикл колебания</w:t>
            </w:r>
          </w:p>
        </w:tc>
        <w:tc>
          <w:tcPr>
            <w:tcW w:w="2829" w:type="dxa"/>
            <w:vAlign w:val="center"/>
          </w:tcPr>
          <w:p w14:paraId="1CAFB6FA" w14:textId="21024D8E" w:rsidR="004736E0" w:rsidRPr="00E27F57" w:rsidRDefault="00034756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71937" w:rsidRPr="00E27F57">
              <w:rPr>
                <w:rFonts w:ascii="Times New Roman" w:hAnsi="Times New Roman" w:cs="Times New Roman"/>
                <w:sz w:val="28"/>
                <w:szCs w:val="28"/>
              </w:rPr>
              <w:t>Период волны</w:t>
            </w:r>
          </w:p>
        </w:tc>
      </w:tr>
      <w:tr w:rsidR="004736E0" w:rsidRPr="00E27F57" w14:paraId="1B7B4938" w14:textId="77777777" w:rsidTr="00441C4B">
        <w:tc>
          <w:tcPr>
            <w:tcW w:w="6516" w:type="dxa"/>
            <w:vAlign w:val="center"/>
          </w:tcPr>
          <w:p w14:paraId="781ADAB1" w14:textId="751A1D72" w:rsidR="004736E0" w:rsidRPr="00E27F57" w:rsidRDefault="00971937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412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34756"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Максимальное </w:t>
            </w:r>
            <w:r w:rsidR="00034756" w:rsidRPr="00E27F57">
              <w:rPr>
                <w:rFonts w:ascii="Times New Roman" w:hAnsi="Times New Roman" w:cs="Times New Roman"/>
                <w:sz w:val="28"/>
                <w:szCs w:val="28"/>
              </w:rPr>
              <w:t>отклонение колеблющейся величины от положения равновесия</w:t>
            </w:r>
          </w:p>
        </w:tc>
        <w:tc>
          <w:tcPr>
            <w:tcW w:w="2829" w:type="dxa"/>
            <w:vAlign w:val="center"/>
          </w:tcPr>
          <w:p w14:paraId="3944B25C" w14:textId="093F5DF6" w:rsidR="004736E0" w:rsidRPr="00E27F57" w:rsidRDefault="00034756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В) Амплитуда колебаний</w:t>
            </w:r>
          </w:p>
        </w:tc>
      </w:tr>
      <w:tr w:rsidR="00034756" w:rsidRPr="00E27F57" w14:paraId="083E99AE" w14:textId="77777777" w:rsidTr="00441C4B">
        <w:tc>
          <w:tcPr>
            <w:tcW w:w="6516" w:type="dxa"/>
            <w:vAlign w:val="center"/>
          </w:tcPr>
          <w:p w14:paraId="64944522" w14:textId="44067404" w:rsidR="00034756" w:rsidRPr="00E27F57" w:rsidRDefault="00034756" w:rsidP="00E3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12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 xml:space="preserve"> Величина, равная числу полных колебаний за единицу времени,</w:t>
            </w:r>
          </w:p>
        </w:tc>
        <w:tc>
          <w:tcPr>
            <w:tcW w:w="2829" w:type="dxa"/>
            <w:vAlign w:val="center"/>
          </w:tcPr>
          <w:p w14:paraId="272D19AC" w14:textId="27328D13" w:rsidR="00034756" w:rsidRPr="00E27F57" w:rsidRDefault="00034756" w:rsidP="00E30204">
            <w:pPr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F57">
              <w:rPr>
                <w:rFonts w:ascii="Times New Roman" w:hAnsi="Times New Roman" w:cs="Times New Roman"/>
                <w:sz w:val="28"/>
                <w:szCs w:val="28"/>
              </w:rPr>
              <w:t>Г) Частотой колебаний</w:t>
            </w:r>
          </w:p>
        </w:tc>
      </w:tr>
    </w:tbl>
    <w:p w14:paraId="63B49BFE" w14:textId="23D68002" w:rsidR="004736E0" w:rsidRDefault="00034756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2338"/>
        <w:gridCol w:w="2340"/>
        <w:gridCol w:w="2338"/>
      </w:tblGrid>
      <w:tr w:rsidR="00441C4B" w:rsidRPr="009D700E" w14:paraId="31666268" w14:textId="77777777" w:rsidTr="00441C4B">
        <w:tc>
          <w:tcPr>
            <w:tcW w:w="2477" w:type="dxa"/>
            <w:vAlign w:val="center"/>
          </w:tcPr>
          <w:p w14:paraId="28383960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FFDE248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9DEA5CC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D8B3B16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41C4B" w:rsidRPr="009D700E" w14:paraId="5790464F" w14:textId="77777777" w:rsidTr="00441C4B">
        <w:tc>
          <w:tcPr>
            <w:tcW w:w="2477" w:type="dxa"/>
            <w:vAlign w:val="center"/>
          </w:tcPr>
          <w:p w14:paraId="3FD9F816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478" w:type="dxa"/>
            <w:vAlign w:val="center"/>
          </w:tcPr>
          <w:p w14:paraId="280F48B3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D64B34C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B3F5442" w14:textId="77777777" w:rsidR="00441C4B" w:rsidRPr="009D700E" w:rsidRDefault="00441C4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906420F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50C4282D" w14:textId="77777777" w:rsidR="00404B1F" w:rsidRPr="00E27F57" w:rsidRDefault="00404B1F" w:rsidP="004736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D15763" w14:textId="77777777" w:rsidR="004736E0" w:rsidRDefault="004736E0" w:rsidP="00441C4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6197A46F" w14:textId="77777777" w:rsidR="00441C4B" w:rsidRPr="00E27F57" w:rsidRDefault="00441C4B" w:rsidP="00441C4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06E978" w14:textId="2D1D281A" w:rsidR="004736E0" w:rsidRPr="00576860" w:rsidRDefault="00576860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4736E0"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по возрастанию </w:t>
      </w:r>
      <w:r w:rsidR="00E3020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4736E0" w:rsidRPr="00576860">
        <w:rPr>
          <w:rFonts w:ascii="Times New Roman" w:hAnsi="Times New Roman" w:cs="Times New Roman"/>
          <w:i/>
          <w:iCs/>
          <w:sz w:val="28"/>
          <w:szCs w:val="28"/>
        </w:rPr>
        <w:t>оследовательность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 амплитуды колебаний среды в данной точке</w:t>
      </w:r>
      <w:r w:rsidR="004736E0" w:rsidRPr="0057686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736E0" w:rsidRPr="00576860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 (от минимальной амплитуды до максимальной)</w:t>
      </w:r>
      <w:r w:rsidR="004736E0" w:rsidRPr="0057686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7077671" w14:textId="77777777" w:rsidR="00C169AA" w:rsidRPr="00E27F57" w:rsidRDefault="00C169AA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А.) Если разность хода двух волн, возбуждающих колебания в этой точке, равна нечетному числу полуволн: </w:t>
      </w:r>
      <w:r w:rsidRPr="00E27F57">
        <w:rPr>
          <w:rFonts w:ascii="Times New Roman" w:hAnsi="Times New Roman" w:cs="Times New Roman"/>
          <w:position w:val="-26"/>
          <w:sz w:val="28"/>
          <w:szCs w:val="28"/>
        </w:rPr>
        <w:object w:dxaOrig="1760" w:dyaOrig="700" w14:anchorId="3BC86294">
          <v:shape id="_x0000_i1036" type="#_x0000_t75" style="width:87.6pt;height:35.4pt" o:ole="">
            <v:imagedata r:id="rId27" o:title=""/>
          </v:shape>
          <o:OLEObject Type="Embed" ProgID="Equation.DSMT4" ShapeID="_x0000_i1036" DrawAspect="Content" ObjectID="_1804682175" r:id="rId28"/>
        </w:object>
      </w:r>
    </w:p>
    <w:p w14:paraId="75155B42" w14:textId="262BBD3C" w:rsidR="00C169AA" w:rsidRPr="00E27F57" w:rsidRDefault="00C169AA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Б) Если разность хода двух волн принимает промежуточное значение между</w:t>
      </w:r>
      <w:r w:rsidRPr="00E27F57">
        <w:rPr>
          <w:rFonts w:ascii="Times New Roman" w:hAnsi="Times New Roman" w:cs="Times New Roman"/>
          <w:position w:val="-26"/>
          <w:sz w:val="28"/>
          <w:szCs w:val="28"/>
        </w:rPr>
        <w:object w:dxaOrig="800" w:dyaOrig="700" w14:anchorId="6D458EF4">
          <v:shape id="_x0000_i1037" type="#_x0000_t75" style="width:40.2pt;height:35.4pt" o:ole="">
            <v:imagedata r:id="rId29" o:title=""/>
          </v:shape>
          <o:OLEObject Type="Embed" ProgID="Equation.DSMT4" ShapeID="_x0000_i1037" DrawAspect="Content" ObjectID="_1804682176" r:id="rId30"/>
        </w:object>
      </w:r>
    </w:p>
    <w:p w14:paraId="7D6493C7" w14:textId="77777777" w:rsidR="00C169AA" w:rsidRPr="00E27F57" w:rsidRDefault="00C169AA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В) Если разность хода двух волн, возбуждающих колебания в этой точке, равна целому числу длин волн: </w:t>
      </w:r>
      <w:r w:rsidRPr="00E27F57">
        <w:rPr>
          <w:rFonts w:ascii="Times New Roman" w:hAnsi="Times New Roman" w:cs="Times New Roman"/>
          <w:position w:val="-12"/>
          <w:sz w:val="28"/>
          <w:szCs w:val="28"/>
        </w:rPr>
        <w:object w:dxaOrig="2960" w:dyaOrig="360" w14:anchorId="48AD3B16">
          <v:shape id="_x0000_i1038" type="#_x0000_t75" style="width:147.6pt;height:18.6pt" o:ole="">
            <v:imagedata r:id="rId31" o:title=""/>
          </v:shape>
          <o:OLEObject Type="Embed" ProgID="Equation.DSMT4" ShapeID="_x0000_i1038" DrawAspect="Content" ObjectID="_1804682177" r:id="rId32"/>
        </w:object>
      </w:r>
      <w:r w:rsidRPr="00E27F57">
        <w:rPr>
          <w:rFonts w:ascii="Times New Roman" w:hAnsi="Times New Roman" w:cs="Times New Roman"/>
          <w:sz w:val="28"/>
          <w:szCs w:val="28"/>
        </w:rPr>
        <w:t>.</w:t>
      </w:r>
    </w:p>
    <w:p w14:paraId="03A8EABD" w14:textId="4905C508" w:rsidR="00F47131" w:rsidRPr="00E27F57" w:rsidRDefault="00F47131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0211CE1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68B68A8" w14:textId="77777777" w:rsidR="00544E59" w:rsidRPr="00E27F57" w:rsidRDefault="00544E59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DC3B1F" w14:textId="60941883" w:rsidR="00544E59" w:rsidRPr="00576860" w:rsidRDefault="00062939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76860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544E59" w:rsidRPr="00576860">
        <w:rPr>
          <w:rFonts w:ascii="Times New Roman" w:hAnsi="Times New Roman" w:cs="Times New Roman"/>
          <w:i/>
          <w:iCs/>
          <w:sz w:val="28"/>
          <w:szCs w:val="28"/>
        </w:rPr>
        <w:t>Установите хронологическую последовательность написания трудов (трактатов) следующих ученых</w:t>
      </w:r>
      <w:r w:rsidR="00576860" w:rsidRPr="00576860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</w:t>
      </w:r>
      <w:r w:rsidR="0057686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FD4D4DA" w14:textId="26C0CA20" w:rsidR="00544E59" w:rsidRPr="00E27F57" w:rsidRDefault="00544E59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А) </w:t>
      </w:r>
      <w:r w:rsidR="004813C5" w:rsidRPr="00E27F57">
        <w:rPr>
          <w:rFonts w:ascii="Times New Roman" w:hAnsi="Times New Roman" w:cs="Times New Roman"/>
          <w:sz w:val="28"/>
          <w:szCs w:val="28"/>
        </w:rPr>
        <w:t xml:space="preserve">Трактат </w:t>
      </w:r>
      <w:r w:rsidRPr="00E27F57">
        <w:rPr>
          <w:rFonts w:ascii="Times New Roman" w:hAnsi="Times New Roman" w:cs="Times New Roman"/>
          <w:sz w:val="28"/>
          <w:szCs w:val="28"/>
        </w:rPr>
        <w:t>Р. Гука “Микрография”, в котором описаны его микроскопические наблюдения, явление дифракции, цвета тонких пленок, содержится гипотеза о свете как поперечных волнах</w:t>
      </w:r>
    </w:p>
    <w:p w14:paraId="72F678B2" w14:textId="51AD75BC" w:rsidR="00544E59" w:rsidRPr="00E27F57" w:rsidRDefault="00544E59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Б)</w:t>
      </w:r>
      <w:r w:rsidR="004813C5">
        <w:rPr>
          <w:rFonts w:ascii="Times New Roman" w:hAnsi="Times New Roman" w:cs="Times New Roman"/>
          <w:sz w:val="28"/>
          <w:szCs w:val="28"/>
        </w:rPr>
        <w:t xml:space="preserve"> </w:t>
      </w:r>
      <w:r w:rsidRPr="00E27F57">
        <w:rPr>
          <w:rFonts w:ascii="Times New Roman" w:hAnsi="Times New Roman" w:cs="Times New Roman"/>
          <w:sz w:val="28"/>
          <w:szCs w:val="28"/>
        </w:rPr>
        <w:t>“Трактат о свете” Х. Гюйгенса, в котором помещены волновая теория света (световые возбуждения являются упругими импульсами в эфире), принцип построения огибающей волны (принцип Гюйгенса)</w:t>
      </w:r>
    </w:p>
    <w:p w14:paraId="74814C22" w14:textId="6596546C" w:rsidR="00544E59" w:rsidRPr="00E27F57" w:rsidRDefault="00544E59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В) </w:t>
      </w:r>
      <w:r w:rsidR="004813C5" w:rsidRPr="00E27F57">
        <w:rPr>
          <w:rFonts w:ascii="Times New Roman" w:hAnsi="Times New Roman" w:cs="Times New Roman"/>
          <w:sz w:val="28"/>
          <w:szCs w:val="28"/>
        </w:rPr>
        <w:t xml:space="preserve">Труд </w:t>
      </w:r>
      <w:r w:rsidRPr="00E27F57">
        <w:rPr>
          <w:rFonts w:ascii="Times New Roman" w:hAnsi="Times New Roman" w:cs="Times New Roman"/>
          <w:sz w:val="28"/>
          <w:szCs w:val="28"/>
        </w:rPr>
        <w:t>Л. Эйлера «Новая теория света и цветов», в которой он придерживается волновой теории и считает различную длину волны причиной различия цветов</w:t>
      </w:r>
    </w:p>
    <w:p w14:paraId="0568477B" w14:textId="77777777" w:rsidR="00544E59" w:rsidRPr="00E27F57" w:rsidRDefault="00544E59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015DBF01" w14:textId="77777777" w:rsidR="00421D54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20A8601" w14:textId="777777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2A3467" w14:textId="44061E86" w:rsidR="00EF483E" w:rsidRPr="00576860" w:rsidRDefault="004736E0" w:rsidP="00E3020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1273">
        <w:rPr>
          <w:rFonts w:ascii="Times New Roman" w:hAnsi="Times New Roman" w:cs="Times New Roman"/>
          <w:sz w:val="28"/>
          <w:szCs w:val="28"/>
        </w:rPr>
        <w:t xml:space="preserve">3. </w:t>
      </w:r>
      <w:r w:rsidR="006553A5" w:rsidRPr="004A1273">
        <w:rPr>
          <w:rFonts w:ascii="Times New Roman" w:hAnsi="Times New Roman" w:cs="Times New Roman"/>
          <w:i/>
          <w:iCs/>
          <w:sz w:val="28"/>
          <w:szCs w:val="28"/>
        </w:rPr>
        <w:t>Установите хронологическую последовательность открытий разных</w:t>
      </w:r>
      <w:r w:rsidR="006553A5">
        <w:rPr>
          <w:rFonts w:ascii="Times New Roman" w:hAnsi="Times New Roman" w:cs="Times New Roman"/>
          <w:i/>
          <w:iCs/>
          <w:sz w:val="28"/>
          <w:szCs w:val="28"/>
        </w:rPr>
        <w:t xml:space="preserve"> учён</w:t>
      </w:r>
      <w:r w:rsidR="00EF483E">
        <w:rPr>
          <w:rFonts w:ascii="Times New Roman" w:hAnsi="Times New Roman" w:cs="Times New Roman"/>
          <w:i/>
          <w:iCs/>
          <w:sz w:val="28"/>
          <w:szCs w:val="28"/>
        </w:rPr>
        <w:t>ых</w:t>
      </w:r>
      <w:r w:rsidR="00EF483E" w:rsidRPr="00576860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</w:t>
      </w:r>
      <w:r w:rsidR="00EF483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43A0F0C" w14:textId="31F2F337" w:rsidR="006553A5" w:rsidRPr="006553A5" w:rsidRDefault="006553A5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53A5">
        <w:rPr>
          <w:rFonts w:ascii="Times New Roman" w:hAnsi="Times New Roman" w:cs="Times New Roman"/>
          <w:sz w:val="28"/>
          <w:szCs w:val="28"/>
        </w:rPr>
        <w:t>А) Огюстен Френель: развил волновую теорию света, объяснил явления дифракции и интерференции, и внёс вклад в понимание поляризации света</w:t>
      </w:r>
    </w:p>
    <w:p w14:paraId="3E0E1FFA" w14:textId="44F9A75A" w:rsidR="004736E0" w:rsidRPr="006553A5" w:rsidRDefault="006553A5" w:rsidP="00E30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53A5">
        <w:rPr>
          <w:rFonts w:ascii="Times New Roman" w:hAnsi="Times New Roman" w:cs="Times New Roman"/>
          <w:sz w:val="28"/>
          <w:szCs w:val="28"/>
        </w:rPr>
        <w:lastRenderedPageBreak/>
        <w:t>Б) Кристиан Доплер: объяснил эффект Доплера - изменение частоты волны, воспринимаемой наблюдателем, движущимся относительно источника волны</w:t>
      </w:r>
    </w:p>
    <w:p w14:paraId="11CC6A4A" w14:textId="2EAD8FBD" w:rsidR="006553A5" w:rsidRDefault="006553A5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6553A5">
        <w:rPr>
          <w:rFonts w:ascii="Times New Roman" w:hAnsi="Times New Roman" w:cs="Times New Roman"/>
          <w:sz w:val="28"/>
          <w:szCs w:val="28"/>
        </w:rPr>
        <w:t>Н.А. Умов</w:t>
      </w:r>
      <w:r>
        <w:rPr>
          <w:rFonts w:ascii="Times New Roman" w:hAnsi="Times New Roman" w:cs="Times New Roman"/>
          <w:sz w:val="28"/>
          <w:szCs w:val="28"/>
        </w:rPr>
        <w:t>: установил, что скорость в</w:t>
      </w:r>
      <w:r w:rsidRPr="006553A5">
        <w:rPr>
          <w:rFonts w:ascii="Times New Roman" w:hAnsi="Times New Roman" w:cs="Times New Roman"/>
          <w:sz w:val="28"/>
          <w:szCs w:val="28"/>
        </w:rPr>
        <w:t>екторная величина, то и плотность потока энергии можно рассматривать как вектор, направленный в сторону распространения волны</w:t>
      </w:r>
      <w:r w:rsidR="00EF483E">
        <w:rPr>
          <w:rFonts w:ascii="Times New Roman" w:hAnsi="Times New Roman" w:cs="Times New Roman"/>
          <w:sz w:val="28"/>
          <w:szCs w:val="28"/>
        </w:rPr>
        <w:t xml:space="preserve">, данный вектор назвали </w:t>
      </w:r>
      <w:r w:rsidR="00EF483E" w:rsidRPr="00EF483E">
        <w:rPr>
          <w:rFonts w:ascii="Times New Roman" w:hAnsi="Times New Roman" w:cs="Times New Roman"/>
          <w:sz w:val="28"/>
          <w:szCs w:val="28"/>
        </w:rPr>
        <w:t>вектором Умова.</w:t>
      </w:r>
    </w:p>
    <w:p w14:paraId="271CD279" w14:textId="77777777" w:rsidR="00EF483E" w:rsidRPr="00E27F57" w:rsidRDefault="00EF483E" w:rsidP="00E302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08C38ED8" w14:textId="77777777" w:rsidR="00421D54" w:rsidRPr="004813C5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1C54CB03" w14:textId="77777777" w:rsidR="00003982" w:rsidRPr="004813C5" w:rsidRDefault="00003982" w:rsidP="0000398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BFCF11A" w14:textId="4DD6A4CE" w:rsidR="00003982" w:rsidRDefault="004736E0" w:rsidP="000039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982">
        <w:rPr>
          <w:rFonts w:ascii="Times New Roman" w:hAnsi="Times New Roman" w:cs="Times New Roman"/>
          <w:sz w:val="28"/>
          <w:szCs w:val="28"/>
        </w:rPr>
        <w:t>4.</w:t>
      </w:r>
      <w:r w:rsidR="00003982">
        <w:rPr>
          <w:rFonts w:ascii="Times New Roman" w:hAnsi="Times New Roman" w:cs="Times New Roman"/>
          <w:sz w:val="28"/>
          <w:szCs w:val="28"/>
        </w:rPr>
        <w:t xml:space="preserve"> Установите, как возрастает скорость звука в разных средах:</w:t>
      </w:r>
    </w:p>
    <w:p w14:paraId="31BA696F" w14:textId="77777777" w:rsidR="00003982" w:rsidRDefault="00003982" w:rsidP="000039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углекислом газе</w:t>
      </w:r>
    </w:p>
    <w:p w14:paraId="576B8BE2" w14:textId="1690C570" w:rsidR="00003982" w:rsidRPr="00003982" w:rsidRDefault="00003982" w:rsidP="000039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воде</w:t>
      </w:r>
    </w:p>
    <w:p w14:paraId="53E23EA8" w14:textId="77777777" w:rsidR="00003982" w:rsidRDefault="00003982" w:rsidP="000039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стальных рельсах</w:t>
      </w:r>
    </w:p>
    <w:p w14:paraId="2424167E" w14:textId="77777777" w:rsidR="00003982" w:rsidRPr="00E27F57" w:rsidRDefault="00003982" w:rsidP="000039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177FB0B3" w14:textId="77777777" w:rsidR="00003982" w:rsidRPr="00003982" w:rsidRDefault="00003982" w:rsidP="0000398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EED9515" w14:textId="462537D6" w:rsidR="004736E0" w:rsidRDefault="004736E0" w:rsidP="004736E0">
      <w:pPr>
        <w:rPr>
          <w:rFonts w:ascii="Times New Roman" w:hAnsi="Times New Roman" w:cs="Times New Roman"/>
          <w:sz w:val="28"/>
          <w:szCs w:val="28"/>
        </w:rPr>
      </w:pPr>
    </w:p>
    <w:p w14:paraId="1AFC5544" w14:textId="5D5FE300" w:rsidR="00576860" w:rsidRPr="00E27F57" w:rsidRDefault="00576860" w:rsidP="004736E0">
      <w:pPr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B7D299C" w14:textId="49CA206F" w:rsidR="004736E0" w:rsidRDefault="004736E0" w:rsidP="00441C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17846EA" w14:textId="77777777" w:rsidR="00576860" w:rsidRPr="00E27F57" w:rsidRDefault="00576860" w:rsidP="00576860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21D7D" w14:textId="0D9FE2BD" w:rsidR="004736E0" w:rsidRPr="00E27F57" w:rsidRDefault="00576860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4736E0"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1D7C9820" w14:textId="46CAF2A2" w:rsidR="004736E0" w:rsidRPr="00E27F57" w:rsidRDefault="004736E0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____________ называют колебания, распространяющиеся в пространстве с течением времени.</w:t>
      </w:r>
    </w:p>
    <w:p w14:paraId="18D4BE22" w14:textId="514BAAAE" w:rsidR="004736E0" w:rsidRDefault="00A604D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736E0" w:rsidRPr="00E27F57">
        <w:rPr>
          <w:rFonts w:ascii="Times New Roman" w:hAnsi="Times New Roman" w:cs="Times New Roman"/>
          <w:sz w:val="28"/>
          <w:szCs w:val="28"/>
        </w:rPr>
        <w:t>: волной</w:t>
      </w:r>
    </w:p>
    <w:p w14:paraId="04B572AB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5D12CEE" w14:textId="77777777" w:rsidR="00421D54" w:rsidRPr="00E27F57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E457518" w14:textId="7F914A7E" w:rsidR="00576860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576860"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F8C2B6A" w14:textId="19A9BB34" w:rsidR="005B3C5E" w:rsidRPr="00E27F57" w:rsidRDefault="005B3C5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Если две волны, приходящие в какую</w:t>
      </w:r>
      <w:r w:rsidR="008665AB" w:rsidRPr="00E27F57">
        <w:rPr>
          <w:rFonts w:ascii="Times New Roman" w:hAnsi="Times New Roman" w:cs="Times New Roman"/>
          <w:sz w:val="28"/>
          <w:szCs w:val="28"/>
        </w:rPr>
        <w:t>-</w:t>
      </w:r>
      <w:r w:rsidRPr="00E27F57">
        <w:rPr>
          <w:rFonts w:ascii="Times New Roman" w:hAnsi="Times New Roman" w:cs="Times New Roman"/>
          <w:sz w:val="28"/>
          <w:szCs w:val="28"/>
        </w:rPr>
        <w:t>либо точку пространства, обладают постоянной разностью фаз такие волны называются ____________.</w:t>
      </w:r>
    </w:p>
    <w:p w14:paraId="394060A3" w14:textId="3FFCB32F" w:rsidR="008665AB" w:rsidRDefault="00A604D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665AB" w:rsidRPr="00E27F57">
        <w:rPr>
          <w:rFonts w:ascii="Times New Roman" w:hAnsi="Times New Roman" w:cs="Times New Roman"/>
          <w:sz w:val="28"/>
          <w:szCs w:val="28"/>
        </w:rPr>
        <w:t>: когерентными</w:t>
      </w:r>
    </w:p>
    <w:p w14:paraId="30E7EB68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D2AE033" w14:textId="77777777" w:rsidR="00421D54" w:rsidRPr="00E27F57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E3B31F" w14:textId="1043B5A5" w:rsidR="00A62141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4BA846CF" w14:textId="02A498F2" w:rsidR="004736E0" w:rsidRDefault="004736E0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Сложение в пространстве двух или нескольких волн, при котором образуется постоянное во времени распределение амплитуды </w:t>
      </w:r>
      <w:r w:rsidR="000046FF" w:rsidRPr="00E27F57">
        <w:rPr>
          <w:rFonts w:ascii="Times New Roman" w:hAnsi="Times New Roman" w:cs="Times New Roman"/>
          <w:sz w:val="28"/>
          <w:szCs w:val="28"/>
        </w:rPr>
        <w:t xml:space="preserve">результирующих колебаний в различных точках пространства, называется </w:t>
      </w:r>
      <w:r w:rsidRPr="00E27F57">
        <w:rPr>
          <w:rFonts w:ascii="Times New Roman" w:hAnsi="Times New Roman" w:cs="Times New Roman"/>
          <w:sz w:val="28"/>
          <w:szCs w:val="28"/>
        </w:rPr>
        <w:t>_________________</w:t>
      </w:r>
      <w:r w:rsidR="000046FF" w:rsidRPr="00E27F57">
        <w:rPr>
          <w:rFonts w:ascii="Times New Roman" w:hAnsi="Times New Roman" w:cs="Times New Roman"/>
          <w:sz w:val="28"/>
          <w:szCs w:val="28"/>
        </w:rPr>
        <w:t>.</w:t>
      </w:r>
    </w:p>
    <w:p w14:paraId="520D3036" w14:textId="4C3EB751" w:rsidR="000046FF" w:rsidRDefault="00A604DE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046FF" w:rsidRPr="00E27F57">
        <w:rPr>
          <w:rFonts w:ascii="Times New Roman" w:hAnsi="Times New Roman" w:cs="Times New Roman"/>
          <w:sz w:val="28"/>
          <w:szCs w:val="28"/>
        </w:rPr>
        <w:t>: интерференцией</w:t>
      </w:r>
    </w:p>
    <w:p w14:paraId="242B0DA6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D492C39" w14:textId="77777777" w:rsidR="00A62141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3C77BB1" w14:textId="62B8BB6C" w:rsidR="00A62141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467FEECE" w14:textId="4E9954E2" w:rsidR="004736E0" w:rsidRPr="00E27F57" w:rsidRDefault="000046FF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Отклонение от прямолинейного распространение волн, огибание волнами препятствий называется ____________.</w:t>
      </w:r>
    </w:p>
    <w:p w14:paraId="284F2D2E" w14:textId="22B753C0" w:rsidR="000046FF" w:rsidRDefault="00A604D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0046FF" w:rsidRPr="00E27F57">
        <w:rPr>
          <w:rFonts w:ascii="Times New Roman" w:hAnsi="Times New Roman" w:cs="Times New Roman"/>
          <w:sz w:val="28"/>
          <w:szCs w:val="28"/>
        </w:rPr>
        <w:t>: дифракцией</w:t>
      </w:r>
    </w:p>
    <w:p w14:paraId="134F1E84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0E7A8A61" w14:textId="77777777" w:rsidR="00A62141" w:rsidRPr="00E27F57" w:rsidRDefault="00A62141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4F92D67" w14:textId="77777777" w:rsidR="004736E0" w:rsidRPr="00E27F57" w:rsidRDefault="004736E0" w:rsidP="00441C4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24D270B" w14:textId="77777777" w:rsidR="00A62141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64F96B8" w14:textId="14725B58" w:rsidR="004736E0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4736E0"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4FCB7AB" w14:textId="4E1E1BAF" w:rsidR="004736E0" w:rsidRPr="00E27F57" w:rsidRDefault="005641CB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Звучащее тело может совершать как свободные, так и вынужденные колебания под действием внешней периодической силы. Когда частота внешней силы совпадает с собственной частотой колебаний, наступает </w:t>
      </w:r>
      <w:r w:rsidR="004736E0" w:rsidRPr="00E27F57">
        <w:rPr>
          <w:rFonts w:ascii="Times New Roman" w:hAnsi="Times New Roman" w:cs="Times New Roman"/>
          <w:sz w:val="28"/>
          <w:szCs w:val="28"/>
        </w:rPr>
        <w:t>____________</w:t>
      </w:r>
      <w:r w:rsidRPr="00E27F57">
        <w:rPr>
          <w:rFonts w:ascii="Times New Roman" w:hAnsi="Times New Roman" w:cs="Times New Roman"/>
          <w:sz w:val="28"/>
          <w:szCs w:val="28"/>
        </w:rPr>
        <w:t>.</w:t>
      </w:r>
    </w:p>
    <w:p w14:paraId="7489EEF2" w14:textId="5D527309" w:rsidR="005641CB" w:rsidRPr="00E27F57" w:rsidRDefault="00A604D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</w:t>
      </w:r>
      <w:r w:rsidR="005641CB" w:rsidRPr="00E27F57">
        <w:rPr>
          <w:rFonts w:ascii="Times New Roman" w:hAnsi="Times New Roman" w:cs="Times New Roman"/>
          <w:sz w:val="28"/>
          <w:szCs w:val="28"/>
        </w:rPr>
        <w:t>твет: резонанс</w:t>
      </w:r>
      <w:r w:rsidR="00D41200">
        <w:rPr>
          <w:rFonts w:ascii="Times New Roman" w:hAnsi="Times New Roman" w:cs="Times New Roman"/>
          <w:sz w:val="28"/>
          <w:szCs w:val="28"/>
        </w:rPr>
        <w:t xml:space="preserve"> / </w:t>
      </w:r>
      <w:r w:rsidR="005641CB" w:rsidRPr="00E27F57">
        <w:rPr>
          <w:rFonts w:ascii="Times New Roman" w:hAnsi="Times New Roman" w:cs="Times New Roman"/>
          <w:sz w:val="28"/>
          <w:szCs w:val="28"/>
        </w:rPr>
        <w:t>акустический резонанс</w:t>
      </w:r>
    </w:p>
    <w:p w14:paraId="3F140C3E" w14:textId="77777777" w:rsidR="00421D54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02ECF4B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4C1AAC" w14:textId="37EAB686" w:rsidR="00A62141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B5D0113" w14:textId="77777777" w:rsidR="00267540" w:rsidRPr="001A4662" w:rsidRDefault="00267540" w:rsidP="00267540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Звуковые волны не могут распространяться в ____________.</w:t>
      </w:r>
    </w:p>
    <w:p w14:paraId="3EE7A683" w14:textId="61C7DC6B" w:rsidR="00267540" w:rsidRDefault="00267540" w:rsidP="00267540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Правильный ответ: в вакууме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1A4662">
        <w:rPr>
          <w:rFonts w:ascii="Times New Roman" w:hAnsi="Times New Roman" w:cs="Times New Roman"/>
          <w:sz w:val="28"/>
          <w:szCs w:val="28"/>
        </w:rPr>
        <w:t xml:space="preserve"> пустоте</w:t>
      </w:r>
      <w:r w:rsidR="00847D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1A4662">
        <w:rPr>
          <w:rFonts w:ascii="Times New Roman" w:hAnsi="Times New Roman" w:cs="Times New Roman"/>
          <w:sz w:val="28"/>
          <w:szCs w:val="28"/>
        </w:rPr>
        <w:t xml:space="preserve"> без упругой сред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7F26768B" w14:textId="578C5D64" w:rsidR="00421D54" w:rsidRPr="00225452" w:rsidRDefault="00421D54" w:rsidP="00267540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E6BAAC7" w14:textId="77777777" w:rsidR="00A604DE" w:rsidRDefault="00A604DE" w:rsidP="00A604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001D4C4" w14:textId="7B20721F" w:rsidR="00A62141" w:rsidRPr="00E27F57" w:rsidRDefault="00A62141" w:rsidP="00E3020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6A68A34" w14:textId="010BF0F6" w:rsidR="00A604DE" w:rsidRPr="00A62141" w:rsidRDefault="00A604DE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Основное свойство всех волн, независимо от их природы, состоит в том, что в волне осуществляется перенос энергии без переноса _________ (последний может иметь место лишь как побочное явление).</w:t>
      </w:r>
    </w:p>
    <w:p w14:paraId="2B65D173" w14:textId="6880C5A3" w:rsidR="00A604DE" w:rsidRPr="00E27F57" w:rsidRDefault="00A604DE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Правильный ответ: вещества</w:t>
      </w:r>
      <w:r w:rsidR="00D41200">
        <w:rPr>
          <w:rFonts w:ascii="Times New Roman" w:hAnsi="Times New Roman" w:cs="Times New Roman"/>
          <w:sz w:val="28"/>
          <w:szCs w:val="28"/>
        </w:rPr>
        <w:t xml:space="preserve"> /</w:t>
      </w:r>
      <w:r w:rsidRPr="00E27F57">
        <w:rPr>
          <w:rFonts w:ascii="Times New Roman" w:hAnsi="Times New Roman" w:cs="Times New Roman"/>
          <w:sz w:val="28"/>
          <w:szCs w:val="28"/>
        </w:rPr>
        <w:t xml:space="preserve"> материи</w:t>
      </w:r>
    </w:p>
    <w:p w14:paraId="5ED33AB9" w14:textId="77777777" w:rsidR="00421D54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98F59B7" w14:textId="77777777" w:rsidR="00E30204" w:rsidRPr="00225452" w:rsidRDefault="00E3020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E3ECF45" w14:textId="513256E1" w:rsidR="00636867" w:rsidRDefault="008F585D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4.</w:t>
      </w:r>
      <w:r w:rsidR="00636867">
        <w:rPr>
          <w:rFonts w:ascii="Times New Roman" w:hAnsi="Times New Roman" w:cs="Times New Roman"/>
          <w:sz w:val="28"/>
          <w:szCs w:val="28"/>
        </w:rPr>
        <w:t xml:space="preserve"> </w:t>
      </w:r>
      <w:r w:rsidR="00636867" w:rsidRPr="00E27F5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5750281" w14:textId="5F6CEE19" w:rsidR="008F585D" w:rsidRPr="00636867" w:rsidRDefault="00636867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6867">
        <w:rPr>
          <w:rFonts w:ascii="Times New Roman" w:hAnsi="Times New Roman" w:cs="Times New Roman"/>
          <w:sz w:val="28"/>
          <w:szCs w:val="28"/>
        </w:rPr>
        <w:t xml:space="preserve"> ___________ - мера сопротивления среды сдвиговым деформациям, приводящая к затуханию (диссипации) энергии волны.</w:t>
      </w:r>
    </w:p>
    <w:p w14:paraId="5B4DA053" w14:textId="3E90D702" w:rsidR="00B75DC0" w:rsidRPr="00E27F57" w:rsidRDefault="00B75DC0" w:rsidP="00E3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36867">
        <w:rPr>
          <w:rFonts w:ascii="Times New Roman" w:hAnsi="Times New Roman" w:cs="Times New Roman"/>
          <w:sz w:val="28"/>
          <w:szCs w:val="28"/>
        </w:rPr>
        <w:t>вязкость / внутреннее трение</w:t>
      </w:r>
    </w:p>
    <w:p w14:paraId="2F2AF6C7" w14:textId="77777777" w:rsidR="00421D54" w:rsidRPr="00225452" w:rsidRDefault="00421D54" w:rsidP="00E3020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1EA49043" w14:textId="77777777" w:rsidR="00B75DC0" w:rsidRPr="00E27F57" w:rsidRDefault="00B75DC0" w:rsidP="008F585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1ADE81" w14:textId="77777777" w:rsidR="004736E0" w:rsidRPr="00E27F57" w:rsidRDefault="004736E0" w:rsidP="00441C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7F5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9051599" w14:textId="72F90C47" w:rsidR="005B3C5E" w:rsidRPr="00E27F57" w:rsidRDefault="00B716B4" w:rsidP="00B716B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36E0" w:rsidRPr="00E27F57">
        <w:rPr>
          <w:rFonts w:ascii="Times New Roman" w:hAnsi="Times New Roman" w:cs="Times New Roman"/>
          <w:sz w:val="28"/>
          <w:szCs w:val="28"/>
        </w:rPr>
        <w:t xml:space="preserve">Поясните как вы понимаете </w:t>
      </w:r>
      <w:r w:rsidR="005B3C5E" w:rsidRPr="00E27F57">
        <w:rPr>
          <w:rFonts w:ascii="Times New Roman" w:hAnsi="Times New Roman" w:cs="Times New Roman"/>
          <w:sz w:val="28"/>
          <w:szCs w:val="28"/>
        </w:rPr>
        <w:t>принцип суперпозиции волн</w:t>
      </w:r>
      <w:r w:rsidR="00A62141" w:rsidRPr="00A62141">
        <w:rPr>
          <w:rFonts w:ascii="Times New Roman" w:hAnsi="Times New Roman" w:cs="Times New Roman"/>
          <w:sz w:val="28"/>
          <w:szCs w:val="28"/>
        </w:rPr>
        <w:t>?</w:t>
      </w:r>
    </w:p>
    <w:p w14:paraId="4D5B2316" w14:textId="77777777" w:rsidR="00A62141" w:rsidRPr="00CC16EE" w:rsidRDefault="00A62141" w:rsidP="00A6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C5DEA9E" w14:textId="046C835A" w:rsidR="00A62141" w:rsidRPr="00CC16EE" w:rsidRDefault="00A62141" w:rsidP="00A6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68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0102437" w14:textId="79FE9140" w:rsidR="005B3C5E" w:rsidRPr="00E27F57" w:rsidRDefault="00A62141" w:rsidP="00A6214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E24F4C4" w14:textId="0E68F4AB" w:rsidR="005B3C5E" w:rsidRPr="00E27F57" w:rsidRDefault="005B3C5E" w:rsidP="00A6214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Если в среде распространяется несколько волн, то колебания частиц среды оказываются геометрической суммой колебаний, которые совершали бы частицы при распространении каждой из волн в отдельности. Волны накладываются друг на друга не возмущая, не искажая друг друга.</w:t>
      </w:r>
    </w:p>
    <w:p w14:paraId="33FAD2AE" w14:textId="77777777" w:rsidR="002268E0" w:rsidRDefault="002268E0" w:rsidP="002268E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595416A" w14:textId="777777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CB635FA" w14:textId="77777777" w:rsidR="00A604DE" w:rsidRPr="00E27F57" w:rsidRDefault="00A604DE" w:rsidP="00A604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EDE5ED4" w14:textId="7D64E785" w:rsidR="005B3C5E" w:rsidRPr="00E27F57" w:rsidRDefault="00B716B4" w:rsidP="00B716B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5567A" w:rsidRPr="00E27F57">
        <w:rPr>
          <w:rFonts w:ascii="Times New Roman" w:hAnsi="Times New Roman" w:cs="Times New Roman"/>
          <w:sz w:val="28"/>
          <w:szCs w:val="28"/>
        </w:rPr>
        <w:t>Поясните как вы понимаете эффект Доплера?</w:t>
      </w:r>
    </w:p>
    <w:p w14:paraId="5D90D58A" w14:textId="77777777" w:rsidR="00A62141" w:rsidRPr="00CC16EE" w:rsidRDefault="00A62141" w:rsidP="00A6214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85CF5B6" w14:textId="479B82EE" w:rsidR="00A62141" w:rsidRPr="00CC16EE" w:rsidRDefault="00A62141" w:rsidP="00A6214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68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11F7CF7" w14:textId="77777777" w:rsidR="00A62141" w:rsidRPr="004813C5" w:rsidRDefault="00A62141" w:rsidP="00A621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2C3AC27" w14:textId="6822FBB7" w:rsidR="006F06D0" w:rsidRPr="00E27F57" w:rsidRDefault="000B7FA1" w:rsidP="00A621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Изменение частоты волн, регистрируемых приемником, которое происходит вследствие движения источника этих волн и приемника. Источник, двигаясь к приёмнику, как бы сжимает пружину – волну. Как пример, при приближении к неподвижному наблюдателю быстро движущегося электропоезда его звуковой сигнал кажется более высоким, а при удалении более низким, чем сигнал того же электропоезда, но неподвижного.</w:t>
      </w:r>
    </w:p>
    <w:p w14:paraId="131AB24D" w14:textId="77777777" w:rsidR="002268E0" w:rsidRDefault="002268E0" w:rsidP="002268E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9FB699B" w14:textId="777777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848A019" w14:textId="77777777" w:rsidR="000B7FA1" w:rsidRPr="00E27F57" w:rsidRDefault="000B7FA1" w:rsidP="006F06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81813A" w14:textId="19D4B49C" w:rsidR="00295AF9" w:rsidRPr="00A62141" w:rsidRDefault="00B716B4" w:rsidP="00B716B4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16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62141" w:rsidRPr="00A62141">
        <w:rPr>
          <w:rFonts w:ascii="Times New Roman" w:hAnsi="Times New Roman" w:cs="Times New Roman"/>
          <w:sz w:val="28"/>
          <w:szCs w:val="28"/>
        </w:rPr>
        <w:t>Что же мы понимаем под словом "Шум"?</w:t>
      </w:r>
    </w:p>
    <w:p w14:paraId="7A8CE447" w14:textId="77777777" w:rsidR="00A62141" w:rsidRPr="00A62141" w:rsidRDefault="00A62141" w:rsidP="00A6214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A1E7261" w14:textId="70F717AF" w:rsidR="00A62141" w:rsidRPr="00A62141" w:rsidRDefault="00A62141" w:rsidP="00A6214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74EF8">
        <w:rPr>
          <w:rFonts w:ascii="Times New Roman" w:hAnsi="Times New Roman" w:cs="Times New Roman"/>
          <w:sz w:val="28"/>
          <w:szCs w:val="28"/>
        </w:rPr>
        <w:t>5</w:t>
      </w:r>
      <w:r w:rsidRPr="00A6214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A708AE2" w14:textId="4D16AD02" w:rsidR="00A62141" w:rsidRPr="00274EF8" w:rsidRDefault="00A62141" w:rsidP="00A621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C6707A1" w14:textId="3FB4C88D" w:rsidR="00A62141" w:rsidRDefault="00A62141" w:rsidP="00A621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Колебания всевозможных частот, которые присутствуют в среде называют шумом. С санитарно-гигиенической точки зрения шум принято определять как звук, оцениваемый негативно и наносящий вред здоровью.</w:t>
      </w:r>
    </w:p>
    <w:p w14:paraId="35C1144E" w14:textId="021BA5FA" w:rsidR="002268E0" w:rsidRDefault="002268E0" w:rsidP="002268E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1D0F40F1" w14:textId="777777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1353A14B" w14:textId="77777777" w:rsidR="00A62141" w:rsidRPr="004813C5" w:rsidRDefault="00A62141" w:rsidP="00A621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AFF1EF" w14:textId="3D6BB562" w:rsidR="00DC5C64" w:rsidRPr="00E27F57" w:rsidRDefault="00DC5C64" w:rsidP="00DC5C6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7F57">
        <w:rPr>
          <w:rFonts w:ascii="Times New Roman" w:hAnsi="Times New Roman" w:cs="Times New Roman"/>
          <w:sz w:val="28"/>
          <w:szCs w:val="28"/>
        </w:rPr>
        <w:t>4. Назовите, на ваш взгляд, где возможно применение ультразвука</w:t>
      </w:r>
      <w:r w:rsidR="00274EF8">
        <w:rPr>
          <w:rFonts w:ascii="Times New Roman" w:hAnsi="Times New Roman" w:cs="Times New Roman"/>
          <w:sz w:val="28"/>
          <w:szCs w:val="28"/>
        </w:rPr>
        <w:t xml:space="preserve"> в науке и технике</w:t>
      </w:r>
      <w:r w:rsidRPr="00E27F57">
        <w:rPr>
          <w:rFonts w:ascii="Times New Roman" w:hAnsi="Times New Roman" w:cs="Times New Roman"/>
          <w:sz w:val="28"/>
          <w:szCs w:val="28"/>
        </w:rPr>
        <w:t>?</w:t>
      </w:r>
    </w:p>
    <w:p w14:paraId="0B7AF9D3" w14:textId="77777777" w:rsidR="00636867" w:rsidRPr="00A62141" w:rsidRDefault="00636867" w:rsidP="0063686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7CEC69B" w14:textId="283CCDED" w:rsidR="00636867" w:rsidRPr="00A62141" w:rsidRDefault="00636867" w:rsidP="0063686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68E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6214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2A5EF91" w14:textId="77777777" w:rsidR="00636867" w:rsidRPr="00274EF8" w:rsidRDefault="00636867" w:rsidP="006368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214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F98B649" w14:textId="36B16A41" w:rsidR="00274EF8" w:rsidRPr="00274EF8" w:rsidRDefault="00274EF8" w:rsidP="00274E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4EF8">
        <w:rPr>
          <w:rFonts w:ascii="Times New Roman" w:hAnsi="Times New Roman" w:cs="Times New Roman"/>
          <w:sz w:val="28"/>
          <w:szCs w:val="28"/>
        </w:rPr>
        <w:t>Применение ультразвука в науке и технике необычайно разнообразно. Назовем лишь два основных направления его практического использования. Первое направление объединяет методы исследования разных явлений во многих отраслях физики, техники, биологии и т. д. Эти методы основаны на использовании ультразвука малой интенсивности.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EF8">
        <w:rPr>
          <w:rFonts w:ascii="Times New Roman" w:hAnsi="Times New Roman" w:cs="Times New Roman"/>
          <w:sz w:val="28"/>
          <w:szCs w:val="28"/>
        </w:rPr>
        <w:t>Второе направление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74EF8">
        <w:rPr>
          <w:rFonts w:ascii="Times New Roman" w:hAnsi="Times New Roman" w:cs="Times New Roman"/>
          <w:sz w:val="28"/>
          <w:szCs w:val="28"/>
        </w:rPr>
        <w:t xml:space="preserve">бъединяет методы воздействия на вещество, поскольку ультразвук большой интенсивности оказывает влияние на технологические процессы, способен изменять физические характеристики материалов. </w:t>
      </w:r>
    </w:p>
    <w:p w14:paraId="2C07E6CB" w14:textId="4183A28F" w:rsidR="00A823D8" w:rsidRPr="00A823D8" w:rsidRDefault="00A823D8" w:rsidP="00A823D8">
      <w:p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Характеризация сред:</w:t>
      </w:r>
    </w:p>
    <w:p w14:paraId="462DC905" w14:textId="1802C124" w:rsidR="00A823D8" w:rsidRPr="00A823D8" w:rsidRDefault="00A823D8" w:rsidP="00A823D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lastRenderedPageBreak/>
        <w:t>Определение скорости звука: ультразвук используется для точного измерения скорости распространения звуковых волн в различных средах (жидкостях, твердых телах, газах). Скорость звука связана с упругими свойствами и плотностью среды, что позволяет по измеренной скорости определять эти параметры.</w:t>
      </w:r>
    </w:p>
    <w:p w14:paraId="6585A566" w14:textId="4AB91FE9" w:rsidR="00A823D8" w:rsidRPr="00A823D8" w:rsidRDefault="00A823D8" w:rsidP="00A823D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Определение упругих свойств: на основе измерений скорости продольных и поперечных ультразвуковых волн можно определить упругие модули (модуль Юнга, модуль сдвига, коэффициент Пуассона) материалов.</w:t>
      </w:r>
    </w:p>
    <w:p w14:paraId="53271910" w14:textId="21804E00" w:rsidR="00A823D8" w:rsidRPr="00A823D8" w:rsidRDefault="00A823D8" w:rsidP="00A823D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Исследование структуры материалов: анализ отраженных и прошедших ультразвуковых волн позволяет выявлять неоднородности в структуре материалов, такие как поры, трещины, включения. Это используется в неразрушающем контроле.</w:t>
      </w:r>
    </w:p>
    <w:p w14:paraId="1DF960F1" w14:textId="27FD49A8" w:rsidR="00A823D8" w:rsidRPr="00A823D8" w:rsidRDefault="00A823D8" w:rsidP="00A823D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Измерение вязкости жидкостей: ультразвуковые методы позволяют определять вязкость жидкостей, особенно в условиях, когда традиционные методы затруднены (например, в малых объемах или при высоких температурах).</w:t>
      </w:r>
    </w:p>
    <w:p w14:paraId="0308C722" w14:textId="79A0B0A6" w:rsidR="00A823D8" w:rsidRPr="00A823D8" w:rsidRDefault="00A823D8" w:rsidP="00A823D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Изучение фазовых переходов: ультразвуковые измерения позволяют наблюдать за изменениями скорости и затухания звука при фазовых переходах в веществах, таких как плавление, кипение, кристаллизация.</w:t>
      </w:r>
    </w:p>
    <w:p w14:paraId="02CC2511" w14:textId="67575961" w:rsidR="00A823D8" w:rsidRPr="00A823D8" w:rsidRDefault="00A823D8" w:rsidP="00A823D8">
      <w:p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Воздействие на среды:</w:t>
      </w:r>
    </w:p>
    <w:p w14:paraId="6CB6BC1E" w14:textId="0441708D" w:rsidR="00A823D8" w:rsidRPr="00A823D8" w:rsidRDefault="00A823D8" w:rsidP="00A823D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Создание акустических потоков и сил: ультразвук может создавать акустические потоки в жидкостях, которые используются для перемешивания, разделения и концентрации частиц. Акустические силы используются для удержания и манипулирования микрообъектами.</w:t>
      </w:r>
    </w:p>
    <w:p w14:paraId="395BAB8D" w14:textId="658984FE" w:rsidR="00A823D8" w:rsidRPr="00A823D8" w:rsidRDefault="00A823D8" w:rsidP="00A823D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Ультразвуковая кавитация: при достаточно высокой интенсивности ультразвука в жидкостях возникает кавитация – образование и схлопывание микропузырьков. Кавитация оказывает механическое и химическое воздействие на среду, что используется для очистки, разрушения клеток, интенсификации химических реакций.</w:t>
      </w:r>
    </w:p>
    <w:p w14:paraId="0CD11EB6" w14:textId="66D4AC78" w:rsidR="00A823D8" w:rsidRPr="00A823D8" w:rsidRDefault="00A823D8" w:rsidP="00A823D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Нагрев среды: поглощение ультразвуковой энергии средой приводит к ее нагреву. Этот эффект используется в физиотерапии, а также в технологических процессах, таких как ультразвуковая сварка.</w:t>
      </w:r>
    </w:p>
    <w:p w14:paraId="4D93E177" w14:textId="26BE3AA4" w:rsidR="00A823D8" w:rsidRPr="00A823D8" w:rsidRDefault="00A823D8" w:rsidP="00A823D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Генерация нелинейных волн: при высокой интенсивности ультразвука в средах возникают нелинейные волновые эффекты, такие как генерация гармоник, солитонов и ударных волн. Эти эффекты используются в нелинейной акустике для диагностики и воздействия на материалы.</w:t>
      </w:r>
    </w:p>
    <w:p w14:paraId="3D3D78A8" w14:textId="5B01C328" w:rsidR="00A823D8" w:rsidRPr="00A823D8" w:rsidRDefault="00A823D8" w:rsidP="00A823D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lastRenderedPageBreak/>
        <w:t>Акустооптика: ультразвук используется для управления световыми волнами. Изменяя параметры ультразвуковой волны, можно изменять направление распространения, интенсивность и фазу света.</w:t>
      </w:r>
    </w:p>
    <w:p w14:paraId="7A4AAA7B" w14:textId="15963214" w:rsidR="00A823D8" w:rsidRPr="00A823D8" w:rsidRDefault="00A823D8" w:rsidP="00A823D8">
      <w:p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Волновая визуализация:</w:t>
      </w:r>
    </w:p>
    <w:p w14:paraId="1D7B2EA4" w14:textId="4663B6FB" w:rsidR="00A823D8" w:rsidRPr="00A823D8" w:rsidRDefault="00A823D8" w:rsidP="00A823D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Ультразвуковая дефектоскопия: обнаружение дефектов в материалах по отраженным ультразвуковым волнам.</w:t>
      </w:r>
    </w:p>
    <w:p w14:paraId="19B90A18" w14:textId="5BDEB74C" w:rsidR="00A823D8" w:rsidRPr="00A823D8" w:rsidRDefault="00A823D8" w:rsidP="00A823D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Ультразвуковая томография: получение трехмерных изображений внутренних структур объектов на основе анализа прохождения и отражения ультразвуковых волн.</w:t>
      </w:r>
    </w:p>
    <w:p w14:paraId="6AC4FD41" w14:textId="0B56C964" w:rsidR="00A823D8" w:rsidRPr="00A823D8" w:rsidRDefault="00A823D8" w:rsidP="00A823D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Акустическая микроскопия: получение изображений микроскопических объектов с использованием ультразвука.</w:t>
      </w:r>
    </w:p>
    <w:p w14:paraId="22348BD8" w14:textId="0F83EF9C" w:rsidR="00A823D8" w:rsidRPr="00A823D8" w:rsidRDefault="00A823D8" w:rsidP="00A823D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Медицинская ультразвуковая визуализация (УЗИ): визуализация внутренних органов и тканей человека с использованием отраженных ультразвуковых волн.</w:t>
      </w:r>
    </w:p>
    <w:p w14:paraId="54E5A03B" w14:textId="77777777" w:rsidR="00A823D8" w:rsidRPr="00A823D8" w:rsidRDefault="00A823D8" w:rsidP="00A823D8">
      <w:p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Конкретные примеры:</w:t>
      </w:r>
    </w:p>
    <w:p w14:paraId="0840CB35" w14:textId="155D2F5D" w:rsidR="00A823D8" w:rsidRPr="00A823D8" w:rsidRDefault="00A823D8" w:rsidP="00A823D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Геофизика: использование ультразвука для исследования горных пород и земной коры.</w:t>
      </w:r>
    </w:p>
    <w:p w14:paraId="38C06694" w14:textId="36E18AA7" w:rsidR="00A823D8" w:rsidRPr="00A823D8" w:rsidRDefault="00A823D8" w:rsidP="00A823D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Метеорология: использование ультразвуковых датчиков для измерения скорости ветра и температуры воздуха.</w:t>
      </w:r>
    </w:p>
    <w:p w14:paraId="482C09B1" w14:textId="064432D6" w:rsidR="00A823D8" w:rsidRPr="00A823D8" w:rsidRDefault="00A823D8" w:rsidP="00A823D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Океанография: использование сонаров (гидролокаторов) для исследования морского дна и обнаружения подводных объектов.</w:t>
      </w:r>
    </w:p>
    <w:p w14:paraId="5C7CA18B" w14:textId="2E5741B9" w:rsidR="00A823D8" w:rsidRPr="00A823D8" w:rsidRDefault="00A823D8" w:rsidP="00A823D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Материаловедение: использование ультразвуковых методов для определения структуры и свойств новых материалов.</w:t>
      </w:r>
    </w:p>
    <w:p w14:paraId="6D114D93" w14:textId="57FB1645" w:rsidR="00A823D8" w:rsidRDefault="00A823D8" w:rsidP="006E6CB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23D8">
        <w:rPr>
          <w:rFonts w:ascii="Times New Roman" w:hAnsi="Times New Roman" w:cs="Times New Roman"/>
          <w:sz w:val="28"/>
          <w:szCs w:val="28"/>
        </w:rPr>
        <w:t>Химическая технология: использование ультразвука для интенсификации химических реакций и процессов экстракции.</w:t>
      </w:r>
    </w:p>
    <w:p w14:paraId="3123A630" w14:textId="79BB2BC7" w:rsidR="002268E0" w:rsidRPr="002268E0" w:rsidRDefault="002268E0" w:rsidP="002268E0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68E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05719E82" w14:textId="36674C77" w:rsidR="00421D54" w:rsidRPr="00225452" w:rsidRDefault="00421D54" w:rsidP="00421D54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54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</w:t>
      </w:r>
      <w:r w:rsidRPr="00225452">
        <w:rPr>
          <w:rFonts w:ascii="Times New Roman" w:hAnsi="Times New Roman" w:cs="Times New Roman"/>
          <w:sz w:val="28"/>
          <w:szCs w:val="28"/>
        </w:rPr>
        <w:t>-1,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sectPr w:rsidR="00421D54" w:rsidRPr="0022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82CAA"/>
    <w:multiLevelType w:val="hybridMultilevel"/>
    <w:tmpl w:val="1A1E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72797"/>
    <w:multiLevelType w:val="multilevel"/>
    <w:tmpl w:val="3138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B7CC2"/>
    <w:multiLevelType w:val="multilevel"/>
    <w:tmpl w:val="D030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66F74"/>
    <w:multiLevelType w:val="hybridMultilevel"/>
    <w:tmpl w:val="46303704"/>
    <w:lvl w:ilvl="0" w:tplc="8B48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5402A7"/>
    <w:multiLevelType w:val="hybridMultilevel"/>
    <w:tmpl w:val="329E5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1475A"/>
    <w:multiLevelType w:val="hybridMultilevel"/>
    <w:tmpl w:val="95C632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25835"/>
    <w:multiLevelType w:val="hybridMultilevel"/>
    <w:tmpl w:val="90C8F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8459D"/>
    <w:multiLevelType w:val="multilevel"/>
    <w:tmpl w:val="9558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A75E12"/>
    <w:multiLevelType w:val="multilevel"/>
    <w:tmpl w:val="4758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58"/>
    <w:rsid w:val="00003982"/>
    <w:rsid w:val="000046FF"/>
    <w:rsid w:val="00034756"/>
    <w:rsid w:val="00062939"/>
    <w:rsid w:val="000B7824"/>
    <w:rsid w:val="000B7FA1"/>
    <w:rsid w:val="000E4733"/>
    <w:rsid w:val="0011750F"/>
    <w:rsid w:val="001200E0"/>
    <w:rsid w:val="001C42AF"/>
    <w:rsid w:val="001D1730"/>
    <w:rsid w:val="001D7C19"/>
    <w:rsid w:val="00201F6F"/>
    <w:rsid w:val="002268E0"/>
    <w:rsid w:val="00262F86"/>
    <w:rsid w:val="00267540"/>
    <w:rsid w:val="00274EF8"/>
    <w:rsid w:val="00295AF9"/>
    <w:rsid w:val="002C2248"/>
    <w:rsid w:val="00366904"/>
    <w:rsid w:val="00387999"/>
    <w:rsid w:val="00404B1F"/>
    <w:rsid w:val="00421D54"/>
    <w:rsid w:val="00441C4B"/>
    <w:rsid w:val="00456258"/>
    <w:rsid w:val="004736E0"/>
    <w:rsid w:val="004813C5"/>
    <w:rsid w:val="004A1273"/>
    <w:rsid w:val="004A1B80"/>
    <w:rsid w:val="0053041C"/>
    <w:rsid w:val="00544E59"/>
    <w:rsid w:val="005641CB"/>
    <w:rsid w:val="00570929"/>
    <w:rsid w:val="00576860"/>
    <w:rsid w:val="005A7F7A"/>
    <w:rsid w:val="005B3C5E"/>
    <w:rsid w:val="005F7FC7"/>
    <w:rsid w:val="00636867"/>
    <w:rsid w:val="006553A5"/>
    <w:rsid w:val="006F06D0"/>
    <w:rsid w:val="00750247"/>
    <w:rsid w:val="007E183C"/>
    <w:rsid w:val="007E2DEA"/>
    <w:rsid w:val="0083128A"/>
    <w:rsid w:val="00847D38"/>
    <w:rsid w:val="008665AB"/>
    <w:rsid w:val="008D554B"/>
    <w:rsid w:val="008F585D"/>
    <w:rsid w:val="00925696"/>
    <w:rsid w:val="009349D9"/>
    <w:rsid w:val="0096026D"/>
    <w:rsid w:val="00971937"/>
    <w:rsid w:val="00997D2E"/>
    <w:rsid w:val="00A17E3D"/>
    <w:rsid w:val="00A604DE"/>
    <w:rsid w:val="00A62141"/>
    <w:rsid w:val="00A823D8"/>
    <w:rsid w:val="00B27707"/>
    <w:rsid w:val="00B6138D"/>
    <w:rsid w:val="00B716B4"/>
    <w:rsid w:val="00B75DC0"/>
    <w:rsid w:val="00BC4ED1"/>
    <w:rsid w:val="00BF2EF9"/>
    <w:rsid w:val="00C169AA"/>
    <w:rsid w:val="00C52FD9"/>
    <w:rsid w:val="00C95B51"/>
    <w:rsid w:val="00CF72E2"/>
    <w:rsid w:val="00D3078A"/>
    <w:rsid w:val="00D40AA9"/>
    <w:rsid w:val="00D41200"/>
    <w:rsid w:val="00DB2381"/>
    <w:rsid w:val="00DC5C64"/>
    <w:rsid w:val="00E27F57"/>
    <w:rsid w:val="00E30204"/>
    <w:rsid w:val="00E5567A"/>
    <w:rsid w:val="00E94380"/>
    <w:rsid w:val="00EB634E"/>
    <w:rsid w:val="00EC0221"/>
    <w:rsid w:val="00EF251C"/>
    <w:rsid w:val="00EF483E"/>
    <w:rsid w:val="00F47131"/>
    <w:rsid w:val="00F57161"/>
    <w:rsid w:val="00F62061"/>
    <w:rsid w:val="00F94B9D"/>
    <w:rsid w:val="00FD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9FE8"/>
  <w15:chartTrackingRefBased/>
  <w15:docId w15:val="{507311B2-F394-4EB2-8C65-852ED235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8E0"/>
  </w:style>
  <w:style w:type="paragraph" w:styleId="1">
    <w:name w:val="heading 1"/>
    <w:basedOn w:val="a"/>
    <w:next w:val="a"/>
    <w:link w:val="10"/>
    <w:uiPriority w:val="9"/>
    <w:qFormat/>
    <w:rsid w:val="00456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2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2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2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6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62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62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62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62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62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62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62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6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6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6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6258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45625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625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62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625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56258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473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C224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2248"/>
    <w:rPr>
      <w:color w:val="605E5C"/>
      <w:shd w:val="clear" w:color="auto" w:fill="E1DFDD"/>
    </w:rPr>
  </w:style>
  <w:style w:type="character" w:customStyle="1" w:styleId="a8">
    <w:name w:val="Абзац списка Знак"/>
    <w:basedOn w:val="a0"/>
    <w:link w:val="a7"/>
    <w:uiPriority w:val="34"/>
    <w:rsid w:val="00441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9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bat</cp:lastModifiedBy>
  <cp:revision>64</cp:revision>
  <dcterms:created xsi:type="dcterms:W3CDTF">2025-02-18T17:06:00Z</dcterms:created>
  <dcterms:modified xsi:type="dcterms:W3CDTF">2025-03-28T12:45:00Z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