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86730" w14:textId="4F6D8911" w:rsidR="008A57DE" w:rsidRPr="0023006B" w:rsidRDefault="008A57DE" w:rsidP="00E85899">
      <w:pPr>
        <w:pStyle w:val="1"/>
      </w:pPr>
      <w:r w:rsidRPr="0023006B">
        <w:t>Комплект оценочных материалов по дисциплине</w:t>
      </w:r>
      <w:r w:rsidRPr="0023006B">
        <w:br/>
        <w:t>«</w:t>
      </w:r>
      <w:r w:rsidR="00FA3AF4" w:rsidRPr="0023006B">
        <w:t>Математическое моделирование физических процессов»</w:t>
      </w:r>
    </w:p>
    <w:p w14:paraId="366B578F" w14:textId="77777777" w:rsidR="008A57DE" w:rsidRPr="0023006B" w:rsidRDefault="008A57DE" w:rsidP="00E85899">
      <w:pPr>
        <w:pStyle w:val="a0"/>
      </w:pPr>
    </w:p>
    <w:p w14:paraId="6BBA3E72" w14:textId="77777777" w:rsidR="008A57DE" w:rsidRPr="0023006B" w:rsidRDefault="008A57DE" w:rsidP="00E85899">
      <w:pPr>
        <w:pStyle w:val="3"/>
      </w:pPr>
      <w:r w:rsidRPr="0023006B">
        <w:t>Задания закрытого типа</w:t>
      </w:r>
    </w:p>
    <w:p w14:paraId="5F3F2AC9" w14:textId="77777777" w:rsidR="004B2484" w:rsidRPr="0023006B" w:rsidRDefault="004B2484" w:rsidP="004B2484">
      <w:pPr>
        <w:spacing w:after="360" w:line="240" w:lineRule="auto"/>
        <w:ind w:firstLine="709"/>
        <w:outlineLvl w:val="3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23006B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 закрытого типа на выбор правильного ответа</w:t>
      </w:r>
    </w:p>
    <w:p w14:paraId="15594BCC" w14:textId="77777777" w:rsidR="004B2484" w:rsidRPr="0023006B" w:rsidRDefault="004B2484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23006B">
        <w:rPr>
          <w:rFonts w:eastAsia="Aptos" w:cs="Times New Roman"/>
          <w:kern w:val="2"/>
          <w:szCs w:val="24"/>
          <w14:ligatures w14:val="standardContextual"/>
        </w:rPr>
        <w:t>1. Выберите один правильный ответ</w:t>
      </w:r>
    </w:p>
    <w:p w14:paraId="1DBD7E5E" w14:textId="75C8F64B" w:rsidR="004B2484" w:rsidRPr="0023006B" w:rsidRDefault="0074607F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23006B">
        <w:rPr>
          <w:rFonts w:eastAsia="Aptos" w:cs="Times New Roman"/>
          <w:kern w:val="2"/>
          <w:szCs w:val="24"/>
          <w14:ligatures w14:val="standardContextual"/>
        </w:rPr>
        <w:t>Математическое моделирование — это средство для:</w:t>
      </w:r>
    </w:p>
    <w:p w14:paraId="09A5AAE7" w14:textId="1B7D22B3" w:rsidR="004B2484" w:rsidRPr="0023006B" w:rsidRDefault="004B2484" w:rsidP="0023006B">
      <w:pPr>
        <w:spacing w:after="0" w:line="240" w:lineRule="auto"/>
        <w:ind w:firstLine="709"/>
        <w:rPr>
          <w:rFonts w:eastAsia="Times New Roman" w:cs="Times New Roman"/>
          <w:kern w:val="2"/>
          <w:szCs w:val="24"/>
          <w14:ligatures w14:val="standardContextual"/>
        </w:rPr>
      </w:pPr>
      <w:r w:rsidRPr="0023006B">
        <w:rPr>
          <w:rFonts w:eastAsia="Times New Roman" w:cs="Times New Roman"/>
          <w:kern w:val="2"/>
          <w:szCs w:val="24"/>
          <w14:ligatures w14:val="standardContextual"/>
        </w:rPr>
        <w:t xml:space="preserve">А) </w:t>
      </w:r>
      <w:r w:rsidR="0074607F" w:rsidRPr="0023006B">
        <w:rPr>
          <w:rFonts w:eastAsia="Times New Roman" w:cs="Times New Roman"/>
          <w:kern w:val="2"/>
          <w:szCs w:val="24"/>
          <w14:ligatures w14:val="standardContextual"/>
        </w:rPr>
        <w:t>изучения свойств реальных объектов в рамках поставленной задачи</w:t>
      </w:r>
    </w:p>
    <w:p w14:paraId="339A0FB9" w14:textId="2ABD462D" w:rsidR="004B2484" w:rsidRPr="0023006B" w:rsidRDefault="004B2484" w:rsidP="0023006B">
      <w:pPr>
        <w:spacing w:after="0" w:line="240" w:lineRule="auto"/>
        <w:ind w:firstLine="709"/>
        <w:rPr>
          <w:rFonts w:eastAsia="Times New Roman" w:cs="Times New Roman"/>
          <w:kern w:val="2"/>
          <w:szCs w:val="24"/>
          <w14:ligatures w14:val="standardContextual"/>
        </w:rPr>
      </w:pPr>
      <w:r w:rsidRPr="0023006B">
        <w:rPr>
          <w:rFonts w:eastAsia="Times New Roman" w:cs="Times New Roman"/>
          <w:kern w:val="2"/>
          <w:szCs w:val="24"/>
          <w14:ligatures w14:val="standardContextual"/>
        </w:rPr>
        <w:t xml:space="preserve">Б) </w:t>
      </w:r>
      <w:r w:rsidR="0074607F" w:rsidRPr="0023006B">
        <w:rPr>
          <w:rFonts w:eastAsia="Times New Roman" w:cs="Times New Roman"/>
          <w:kern w:val="2"/>
          <w:szCs w:val="24"/>
          <w14:ligatures w14:val="standardContextual"/>
        </w:rPr>
        <w:t>упрощения поставленной задачи</w:t>
      </w:r>
    </w:p>
    <w:p w14:paraId="385A01B3" w14:textId="7DF27A88" w:rsidR="004B2484" w:rsidRPr="0023006B" w:rsidRDefault="004B2484" w:rsidP="0023006B">
      <w:pPr>
        <w:spacing w:after="0" w:line="240" w:lineRule="auto"/>
        <w:ind w:firstLine="709"/>
        <w:rPr>
          <w:rFonts w:eastAsia="Times New Roman" w:cs="Times New Roman"/>
          <w:kern w:val="2"/>
          <w:szCs w:val="24"/>
          <w14:ligatures w14:val="standardContextual"/>
        </w:rPr>
      </w:pPr>
      <w:r w:rsidRPr="0023006B">
        <w:rPr>
          <w:rFonts w:eastAsia="Times New Roman" w:cs="Times New Roman"/>
          <w:kern w:val="2"/>
          <w:szCs w:val="24"/>
          <w14:ligatures w14:val="standardContextual"/>
        </w:rPr>
        <w:t xml:space="preserve">В) </w:t>
      </w:r>
      <w:r w:rsidR="0074607F" w:rsidRPr="0023006B">
        <w:rPr>
          <w:rFonts w:eastAsia="Times New Roman" w:cs="Times New Roman"/>
          <w:kern w:val="2"/>
          <w:szCs w:val="24"/>
          <w14:ligatures w14:val="standardContextual"/>
        </w:rPr>
        <w:t>поиска физической модели</w:t>
      </w:r>
    </w:p>
    <w:p w14:paraId="70001388" w14:textId="25660ACE" w:rsidR="004B2484" w:rsidRPr="0023006B" w:rsidRDefault="004B2484" w:rsidP="0023006B">
      <w:pPr>
        <w:spacing w:after="0" w:line="240" w:lineRule="auto"/>
        <w:ind w:firstLine="709"/>
        <w:rPr>
          <w:rFonts w:eastAsia="Times New Roman" w:cs="Times New Roman"/>
          <w:kern w:val="2"/>
          <w:szCs w:val="24"/>
          <w14:ligatures w14:val="standardContextual"/>
        </w:rPr>
      </w:pPr>
      <w:r w:rsidRPr="0023006B">
        <w:rPr>
          <w:rFonts w:eastAsia="Times New Roman" w:cs="Times New Roman"/>
          <w:kern w:val="2"/>
          <w:szCs w:val="24"/>
          <w14:ligatures w14:val="standardContextual"/>
        </w:rPr>
        <w:t xml:space="preserve">Г) </w:t>
      </w:r>
      <w:r w:rsidR="0074607F" w:rsidRPr="0023006B">
        <w:rPr>
          <w:rFonts w:eastAsia="Times New Roman" w:cs="Times New Roman"/>
          <w:kern w:val="2"/>
          <w:szCs w:val="24"/>
          <w14:ligatures w14:val="standardContextual"/>
        </w:rPr>
        <w:t>принятия решения в рамках поставленной задач</w:t>
      </w:r>
    </w:p>
    <w:p w14:paraId="4DFA2AA3" w14:textId="102424D2" w:rsidR="004B2484" w:rsidRPr="0023006B" w:rsidRDefault="004B2484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23006B">
        <w:rPr>
          <w:rFonts w:eastAsia="Aptos" w:cs="Times New Roman"/>
          <w:kern w:val="2"/>
          <w:szCs w:val="24"/>
          <w14:ligatures w14:val="standardContextual"/>
        </w:rPr>
        <w:t xml:space="preserve">Правильный ответ: </w:t>
      </w:r>
      <w:r w:rsidR="0074607F" w:rsidRPr="0023006B">
        <w:rPr>
          <w:rFonts w:eastAsia="Aptos" w:cs="Times New Roman"/>
          <w:kern w:val="2"/>
          <w:szCs w:val="24"/>
          <w14:ligatures w14:val="standardContextual"/>
        </w:rPr>
        <w:t>А</w:t>
      </w:r>
    </w:p>
    <w:p w14:paraId="11428E27" w14:textId="41041DE8" w:rsidR="004B2484" w:rsidRPr="0023006B" w:rsidRDefault="00510619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>
        <w:rPr>
          <w:rFonts w:eastAsia="Aptos" w:cs="Times New Roman"/>
          <w:kern w:val="2"/>
          <w:szCs w:val="24"/>
          <w14:ligatures w14:val="standardContextual"/>
        </w:rPr>
        <w:t>Компетенции: ПК-1, ПК-3</w:t>
      </w:r>
    </w:p>
    <w:p w14:paraId="415426F7" w14:textId="77777777" w:rsidR="004B2484" w:rsidRPr="0023006B" w:rsidRDefault="004B2484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</w:p>
    <w:p w14:paraId="54679F6E" w14:textId="77777777" w:rsidR="004B2484" w:rsidRPr="0023006B" w:rsidRDefault="004B2484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23006B">
        <w:rPr>
          <w:rFonts w:eastAsia="Aptos" w:cs="Times New Roman"/>
          <w:kern w:val="2"/>
          <w:szCs w:val="24"/>
          <w14:ligatures w14:val="standardContextual"/>
        </w:rPr>
        <w:t>2. Выберите один правильный ответ</w:t>
      </w:r>
    </w:p>
    <w:p w14:paraId="2A073736" w14:textId="71DDEA6E" w:rsidR="0074607F" w:rsidRPr="0023006B" w:rsidRDefault="0074607F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23006B">
        <w:rPr>
          <w:rFonts w:eastAsia="Aptos" w:cs="Times New Roman"/>
          <w:kern w:val="2"/>
          <w:szCs w:val="24"/>
          <w14:ligatures w14:val="standardContextual"/>
        </w:rPr>
        <w:t>По поведению математических моделей во времени их разделяют на:</w:t>
      </w:r>
    </w:p>
    <w:p w14:paraId="38440A38" w14:textId="0E7F0B21" w:rsidR="004B2484" w:rsidRPr="0023006B" w:rsidRDefault="004B2484" w:rsidP="0023006B">
      <w:pPr>
        <w:spacing w:after="0" w:line="240" w:lineRule="auto"/>
        <w:ind w:firstLine="709"/>
        <w:rPr>
          <w:rFonts w:eastAsia="Times New Roman" w:cs="Times New Roman"/>
          <w:kern w:val="2"/>
          <w:szCs w:val="24"/>
          <w14:ligatures w14:val="standardContextual"/>
        </w:rPr>
      </w:pPr>
      <w:r w:rsidRPr="0023006B">
        <w:rPr>
          <w:rFonts w:eastAsia="Times New Roman" w:cs="Times New Roman"/>
          <w:kern w:val="2"/>
          <w:szCs w:val="24"/>
          <w14:ligatures w14:val="standardContextual"/>
        </w:rPr>
        <w:t xml:space="preserve">А) </w:t>
      </w:r>
      <w:r w:rsidR="0074607F" w:rsidRPr="0023006B">
        <w:rPr>
          <w:rFonts w:eastAsia="Times New Roman" w:cs="Times New Roman"/>
          <w:kern w:val="2"/>
          <w:szCs w:val="24"/>
          <w14:ligatures w14:val="standardContextual"/>
        </w:rPr>
        <w:t>детерминированные и стохастические</w:t>
      </w:r>
    </w:p>
    <w:p w14:paraId="2548E49B" w14:textId="1A0D48BE" w:rsidR="004B2484" w:rsidRPr="0023006B" w:rsidRDefault="004B2484" w:rsidP="0023006B">
      <w:pPr>
        <w:spacing w:after="0" w:line="240" w:lineRule="auto"/>
        <w:ind w:firstLine="709"/>
        <w:rPr>
          <w:rFonts w:eastAsia="Times New Roman" w:cs="Times New Roman"/>
          <w:kern w:val="2"/>
          <w:szCs w:val="24"/>
          <w14:ligatures w14:val="standardContextual"/>
        </w:rPr>
      </w:pPr>
      <w:r w:rsidRPr="0023006B">
        <w:rPr>
          <w:rFonts w:eastAsia="Times New Roman" w:cs="Times New Roman"/>
          <w:kern w:val="2"/>
          <w:szCs w:val="24"/>
          <w14:ligatures w14:val="standardContextual"/>
        </w:rPr>
        <w:t xml:space="preserve">Б) </w:t>
      </w:r>
      <w:r w:rsidR="0074607F" w:rsidRPr="0023006B">
        <w:rPr>
          <w:rFonts w:eastAsia="Times New Roman" w:cs="Times New Roman"/>
          <w:kern w:val="2"/>
          <w:szCs w:val="24"/>
          <w14:ligatures w14:val="standardContextual"/>
        </w:rPr>
        <w:t xml:space="preserve">статические и динамические </w:t>
      </w:r>
      <w:r w:rsidR="0074607F" w:rsidRPr="0023006B">
        <w:rPr>
          <w:rFonts w:eastAsia="Aptos" w:cs="Times New Roman"/>
          <w:kern w:val="2"/>
          <w:szCs w:val="24"/>
          <w14:ligatures w14:val="standardContextual"/>
        </w:rPr>
        <w:t xml:space="preserve">математические модели </w:t>
      </w:r>
    </w:p>
    <w:p w14:paraId="7876D51D" w14:textId="708C6EC4" w:rsidR="004B2484" w:rsidRPr="0023006B" w:rsidRDefault="004B2484" w:rsidP="0023006B">
      <w:pPr>
        <w:spacing w:after="0" w:line="240" w:lineRule="auto"/>
        <w:ind w:firstLine="709"/>
        <w:rPr>
          <w:rFonts w:eastAsia="Times New Roman" w:cs="Times New Roman"/>
          <w:kern w:val="2"/>
          <w:szCs w:val="24"/>
          <w14:ligatures w14:val="standardContextual"/>
        </w:rPr>
      </w:pPr>
      <w:r w:rsidRPr="0023006B">
        <w:rPr>
          <w:rFonts w:eastAsia="Times New Roman" w:cs="Times New Roman"/>
          <w:kern w:val="2"/>
          <w:szCs w:val="24"/>
          <w14:ligatures w14:val="standardContextual"/>
        </w:rPr>
        <w:t xml:space="preserve">В) </w:t>
      </w:r>
      <w:r w:rsidR="0074607F" w:rsidRPr="0023006B">
        <w:rPr>
          <w:rFonts w:eastAsia="Times New Roman" w:cs="Times New Roman"/>
          <w:kern w:val="2"/>
          <w:szCs w:val="24"/>
          <w14:ligatures w14:val="standardContextual"/>
        </w:rPr>
        <w:t>непрерывные и дискретные модели</w:t>
      </w:r>
    </w:p>
    <w:p w14:paraId="15EFAC04" w14:textId="77777777" w:rsidR="0074607F" w:rsidRPr="0023006B" w:rsidRDefault="004B2484" w:rsidP="0023006B">
      <w:pPr>
        <w:spacing w:after="0" w:line="240" w:lineRule="auto"/>
        <w:ind w:firstLine="709"/>
      </w:pPr>
      <w:r w:rsidRPr="0023006B">
        <w:rPr>
          <w:rFonts w:eastAsia="Times New Roman" w:cs="Times New Roman"/>
          <w:kern w:val="2"/>
          <w:szCs w:val="24"/>
          <w14:ligatures w14:val="standardContextual"/>
        </w:rPr>
        <w:t xml:space="preserve">Г) </w:t>
      </w:r>
      <w:r w:rsidR="0074607F" w:rsidRPr="0023006B">
        <w:t>аналитические и имитационные</w:t>
      </w:r>
    </w:p>
    <w:p w14:paraId="3D11D07B" w14:textId="67D5FFDD" w:rsidR="004B2484" w:rsidRPr="0023006B" w:rsidRDefault="004B2484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23006B">
        <w:rPr>
          <w:rFonts w:eastAsia="Aptos" w:cs="Times New Roman"/>
          <w:kern w:val="2"/>
          <w:szCs w:val="24"/>
          <w14:ligatures w14:val="standardContextual"/>
        </w:rPr>
        <w:t xml:space="preserve">Правильный ответ: </w:t>
      </w:r>
      <w:r w:rsidR="0074607F" w:rsidRPr="0023006B">
        <w:rPr>
          <w:rFonts w:eastAsia="Aptos" w:cs="Times New Roman"/>
          <w:kern w:val="2"/>
          <w:szCs w:val="24"/>
          <w14:ligatures w14:val="standardContextual"/>
        </w:rPr>
        <w:t>Б</w:t>
      </w:r>
    </w:p>
    <w:p w14:paraId="6F77E0D7" w14:textId="466442AA" w:rsidR="004B2484" w:rsidRPr="0023006B" w:rsidRDefault="00510619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>
        <w:rPr>
          <w:rFonts w:eastAsia="Aptos" w:cs="Times New Roman"/>
          <w:kern w:val="2"/>
          <w:szCs w:val="24"/>
          <w14:ligatures w14:val="standardContextual"/>
        </w:rPr>
        <w:t>Компетенции: ПК-1, ПК-3</w:t>
      </w:r>
    </w:p>
    <w:p w14:paraId="64F986FF" w14:textId="77777777" w:rsidR="004B2484" w:rsidRPr="0023006B" w:rsidRDefault="004B2484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</w:p>
    <w:p w14:paraId="53BCDE3F" w14:textId="77777777" w:rsidR="004B2484" w:rsidRPr="0023006B" w:rsidRDefault="004B2484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23006B">
        <w:rPr>
          <w:rFonts w:eastAsia="Aptos" w:cs="Times New Roman"/>
          <w:kern w:val="2"/>
          <w:szCs w:val="24"/>
          <w14:ligatures w14:val="standardContextual"/>
        </w:rPr>
        <w:t>3. Выберите один правильный ответ</w:t>
      </w:r>
    </w:p>
    <w:p w14:paraId="29CE2DAE" w14:textId="65BB4560" w:rsidR="002C3FA2" w:rsidRPr="0023006B" w:rsidRDefault="002C3FA2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23006B">
        <w:rPr>
          <w:rFonts w:eastAsia="Aptos" w:cs="Times New Roman"/>
          <w:kern w:val="2"/>
          <w:szCs w:val="24"/>
          <w14:ligatures w14:val="standardContextual"/>
        </w:rPr>
        <w:t>Что не входит в предмет математического моделирования?</w:t>
      </w:r>
    </w:p>
    <w:p w14:paraId="114B8E4F" w14:textId="4BE027FD" w:rsidR="004B2484" w:rsidRPr="0023006B" w:rsidRDefault="004B2484" w:rsidP="0023006B">
      <w:pPr>
        <w:spacing w:after="0" w:line="240" w:lineRule="auto"/>
        <w:ind w:firstLine="709"/>
        <w:rPr>
          <w:rFonts w:eastAsia="Times New Roman" w:cs="Times New Roman"/>
          <w:kern w:val="2"/>
          <w:szCs w:val="24"/>
          <w14:ligatures w14:val="standardContextual"/>
        </w:rPr>
      </w:pPr>
      <w:r w:rsidRPr="0023006B">
        <w:rPr>
          <w:rFonts w:eastAsia="Times New Roman" w:cs="Times New Roman"/>
          <w:kern w:val="2"/>
          <w:szCs w:val="24"/>
          <w14:ligatures w14:val="standardContextual"/>
        </w:rPr>
        <w:t xml:space="preserve">А) </w:t>
      </w:r>
      <w:r w:rsidR="002C3FA2" w:rsidRPr="0023006B">
        <w:rPr>
          <w:rFonts w:eastAsia="Times New Roman" w:cs="Times New Roman"/>
          <w:kern w:val="2"/>
          <w:szCs w:val="24"/>
          <w14:ligatures w14:val="standardContextual"/>
        </w:rPr>
        <w:t>построение алгоритма, моделирующего поведение объекта (системы)</w:t>
      </w:r>
      <w:r w:rsidRPr="0023006B">
        <w:rPr>
          <w:rFonts w:eastAsia="Times New Roman" w:cs="Times New Roman"/>
          <w:kern w:val="2"/>
          <w:szCs w:val="24"/>
          <w14:ligatures w14:val="standardContextual"/>
        </w:rPr>
        <w:t>.</w:t>
      </w:r>
    </w:p>
    <w:p w14:paraId="1A9F19F5" w14:textId="7E2DB66B" w:rsidR="004B2484" w:rsidRPr="0023006B" w:rsidRDefault="004B2484" w:rsidP="0023006B">
      <w:pPr>
        <w:spacing w:after="0" w:line="240" w:lineRule="auto"/>
        <w:ind w:firstLine="709"/>
        <w:rPr>
          <w:rFonts w:eastAsia="Times New Roman" w:cs="Times New Roman"/>
          <w:kern w:val="2"/>
          <w:szCs w:val="24"/>
          <w14:ligatures w14:val="standardContextual"/>
        </w:rPr>
      </w:pPr>
      <w:r w:rsidRPr="0023006B">
        <w:rPr>
          <w:rFonts w:eastAsia="Times New Roman" w:cs="Times New Roman"/>
          <w:kern w:val="2"/>
          <w:szCs w:val="24"/>
          <w14:ligatures w14:val="standardContextual"/>
        </w:rPr>
        <w:t xml:space="preserve">Б) </w:t>
      </w:r>
      <w:r w:rsidR="002C3FA2" w:rsidRPr="0023006B">
        <w:rPr>
          <w:rFonts w:eastAsia="Times New Roman" w:cs="Times New Roman"/>
          <w:kern w:val="2"/>
          <w:szCs w:val="24"/>
          <w14:ligatures w14:val="standardContextual"/>
        </w:rPr>
        <w:t>корректировка построенной модели</w:t>
      </w:r>
    </w:p>
    <w:p w14:paraId="64B39AC0" w14:textId="311384D8" w:rsidR="004B2484" w:rsidRPr="0023006B" w:rsidRDefault="004B2484" w:rsidP="0023006B">
      <w:pPr>
        <w:spacing w:after="0" w:line="240" w:lineRule="auto"/>
        <w:ind w:firstLine="709"/>
        <w:rPr>
          <w:rFonts w:eastAsia="Times New Roman" w:cs="Times New Roman"/>
          <w:kern w:val="2"/>
          <w:szCs w:val="24"/>
          <w14:ligatures w14:val="standardContextual"/>
        </w:rPr>
      </w:pPr>
      <w:r w:rsidRPr="0023006B">
        <w:rPr>
          <w:rFonts w:eastAsia="Times New Roman" w:cs="Times New Roman"/>
          <w:kern w:val="2"/>
          <w:szCs w:val="24"/>
          <w14:ligatures w14:val="standardContextual"/>
        </w:rPr>
        <w:t xml:space="preserve">В) </w:t>
      </w:r>
      <w:r w:rsidR="002C3FA2" w:rsidRPr="0023006B">
        <w:t>поиск закономерностей поведения объекта (системы)</w:t>
      </w:r>
    </w:p>
    <w:p w14:paraId="5944B448" w14:textId="00E30DE2" w:rsidR="004B2484" w:rsidRPr="0023006B" w:rsidRDefault="004B2484" w:rsidP="0023006B">
      <w:pPr>
        <w:spacing w:after="0" w:line="240" w:lineRule="auto"/>
        <w:ind w:firstLine="709"/>
        <w:rPr>
          <w:rFonts w:eastAsia="Times New Roman" w:cs="Times New Roman"/>
          <w:kern w:val="2"/>
          <w:szCs w:val="24"/>
          <w14:ligatures w14:val="standardContextual"/>
        </w:rPr>
      </w:pPr>
      <w:r w:rsidRPr="0023006B">
        <w:rPr>
          <w:rFonts w:eastAsia="Times New Roman" w:cs="Times New Roman"/>
          <w:kern w:val="2"/>
          <w:szCs w:val="24"/>
          <w14:ligatures w14:val="standardContextual"/>
        </w:rPr>
        <w:t xml:space="preserve">Г) </w:t>
      </w:r>
      <w:r w:rsidR="002C3FA2" w:rsidRPr="0023006B">
        <w:rPr>
          <w:rFonts w:eastAsia="Times New Roman" w:cs="Times New Roman"/>
          <w:kern w:val="2"/>
          <w:szCs w:val="24"/>
          <w14:ligatures w14:val="standardContextual"/>
        </w:rPr>
        <w:t>построение натурной модели</w:t>
      </w:r>
    </w:p>
    <w:p w14:paraId="3BC503A6" w14:textId="77777777" w:rsidR="004B2484" w:rsidRPr="0023006B" w:rsidRDefault="004B2484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23006B">
        <w:rPr>
          <w:rFonts w:eastAsia="Aptos" w:cs="Times New Roman"/>
          <w:kern w:val="2"/>
          <w:szCs w:val="24"/>
          <w14:ligatures w14:val="standardContextual"/>
        </w:rPr>
        <w:t>Правильный ответ: Г</w:t>
      </w:r>
    </w:p>
    <w:p w14:paraId="1029DAD0" w14:textId="2F0A814F" w:rsidR="004B2484" w:rsidRPr="0023006B" w:rsidRDefault="00510619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>
        <w:rPr>
          <w:rFonts w:eastAsia="Aptos" w:cs="Times New Roman"/>
          <w:kern w:val="2"/>
          <w:szCs w:val="24"/>
          <w14:ligatures w14:val="standardContextual"/>
        </w:rPr>
        <w:t>Компетенции: ПК-1, ПК-3</w:t>
      </w:r>
    </w:p>
    <w:p w14:paraId="30BC196E" w14:textId="77777777" w:rsidR="004B2484" w:rsidRPr="0023006B" w:rsidRDefault="004B2484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</w:p>
    <w:p w14:paraId="3B286FD2" w14:textId="77777777" w:rsidR="004B2484" w:rsidRPr="0023006B" w:rsidRDefault="004B2484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23006B">
        <w:rPr>
          <w:rFonts w:eastAsia="Aptos" w:cs="Times New Roman"/>
          <w:kern w:val="2"/>
          <w:szCs w:val="24"/>
          <w14:ligatures w14:val="standardContextual"/>
        </w:rPr>
        <w:t>4. Выберите один правильный ответ</w:t>
      </w:r>
    </w:p>
    <w:p w14:paraId="72F6C0C3" w14:textId="77777777" w:rsidR="002C3FA2" w:rsidRPr="0023006B" w:rsidRDefault="002C3FA2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23006B">
        <w:rPr>
          <w:rFonts w:eastAsia="Aptos" w:cs="Times New Roman"/>
          <w:kern w:val="2"/>
          <w:szCs w:val="24"/>
          <w14:ligatures w14:val="standardContextual"/>
        </w:rPr>
        <w:t>Какие процессы должны отражать математические модели в задачах исследования поведения реальных объектов, процессов или систем</w:t>
      </w:r>
    </w:p>
    <w:p w14:paraId="1DA2CA35" w14:textId="77777777" w:rsidR="002C3FA2" w:rsidRPr="0023006B" w:rsidRDefault="004B2484" w:rsidP="0023006B">
      <w:pPr>
        <w:spacing w:after="0" w:line="240" w:lineRule="auto"/>
        <w:ind w:firstLine="709"/>
        <w:rPr>
          <w:rFonts w:eastAsia="Times New Roman" w:cs="Times New Roman"/>
          <w:kern w:val="2"/>
          <w:szCs w:val="24"/>
          <w14:ligatures w14:val="standardContextual"/>
        </w:rPr>
      </w:pPr>
      <w:r w:rsidRPr="0023006B">
        <w:rPr>
          <w:rFonts w:eastAsia="Times New Roman" w:cs="Times New Roman"/>
          <w:kern w:val="2"/>
          <w:szCs w:val="24"/>
          <w14:ligatures w14:val="standardContextual"/>
        </w:rPr>
        <w:t xml:space="preserve">А) </w:t>
      </w:r>
      <w:r w:rsidR="002C3FA2" w:rsidRPr="0023006B">
        <w:rPr>
          <w:rFonts w:eastAsia="Times New Roman" w:cs="Times New Roman"/>
          <w:kern w:val="2"/>
          <w:szCs w:val="24"/>
          <w14:ligatures w14:val="standardContextual"/>
        </w:rPr>
        <w:t>реальные физические нелинейные процессы, протекающие в реальных объектах</w:t>
      </w:r>
    </w:p>
    <w:p w14:paraId="2BCA7782" w14:textId="0EFAEDC8" w:rsidR="004B2484" w:rsidRPr="0023006B" w:rsidRDefault="002C3FA2" w:rsidP="0023006B">
      <w:pPr>
        <w:spacing w:after="0" w:line="240" w:lineRule="auto"/>
        <w:ind w:firstLine="709"/>
        <w:rPr>
          <w:rFonts w:eastAsia="Times New Roman" w:cs="Times New Roman"/>
          <w:kern w:val="2"/>
          <w:szCs w:val="24"/>
          <w14:ligatures w14:val="standardContextual"/>
        </w:rPr>
      </w:pPr>
      <w:r w:rsidRPr="0023006B">
        <w:rPr>
          <w:rFonts w:eastAsia="Times New Roman" w:cs="Times New Roman"/>
          <w:kern w:val="2"/>
          <w:szCs w:val="24"/>
          <w14:ligatures w14:val="standardContextual"/>
        </w:rPr>
        <w:t>Б) реальные математические нелинейные процессы</w:t>
      </w:r>
    </w:p>
    <w:p w14:paraId="638458C8" w14:textId="258DD784" w:rsidR="004B2484" w:rsidRPr="0023006B" w:rsidRDefault="004B2484" w:rsidP="0023006B">
      <w:pPr>
        <w:spacing w:after="0" w:line="240" w:lineRule="auto"/>
        <w:ind w:firstLine="709"/>
        <w:rPr>
          <w:rFonts w:eastAsia="Times New Roman" w:cs="Times New Roman"/>
          <w:kern w:val="2"/>
          <w:szCs w:val="24"/>
          <w14:ligatures w14:val="standardContextual"/>
        </w:rPr>
      </w:pPr>
      <w:r w:rsidRPr="0023006B">
        <w:rPr>
          <w:rFonts w:eastAsia="Times New Roman" w:cs="Times New Roman"/>
          <w:kern w:val="2"/>
          <w:szCs w:val="24"/>
          <w14:ligatures w14:val="standardContextual"/>
        </w:rPr>
        <w:t xml:space="preserve">В) </w:t>
      </w:r>
      <w:r w:rsidR="00342599" w:rsidRPr="0023006B">
        <w:rPr>
          <w:rFonts w:eastAsia="Times New Roman" w:cs="Times New Roman"/>
          <w:kern w:val="2"/>
          <w:szCs w:val="24"/>
          <w14:ligatures w14:val="standardContextual"/>
        </w:rPr>
        <w:t>реальные физические линейные процессы</w:t>
      </w:r>
      <w:r w:rsidRPr="0023006B">
        <w:rPr>
          <w:rFonts w:eastAsia="Times New Roman" w:cs="Times New Roman"/>
          <w:kern w:val="2"/>
          <w:szCs w:val="24"/>
          <w14:ligatures w14:val="standardContextual"/>
        </w:rPr>
        <w:t>.</w:t>
      </w:r>
    </w:p>
    <w:p w14:paraId="674EE385" w14:textId="47D638C3" w:rsidR="004B2484" w:rsidRPr="0023006B" w:rsidRDefault="004B2484" w:rsidP="0023006B">
      <w:pPr>
        <w:spacing w:after="0" w:line="240" w:lineRule="auto"/>
        <w:ind w:firstLine="709"/>
        <w:rPr>
          <w:rFonts w:eastAsia="Times New Roman" w:cs="Times New Roman"/>
          <w:kern w:val="2"/>
          <w:szCs w:val="24"/>
          <w14:ligatures w14:val="standardContextual"/>
        </w:rPr>
      </w:pPr>
      <w:r w:rsidRPr="0023006B">
        <w:rPr>
          <w:rFonts w:eastAsia="Times New Roman" w:cs="Times New Roman"/>
          <w:kern w:val="2"/>
          <w:szCs w:val="24"/>
          <w14:ligatures w14:val="standardContextual"/>
        </w:rPr>
        <w:t xml:space="preserve">Г) </w:t>
      </w:r>
      <w:r w:rsidR="00342599" w:rsidRPr="0023006B">
        <w:rPr>
          <w:rFonts w:eastAsia="Times New Roman" w:cs="Times New Roman"/>
          <w:kern w:val="2"/>
          <w:szCs w:val="24"/>
          <w14:ligatures w14:val="standardContextual"/>
        </w:rPr>
        <w:t>реальные математические линейные процессы</w:t>
      </w:r>
    </w:p>
    <w:p w14:paraId="587B509D" w14:textId="0E5D8A1F" w:rsidR="004B2484" w:rsidRPr="0023006B" w:rsidRDefault="004B2484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23006B">
        <w:rPr>
          <w:rFonts w:eastAsia="Aptos" w:cs="Times New Roman"/>
          <w:kern w:val="2"/>
          <w:szCs w:val="24"/>
          <w14:ligatures w14:val="standardContextual"/>
        </w:rPr>
        <w:lastRenderedPageBreak/>
        <w:t xml:space="preserve">Правильный ответ: </w:t>
      </w:r>
      <w:r w:rsidR="00342599" w:rsidRPr="0023006B">
        <w:rPr>
          <w:rFonts w:eastAsia="Aptos" w:cs="Times New Roman"/>
          <w:kern w:val="2"/>
          <w:szCs w:val="24"/>
          <w14:ligatures w14:val="standardContextual"/>
        </w:rPr>
        <w:t>А</w:t>
      </w:r>
    </w:p>
    <w:p w14:paraId="0DD07513" w14:textId="09E15966" w:rsidR="004B2484" w:rsidRPr="0023006B" w:rsidRDefault="00510619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>
        <w:rPr>
          <w:rFonts w:eastAsia="Aptos" w:cs="Times New Roman"/>
          <w:kern w:val="2"/>
          <w:szCs w:val="24"/>
          <w14:ligatures w14:val="standardContextual"/>
        </w:rPr>
        <w:t>Компетенции: ПК-1, ПК-3</w:t>
      </w:r>
    </w:p>
    <w:p w14:paraId="11280BCF" w14:textId="77777777" w:rsidR="004B2484" w:rsidRPr="0023006B" w:rsidRDefault="004B2484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</w:p>
    <w:p w14:paraId="4859B6A0" w14:textId="77777777" w:rsidR="004B2484" w:rsidRPr="0023006B" w:rsidRDefault="004B2484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23006B">
        <w:rPr>
          <w:rFonts w:eastAsia="Aptos" w:cs="Times New Roman"/>
          <w:kern w:val="2"/>
          <w:szCs w:val="24"/>
          <w14:ligatures w14:val="standardContextual"/>
        </w:rPr>
        <w:t>5. Выберите один правильный ответ</w:t>
      </w:r>
    </w:p>
    <w:p w14:paraId="34BFFB55" w14:textId="72DB7A1B" w:rsidR="004B2484" w:rsidRPr="0023006B" w:rsidRDefault="00342599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23006B">
        <w:rPr>
          <w:rFonts w:eastAsia="Aptos" w:cs="Times New Roman"/>
          <w:kern w:val="2"/>
          <w:szCs w:val="24"/>
          <w14:ligatures w14:val="standardContextual"/>
        </w:rPr>
        <w:t>Какими знаниями необходимо обладать для построения математической модели в прикладных задачах?</w:t>
      </w:r>
    </w:p>
    <w:p w14:paraId="4419B23D" w14:textId="37C79435" w:rsidR="004B2484" w:rsidRPr="0023006B" w:rsidRDefault="004B2484" w:rsidP="0023006B">
      <w:pPr>
        <w:spacing w:after="0" w:line="240" w:lineRule="auto"/>
        <w:ind w:firstLine="709"/>
        <w:rPr>
          <w:rFonts w:eastAsia="Times New Roman" w:cs="Times New Roman"/>
          <w:kern w:val="2"/>
          <w:szCs w:val="24"/>
          <w14:ligatures w14:val="standardContextual"/>
        </w:rPr>
      </w:pPr>
      <w:r w:rsidRPr="0023006B">
        <w:rPr>
          <w:rFonts w:eastAsia="Times New Roman" w:cs="Times New Roman"/>
          <w:kern w:val="2"/>
          <w:szCs w:val="24"/>
          <w14:ligatures w14:val="standardContextual"/>
        </w:rPr>
        <w:t xml:space="preserve">А) </w:t>
      </w:r>
      <w:r w:rsidR="00342599" w:rsidRPr="0023006B">
        <w:rPr>
          <w:rFonts w:eastAsia="Times New Roman" w:cs="Times New Roman"/>
          <w:kern w:val="2"/>
          <w:szCs w:val="24"/>
          <w14:ligatures w14:val="standardContextual"/>
        </w:rPr>
        <w:t>только специальными знаниями об объекте</w:t>
      </w:r>
    </w:p>
    <w:p w14:paraId="28D79724" w14:textId="6BBCA518" w:rsidR="004B2484" w:rsidRPr="0023006B" w:rsidRDefault="004B2484" w:rsidP="0023006B">
      <w:pPr>
        <w:spacing w:after="0" w:line="240" w:lineRule="auto"/>
        <w:ind w:firstLine="709"/>
        <w:rPr>
          <w:rFonts w:eastAsia="Times New Roman" w:cs="Times New Roman"/>
          <w:kern w:val="2"/>
          <w:szCs w:val="24"/>
          <w14:ligatures w14:val="standardContextual"/>
        </w:rPr>
      </w:pPr>
      <w:r w:rsidRPr="0023006B">
        <w:rPr>
          <w:rFonts w:eastAsia="Times New Roman" w:cs="Times New Roman"/>
          <w:kern w:val="2"/>
          <w:szCs w:val="24"/>
          <w14:ligatures w14:val="standardContextual"/>
        </w:rPr>
        <w:t xml:space="preserve">Б) </w:t>
      </w:r>
      <w:r w:rsidR="00342599" w:rsidRPr="0023006B">
        <w:rPr>
          <w:rFonts w:eastAsia="Times New Roman" w:cs="Times New Roman"/>
          <w:kern w:val="2"/>
          <w:szCs w:val="24"/>
          <w14:ligatures w14:val="standardContextual"/>
        </w:rPr>
        <w:t>только математическими знаниями</w:t>
      </w:r>
    </w:p>
    <w:p w14:paraId="71CE16C4" w14:textId="052FEEF9" w:rsidR="004B2484" w:rsidRPr="0023006B" w:rsidRDefault="004B2484" w:rsidP="0023006B">
      <w:pPr>
        <w:spacing w:after="0" w:line="240" w:lineRule="auto"/>
        <w:ind w:firstLine="709"/>
        <w:rPr>
          <w:rFonts w:eastAsia="Times New Roman" w:cs="Times New Roman"/>
          <w:kern w:val="2"/>
          <w:szCs w:val="24"/>
          <w14:ligatures w14:val="standardContextual"/>
        </w:rPr>
      </w:pPr>
      <w:r w:rsidRPr="0023006B">
        <w:rPr>
          <w:rFonts w:eastAsia="Times New Roman" w:cs="Times New Roman"/>
          <w:kern w:val="2"/>
          <w:szCs w:val="24"/>
          <w14:ligatures w14:val="standardContextual"/>
        </w:rPr>
        <w:t xml:space="preserve">В) </w:t>
      </w:r>
      <w:r w:rsidR="00342599" w:rsidRPr="0023006B">
        <w:t>математическими знаниями и специальными знаниями об объекте</w:t>
      </w:r>
    </w:p>
    <w:p w14:paraId="0ABA2A6E" w14:textId="1A4EAC0D" w:rsidR="00342599" w:rsidRPr="0023006B" w:rsidRDefault="004B2484" w:rsidP="0023006B">
      <w:pPr>
        <w:spacing w:after="0" w:line="240" w:lineRule="auto"/>
        <w:ind w:firstLine="709"/>
        <w:rPr>
          <w:rFonts w:eastAsia="Times New Roman" w:cs="Times New Roman"/>
          <w:kern w:val="2"/>
          <w:szCs w:val="24"/>
          <w14:ligatures w14:val="standardContextual"/>
        </w:rPr>
      </w:pPr>
      <w:r w:rsidRPr="0023006B">
        <w:rPr>
          <w:rFonts w:eastAsia="Times New Roman" w:cs="Times New Roman"/>
          <w:kern w:val="2"/>
          <w:szCs w:val="24"/>
          <w14:ligatures w14:val="standardContextual"/>
        </w:rPr>
        <w:t xml:space="preserve">Г) </w:t>
      </w:r>
      <w:r w:rsidR="00342599" w:rsidRPr="0023006B">
        <w:rPr>
          <w:rFonts w:eastAsia="Times New Roman" w:cs="Times New Roman"/>
          <w:kern w:val="2"/>
          <w:szCs w:val="24"/>
          <w14:ligatures w14:val="standardContextual"/>
        </w:rPr>
        <w:t>только физическими знаниями</w:t>
      </w:r>
    </w:p>
    <w:p w14:paraId="2F9105FB" w14:textId="2EC30596" w:rsidR="004B2484" w:rsidRPr="0023006B" w:rsidRDefault="004B2484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23006B">
        <w:rPr>
          <w:rFonts w:eastAsia="Aptos" w:cs="Times New Roman"/>
          <w:kern w:val="2"/>
          <w:szCs w:val="24"/>
          <w14:ligatures w14:val="standardContextual"/>
        </w:rPr>
        <w:t xml:space="preserve">Правильный ответ: </w:t>
      </w:r>
      <w:r w:rsidR="00342599" w:rsidRPr="0023006B">
        <w:rPr>
          <w:rFonts w:eastAsia="Aptos" w:cs="Times New Roman"/>
          <w:kern w:val="2"/>
          <w:szCs w:val="24"/>
          <w14:ligatures w14:val="standardContextual"/>
        </w:rPr>
        <w:t>В</w:t>
      </w:r>
    </w:p>
    <w:p w14:paraId="699F2CAC" w14:textId="23ADDC33" w:rsidR="004B2484" w:rsidRPr="0023006B" w:rsidRDefault="00510619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>
        <w:rPr>
          <w:rFonts w:eastAsia="Aptos" w:cs="Times New Roman"/>
          <w:kern w:val="2"/>
          <w:szCs w:val="24"/>
          <w14:ligatures w14:val="standardContextual"/>
        </w:rPr>
        <w:t>Компетенции: ПК-1, ПК-3</w:t>
      </w:r>
    </w:p>
    <w:p w14:paraId="5EBCF073" w14:textId="77777777" w:rsidR="004B2484" w:rsidRPr="0023006B" w:rsidRDefault="004B2484" w:rsidP="0023006B">
      <w:pPr>
        <w:spacing w:after="0" w:line="240" w:lineRule="auto"/>
        <w:ind w:firstLine="709"/>
      </w:pPr>
    </w:p>
    <w:p w14:paraId="7D446DB6" w14:textId="5CCA7A26" w:rsidR="000524D6" w:rsidRPr="0023006B" w:rsidRDefault="000524D6" w:rsidP="000524D6">
      <w:pPr>
        <w:pStyle w:val="4"/>
      </w:pPr>
      <w:r w:rsidRPr="0023006B">
        <w:t>Задания закрытого типа на установление соответствия</w:t>
      </w:r>
    </w:p>
    <w:p w14:paraId="4531E9CF" w14:textId="7F58B634" w:rsidR="000524D6" w:rsidRPr="0023006B" w:rsidRDefault="000524D6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23006B">
        <w:rPr>
          <w:rFonts w:eastAsia="Aptos" w:cs="Times New Roman"/>
          <w:kern w:val="2"/>
          <w:szCs w:val="24"/>
          <w14:ligatures w14:val="standardContextual"/>
        </w:rPr>
        <w:t>1. Установите правильное соответствие. Каждому элементу левого столбца соответствует только один элемент правого столбца.</w:t>
      </w:r>
    </w:p>
    <w:p w14:paraId="284CC99C" w14:textId="2EFF2E09" w:rsidR="00773ED9" w:rsidRPr="0023006B" w:rsidRDefault="00D82F9D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23006B">
        <w:rPr>
          <w:rFonts w:eastAsia="Aptos" w:cs="Times New Roman"/>
          <w:kern w:val="2"/>
          <w:szCs w:val="24"/>
          <w14:ligatures w14:val="standardContextual"/>
        </w:rPr>
        <w:t>Требования к математической модели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21"/>
        <w:gridCol w:w="3727"/>
        <w:gridCol w:w="567"/>
        <w:gridCol w:w="4530"/>
      </w:tblGrid>
      <w:tr w:rsidR="009A2020" w:rsidRPr="0023006B" w14:paraId="7E3A8EE0" w14:textId="77777777" w:rsidTr="00D82F9D">
        <w:trPr>
          <w:trHeight w:val="1060"/>
        </w:trPr>
        <w:tc>
          <w:tcPr>
            <w:tcW w:w="521" w:type="dxa"/>
            <w:vAlign w:val="center"/>
          </w:tcPr>
          <w:p w14:paraId="7BA99949" w14:textId="77777777" w:rsidR="009A2020" w:rsidRPr="0023006B" w:rsidRDefault="009A2020" w:rsidP="0023006B">
            <w:pPr>
              <w:spacing w:line="240" w:lineRule="auto"/>
              <w:jc w:val="center"/>
            </w:pPr>
            <w:r w:rsidRPr="0023006B">
              <w:t xml:space="preserve"> </w:t>
            </w:r>
          </w:p>
        </w:tc>
        <w:tc>
          <w:tcPr>
            <w:tcW w:w="3727" w:type="dxa"/>
            <w:vAlign w:val="center"/>
          </w:tcPr>
          <w:p w14:paraId="72E6FAFD" w14:textId="55349506" w:rsidR="009A2020" w:rsidRPr="0023006B" w:rsidRDefault="00D82F9D" w:rsidP="0023006B">
            <w:pPr>
              <w:spacing w:line="240" w:lineRule="auto"/>
              <w:jc w:val="center"/>
            </w:pPr>
            <w:r w:rsidRPr="0023006B">
              <w:t>Требование</w:t>
            </w:r>
          </w:p>
        </w:tc>
        <w:tc>
          <w:tcPr>
            <w:tcW w:w="567" w:type="dxa"/>
            <w:vAlign w:val="center"/>
          </w:tcPr>
          <w:p w14:paraId="2237BA3E" w14:textId="77777777" w:rsidR="009A2020" w:rsidRPr="0023006B" w:rsidRDefault="009A2020" w:rsidP="0023006B">
            <w:pPr>
              <w:spacing w:line="240" w:lineRule="auto"/>
              <w:jc w:val="center"/>
            </w:pPr>
          </w:p>
        </w:tc>
        <w:tc>
          <w:tcPr>
            <w:tcW w:w="4530" w:type="dxa"/>
            <w:vAlign w:val="center"/>
          </w:tcPr>
          <w:p w14:paraId="7F41111D" w14:textId="7BB05FD7" w:rsidR="009A2020" w:rsidRPr="0023006B" w:rsidRDefault="0027751D" w:rsidP="0023006B">
            <w:pPr>
              <w:spacing w:line="240" w:lineRule="auto"/>
              <w:jc w:val="center"/>
            </w:pPr>
            <w:r w:rsidRPr="0023006B">
              <w:t>Определение соответствующего требования</w:t>
            </w:r>
          </w:p>
        </w:tc>
      </w:tr>
      <w:tr w:rsidR="00A05E2F" w:rsidRPr="0023006B" w14:paraId="1A4F54D3" w14:textId="77777777" w:rsidTr="0027751D">
        <w:trPr>
          <w:trHeight w:val="1067"/>
        </w:trPr>
        <w:tc>
          <w:tcPr>
            <w:tcW w:w="521" w:type="dxa"/>
            <w:vAlign w:val="center"/>
          </w:tcPr>
          <w:p w14:paraId="278825A2" w14:textId="77777777" w:rsidR="00A05E2F" w:rsidRPr="0023006B" w:rsidRDefault="00A05E2F" w:rsidP="0023006B">
            <w:pPr>
              <w:spacing w:line="240" w:lineRule="auto"/>
              <w:jc w:val="center"/>
            </w:pPr>
            <w:r w:rsidRPr="0023006B">
              <w:t>1)</w:t>
            </w:r>
          </w:p>
        </w:tc>
        <w:tc>
          <w:tcPr>
            <w:tcW w:w="3727" w:type="dxa"/>
            <w:vAlign w:val="center"/>
          </w:tcPr>
          <w:p w14:paraId="1D3C02CB" w14:textId="458AD567" w:rsidR="00A05E2F" w:rsidRPr="0023006B" w:rsidRDefault="00AB6A8D" w:rsidP="0023006B">
            <w:pPr>
              <w:spacing w:line="240" w:lineRule="auto"/>
              <w:jc w:val="center"/>
            </w:pPr>
            <w:r w:rsidRPr="0023006B">
              <w:rPr>
                <w:szCs w:val="28"/>
              </w:rPr>
              <w:t>Экономичность</w:t>
            </w:r>
          </w:p>
        </w:tc>
        <w:tc>
          <w:tcPr>
            <w:tcW w:w="567" w:type="dxa"/>
            <w:vAlign w:val="center"/>
          </w:tcPr>
          <w:p w14:paraId="2243E61D" w14:textId="77777777" w:rsidR="00A05E2F" w:rsidRPr="0023006B" w:rsidRDefault="00A05E2F" w:rsidP="0023006B">
            <w:pPr>
              <w:spacing w:line="240" w:lineRule="auto"/>
              <w:jc w:val="center"/>
            </w:pPr>
            <w:r w:rsidRPr="0023006B">
              <w:t>А)</w:t>
            </w:r>
          </w:p>
        </w:tc>
        <w:tc>
          <w:tcPr>
            <w:tcW w:w="4530" w:type="dxa"/>
            <w:vAlign w:val="center"/>
          </w:tcPr>
          <w:p w14:paraId="21DF9B23" w14:textId="5CD41C63" w:rsidR="00A05E2F" w:rsidRPr="0023006B" w:rsidRDefault="0027751D" w:rsidP="0023006B">
            <w:pPr>
              <w:spacing w:line="240" w:lineRule="auto"/>
            </w:pPr>
            <w:r w:rsidRPr="0023006B">
              <w:rPr>
                <w:szCs w:val="28"/>
              </w:rPr>
              <w:t>степень применимости ММ к анализу более или менее многочисленной группы объектов определенного типа</w:t>
            </w:r>
          </w:p>
        </w:tc>
      </w:tr>
      <w:tr w:rsidR="00A05E2F" w:rsidRPr="0023006B" w14:paraId="75CC9897" w14:textId="77777777" w:rsidTr="0027751D">
        <w:trPr>
          <w:trHeight w:val="1067"/>
        </w:trPr>
        <w:tc>
          <w:tcPr>
            <w:tcW w:w="521" w:type="dxa"/>
            <w:vAlign w:val="center"/>
          </w:tcPr>
          <w:p w14:paraId="7075E496" w14:textId="77777777" w:rsidR="00A05E2F" w:rsidRPr="0023006B" w:rsidRDefault="00A05E2F" w:rsidP="0023006B">
            <w:pPr>
              <w:spacing w:line="240" w:lineRule="auto"/>
              <w:jc w:val="center"/>
            </w:pPr>
            <w:r w:rsidRPr="0023006B">
              <w:t>2)</w:t>
            </w:r>
          </w:p>
        </w:tc>
        <w:tc>
          <w:tcPr>
            <w:tcW w:w="3727" w:type="dxa"/>
            <w:vAlign w:val="center"/>
          </w:tcPr>
          <w:p w14:paraId="2C24DEC2" w14:textId="38A6AF6F" w:rsidR="00A05E2F" w:rsidRPr="0023006B" w:rsidRDefault="0027751D" w:rsidP="0023006B">
            <w:pPr>
              <w:spacing w:line="240" w:lineRule="auto"/>
              <w:jc w:val="center"/>
            </w:pPr>
            <w:r w:rsidRPr="0023006B">
              <w:rPr>
                <w:szCs w:val="28"/>
              </w:rPr>
              <w:t>Погрешность</w:t>
            </w:r>
          </w:p>
        </w:tc>
        <w:tc>
          <w:tcPr>
            <w:tcW w:w="567" w:type="dxa"/>
            <w:vAlign w:val="center"/>
          </w:tcPr>
          <w:p w14:paraId="1D828954" w14:textId="77777777" w:rsidR="00A05E2F" w:rsidRPr="0023006B" w:rsidRDefault="00A05E2F" w:rsidP="0023006B">
            <w:pPr>
              <w:spacing w:line="240" w:lineRule="auto"/>
              <w:jc w:val="center"/>
            </w:pPr>
            <w:r w:rsidRPr="0023006B">
              <w:t>Б)</w:t>
            </w:r>
          </w:p>
        </w:tc>
        <w:tc>
          <w:tcPr>
            <w:tcW w:w="4530" w:type="dxa"/>
            <w:vAlign w:val="center"/>
          </w:tcPr>
          <w:p w14:paraId="33DB0E9E" w14:textId="0C69931B" w:rsidR="00A05E2F" w:rsidRPr="0023006B" w:rsidRDefault="0027751D" w:rsidP="00284223">
            <w:pPr>
              <w:spacing w:line="240" w:lineRule="auto"/>
            </w:pPr>
            <w:r w:rsidRPr="0023006B">
              <w:rPr>
                <w:szCs w:val="28"/>
              </w:rPr>
              <w:t xml:space="preserve">может быть абсолютной </w:t>
            </w:r>
            <m:oMath>
              <m:r>
                <w:rPr>
                  <w:rFonts w:ascii="Cambria Math"/>
                </w:rPr>
                <m:t>Δ=|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/>
                    </w:rPr>
                    <m:t>y</m:t>
                  </m:r>
                </m:e>
                <m:sub>
                  <m:r>
                    <w:rPr>
                      <w:rFonts w:ascii="Cambria Math"/>
                    </w:rPr>
                    <m:t>i</m:t>
                  </m:r>
                </m:sub>
                <m:sup>
                  <m:r>
                    <w:rPr>
                      <w:rFonts w:ascii="Cambria Math"/>
                    </w:rPr>
                    <m:t>O</m:t>
                  </m:r>
                </m:sup>
              </m:sSubSup>
              <m:r>
                <w:rPr>
                  <w:rFonts w:ascii="Cambria Math"/>
                </w:rPr>
                <m:t>-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/>
                    </w:rPr>
                    <m:t>y</m:t>
                  </m:r>
                </m:e>
                <m:sub>
                  <m:r>
                    <w:rPr>
                      <w:rFonts w:ascii="Cambria Math"/>
                    </w:rPr>
                    <m:t>i</m:t>
                  </m:r>
                </m:sub>
                <m:sup>
                  <m:r>
                    <w:rPr>
                      <w:rFonts w:ascii="Cambria Math"/>
                    </w:rPr>
                    <m:t>MM</m:t>
                  </m:r>
                </m:sup>
              </m:sSubSup>
              <m:r>
                <w:rPr>
                  <w:rFonts w:ascii="Cambria Math"/>
                </w:rPr>
                <m:t>|</m:t>
              </m:r>
            </m:oMath>
            <w:r w:rsidRPr="0023006B">
              <w:rPr>
                <w:szCs w:val="28"/>
              </w:rPr>
              <w:t xml:space="preserve">  или  относительной 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ε</m:t>
                  </m:r>
                </m:e>
                <m:sup>
                  <m:r>
                    <w:rPr>
                      <w:rFonts w:ascii="Cambria Math"/>
                    </w:rPr>
                    <m:t>MM</m:t>
                  </m:r>
                </m:sup>
              </m:sSup>
              <m:r>
                <w:rPr>
                  <w:rFonts w:ascii="Cambria Math"/>
                </w:rPr>
                <m:t>=|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/>
                    </w:rPr>
                    <m:t>y</m:t>
                  </m:r>
                </m:e>
                <m:sub>
                  <m:r>
                    <w:rPr>
                      <w:rFonts w:ascii="Cambria Math"/>
                    </w:rPr>
                    <m:t>i</m:t>
                  </m:r>
                </m:sub>
                <m:sup>
                  <m:r>
                    <w:rPr>
                      <w:rFonts w:ascii="Cambria Math"/>
                    </w:rPr>
                    <m:t>O</m:t>
                  </m:r>
                </m:sup>
              </m:sSubSup>
              <m:r>
                <w:rPr>
                  <w:rFonts w:ascii="Cambria Math"/>
                </w:rPr>
                <m:t>-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/>
                    </w:rPr>
                    <m:t>y</m:t>
                  </m:r>
                </m:e>
                <m:sub>
                  <m:r>
                    <w:rPr>
                      <w:rFonts w:ascii="Cambria Math"/>
                    </w:rPr>
                    <m:t>i</m:t>
                  </m:r>
                </m:sub>
                <m:sup>
                  <m:r>
                    <w:rPr>
                      <w:rFonts w:ascii="Cambria Math"/>
                    </w:rPr>
                    <m:t>MM</m:t>
                  </m:r>
                </m:sup>
              </m:sSubSup>
              <m:r>
                <w:rPr>
                  <w:rFonts w:ascii="Cambria Math"/>
                </w:rPr>
                <m:t>|/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/>
                    </w:rPr>
                    <m:t>y</m:t>
                  </m:r>
                </m:e>
                <m:sub>
                  <m:r>
                    <w:rPr>
                      <w:rFonts w:ascii="Cambria Math"/>
                    </w:rPr>
                    <m:t>i</m:t>
                  </m:r>
                </m:sub>
                <m:sup>
                  <m:r>
                    <w:rPr>
                      <w:rFonts w:ascii="Cambria Math"/>
                    </w:rPr>
                    <m:t>O</m:t>
                  </m:r>
                </m:sup>
              </m:sSubSup>
            </m:oMath>
            <w:r w:rsidRPr="0023006B">
              <w:rPr>
                <w:szCs w:val="28"/>
              </w:rPr>
              <w:t>.</w:t>
            </w:r>
          </w:p>
        </w:tc>
      </w:tr>
      <w:tr w:rsidR="00A05E2F" w:rsidRPr="0023006B" w14:paraId="6A3A69A0" w14:textId="77777777" w:rsidTr="0027751D">
        <w:trPr>
          <w:trHeight w:val="1067"/>
        </w:trPr>
        <w:tc>
          <w:tcPr>
            <w:tcW w:w="521" w:type="dxa"/>
            <w:vAlign w:val="center"/>
          </w:tcPr>
          <w:p w14:paraId="4506C6DA" w14:textId="77777777" w:rsidR="00A05E2F" w:rsidRPr="0023006B" w:rsidRDefault="00A05E2F" w:rsidP="0023006B">
            <w:pPr>
              <w:spacing w:line="240" w:lineRule="auto"/>
              <w:jc w:val="center"/>
            </w:pPr>
            <w:r w:rsidRPr="0023006B">
              <w:t>3)</w:t>
            </w:r>
          </w:p>
        </w:tc>
        <w:tc>
          <w:tcPr>
            <w:tcW w:w="3727" w:type="dxa"/>
            <w:vAlign w:val="center"/>
          </w:tcPr>
          <w:p w14:paraId="26CF8939" w14:textId="71B4F2B0" w:rsidR="00A05E2F" w:rsidRPr="0023006B" w:rsidRDefault="0027751D" w:rsidP="0023006B">
            <w:pPr>
              <w:spacing w:line="240" w:lineRule="auto"/>
              <w:jc w:val="center"/>
            </w:pPr>
            <w:r w:rsidRPr="0023006B">
              <w:rPr>
                <w:szCs w:val="28"/>
              </w:rPr>
              <w:t>Адекватность</w:t>
            </w:r>
          </w:p>
        </w:tc>
        <w:tc>
          <w:tcPr>
            <w:tcW w:w="567" w:type="dxa"/>
            <w:vAlign w:val="center"/>
          </w:tcPr>
          <w:p w14:paraId="02D00FA0" w14:textId="77777777" w:rsidR="00A05E2F" w:rsidRPr="0023006B" w:rsidRDefault="00A05E2F" w:rsidP="0023006B">
            <w:pPr>
              <w:spacing w:line="240" w:lineRule="auto"/>
              <w:jc w:val="center"/>
            </w:pPr>
            <w:r w:rsidRPr="0023006B">
              <w:t>В)</w:t>
            </w:r>
          </w:p>
        </w:tc>
        <w:tc>
          <w:tcPr>
            <w:tcW w:w="4530" w:type="dxa"/>
            <w:vAlign w:val="center"/>
          </w:tcPr>
          <w:p w14:paraId="02F41E48" w14:textId="03DEBDB7" w:rsidR="00A05E2F" w:rsidRPr="0023006B" w:rsidRDefault="0027751D" w:rsidP="00284223">
            <w:pPr>
              <w:spacing w:line="240" w:lineRule="auto"/>
            </w:pPr>
            <w:r w:rsidRPr="0023006B">
              <w:rPr>
                <w:szCs w:val="28"/>
              </w:rPr>
              <w:t xml:space="preserve">способность отражать заданные свойства объекта с погрешностью не выше заданной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ε</m:t>
                  </m:r>
                </m:e>
                <m:sup>
                  <m:r>
                    <w:rPr>
                      <w:rFonts w:ascii="Cambria Math"/>
                    </w:rPr>
                    <m:t>MM</m:t>
                  </m:r>
                </m:sup>
              </m:sSup>
              <m:r>
                <w:rPr>
                  <w:rFonts w:ascii="Cambria Math"/>
                </w:rPr>
                <m:t>≤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ε</m:t>
                  </m:r>
                </m:e>
                <m:sup>
                  <m:r>
                    <w:rPr>
                      <w:rFonts w:ascii="Cambria Math"/>
                    </w:rPr>
                    <m:t>ЗАД</m:t>
                  </m:r>
                </m:sup>
              </m:sSup>
            </m:oMath>
          </w:p>
        </w:tc>
      </w:tr>
      <w:tr w:rsidR="00A05E2F" w:rsidRPr="0023006B" w14:paraId="3AFE1F23" w14:textId="77777777" w:rsidTr="0027751D">
        <w:trPr>
          <w:trHeight w:val="1045"/>
        </w:trPr>
        <w:tc>
          <w:tcPr>
            <w:tcW w:w="521" w:type="dxa"/>
            <w:vAlign w:val="center"/>
          </w:tcPr>
          <w:p w14:paraId="5DF31C2D" w14:textId="77777777" w:rsidR="00A05E2F" w:rsidRPr="0023006B" w:rsidRDefault="00A05E2F" w:rsidP="0023006B">
            <w:pPr>
              <w:spacing w:line="240" w:lineRule="auto"/>
              <w:jc w:val="center"/>
            </w:pPr>
            <w:r w:rsidRPr="0023006B">
              <w:t>4)</w:t>
            </w:r>
          </w:p>
        </w:tc>
        <w:tc>
          <w:tcPr>
            <w:tcW w:w="3727" w:type="dxa"/>
            <w:vAlign w:val="center"/>
          </w:tcPr>
          <w:p w14:paraId="7D12D9D2" w14:textId="00B1F183" w:rsidR="00A05E2F" w:rsidRPr="0023006B" w:rsidRDefault="00AB6A8D" w:rsidP="0023006B">
            <w:pPr>
              <w:spacing w:line="240" w:lineRule="auto"/>
              <w:jc w:val="center"/>
            </w:pPr>
            <w:r w:rsidRPr="0023006B">
              <w:rPr>
                <w:szCs w:val="28"/>
              </w:rPr>
              <w:t>Универсальность</w:t>
            </w:r>
            <w:r w:rsidR="0027751D" w:rsidRPr="0023006B">
              <w:rPr>
                <w:szCs w:val="28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573B56DB" w14:textId="77777777" w:rsidR="00A05E2F" w:rsidRPr="0023006B" w:rsidRDefault="00A05E2F" w:rsidP="0023006B">
            <w:pPr>
              <w:spacing w:line="240" w:lineRule="auto"/>
              <w:jc w:val="center"/>
            </w:pPr>
            <w:r w:rsidRPr="0023006B">
              <w:t>Г)</w:t>
            </w:r>
          </w:p>
        </w:tc>
        <w:tc>
          <w:tcPr>
            <w:tcW w:w="4530" w:type="dxa"/>
            <w:vAlign w:val="center"/>
          </w:tcPr>
          <w:p w14:paraId="1A7FFC48" w14:textId="50B21019" w:rsidR="00A05E2F" w:rsidRPr="0023006B" w:rsidRDefault="0027751D" w:rsidP="0023006B">
            <w:pPr>
              <w:spacing w:line="240" w:lineRule="auto"/>
            </w:pPr>
            <w:r w:rsidRPr="0023006B">
              <w:rPr>
                <w:szCs w:val="28"/>
              </w:rPr>
              <w:t>характеризуется затратами вычислительных ресурсов (время расчета, память), необходимых для реализации модели</w:t>
            </w:r>
          </w:p>
        </w:tc>
      </w:tr>
    </w:tbl>
    <w:p w14:paraId="29AA3FE5" w14:textId="77777777" w:rsidR="00AE4D80" w:rsidRPr="0023006B" w:rsidRDefault="00AE4D80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23006B">
        <w:rPr>
          <w:rFonts w:eastAsia="Aptos" w:cs="Times New Roman"/>
          <w:kern w:val="2"/>
          <w:szCs w:val="24"/>
          <w14:ligatures w14:val="standardContextual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7"/>
        <w:gridCol w:w="2337"/>
      </w:tblGrid>
      <w:tr w:rsidR="00AE4D80" w:rsidRPr="0023006B" w14:paraId="7F880A71" w14:textId="77777777" w:rsidTr="004A3D94">
        <w:tc>
          <w:tcPr>
            <w:tcW w:w="2406" w:type="dxa"/>
          </w:tcPr>
          <w:p w14:paraId="0361FA2E" w14:textId="77777777" w:rsidR="00AE4D80" w:rsidRPr="0023006B" w:rsidRDefault="00AE4D80" w:rsidP="0023006B">
            <w:pPr>
              <w:spacing w:line="240" w:lineRule="auto"/>
              <w:jc w:val="center"/>
            </w:pPr>
            <w:r w:rsidRPr="0023006B">
              <w:t>1</w:t>
            </w:r>
          </w:p>
        </w:tc>
        <w:tc>
          <w:tcPr>
            <w:tcW w:w="2407" w:type="dxa"/>
          </w:tcPr>
          <w:p w14:paraId="60C75CD9" w14:textId="77777777" w:rsidR="00AE4D80" w:rsidRPr="0023006B" w:rsidRDefault="00AE4D80" w:rsidP="0023006B">
            <w:pPr>
              <w:spacing w:line="240" w:lineRule="auto"/>
              <w:jc w:val="center"/>
            </w:pPr>
            <w:r w:rsidRPr="0023006B">
              <w:t>2</w:t>
            </w:r>
          </w:p>
        </w:tc>
        <w:tc>
          <w:tcPr>
            <w:tcW w:w="2407" w:type="dxa"/>
          </w:tcPr>
          <w:p w14:paraId="5B41DC21" w14:textId="77777777" w:rsidR="00AE4D80" w:rsidRPr="0023006B" w:rsidRDefault="00AE4D80" w:rsidP="0023006B">
            <w:pPr>
              <w:spacing w:line="240" w:lineRule="auto"/>
              <w:jc w:val="center"/>
            </w:pPr>
            <w:r w:rsidRPr="0023006B">
              <w:t>3</w:t>
            </w:r>
          </w:p>
        </w:tc>
        <w:tc>
          <w:tcPr>
            <w:tcW w:w="2407" w:type="dxa"/>
          </w:tcPr>
          <w:p w14:paraId="08A6BC07" w14:textId="77777777" w:rsidR="00AE4D80" w:rsidRPr="0023006B" w:rsidRDefault="00AE4D80" w:rsidP="0023006B">
            <w:pPr>
              <w:spacing w:line="240" w:lineRule="auto"/>
              <w:jc w:val="center"/>
            </w:pPr>
            <w:r w:rsidRPr="0023006B">
              <w:t>4</w:t>
            </w:r>
          </w:p>
        </w:tc>
      </w:tr>
      <w:tr w:rsidR="00AE4D80" w:rsidRPr="0023006B" w14:paraId="5A7194E0" w14:textId="77777777" w:rsidTr="004A3D94">
        <w:tc>
          <w:tcPr>
            <w:tcW w:w="2406" w:type="dxa"/>
          </w:tcPr>
          <w:p w14:paraId="21059035" w14:textId="3235B15C" w:rsidR="00AE4D80" w:rsidRPr="0023006B" w:rsidRDefault="00AB6A8D" w:rsidP="0023006B">
            <w:pPr>
              <w:spacing w:line="240" w:lineRule="auto"/>
              <w:jc w:val="center"/>
            </w:pPr>
            <w:r w:rsidRPr="0023006B">
              <w:t>Г</w:t>
            </w:r>
          </w:p>
        </w:tc>
        <w:tc>
          <w:tcPr>
            <w:tcW w:w="2407" w:type="dxa"/>
          </w:tcPr>
          <w:p w14:paraId="6D79FE2B" w14:textId="297D12E1" w:rsidR="00AE4D80" w:rsidRPr="0023006B" w:rsidRDefault="00593CC5" w:rsidP="0023006B">
            <w:pPr>
              <w:spacing w:line="240" w:lineRule="auto"/>
              <w:jc w:val="center"/>
            </w:pPr>
            <w:r w:rsidRPr="0023006B">
              <w:t>Б</w:t>
            </w:r>
          </w:p>
        </w:tc>
        <w:tc>
          <w:tcPr>
            <w:tcW w:w="2407" w:type="dxa"/>
          </w:tcPr>
          <w:p w14:paraId="7C18AB4F" w14:textId="3C670A8F" w:rsidR="00AE4D80" w:rsidRPr="0023006B" w:rsidRDefault="00593CC5" w:rsidP="0023006B">
            <w:pPr>
              <w:spacing w:line="240" w:lineRule="auto"/>
              <w:jc w:val="center"/>
            </w:pPr>
            <w:r w:rsidRPr="0023006B">
              <w:t>В</w:t>
            </w:r>
          </w:p>
        </w:tc>
        <w:tc>
          <w:tcPr>
            <w:tcW w:w="2407" w:type="dxa"/>
          </w:tcPr>
          <w:p w14:paraId="5970E0EC" w14:textId="05A01977" w:rsidR="00AE4D80" w:rsidRPr="0023006B" w:rsidRDefault="00AB6A8D" w:rsidP="0023006B">
            <w:pPr>
              <w:spacing w:line="240" w:lineRule="auto"/>
              <w:jc w:val="center"/>
            </w:pPr>
            <w:r w:rsidRPr="0023006B">
              <w:t>А</w:t>
            </w:r>
          </w:p>
        </w:tc>
      </w:tr>
    </w:tbl>
    <w:p w14:paraId="526938BB" w14:textId="7DD57956" w:rsidR="00AE4D80" w:rsidRPr="0023006B" w:rsidRDefault="00510619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>
        <w:rPr>
          <w:rFonts w:eastAsia="Aptos" w:cs="Times New Roman"/>
          <w:kern w:val="2"/>
          <w:szCs w:val="24"/>
          <w14:ligatures w14:val="standardContextual"/>
        </w:rPr>
        <w:t>Компетенции: ПК-1, ПК-3</w:t>
      </w:r>
    </w:p>
    <w:p w14:paraId="25D5F962" w14:textId="77777777" w:rsidR="00B415C5" w:rsidRPr="0023006B" w:rsidRDefault="00B415C5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</w:p>
    <w:p w14:paraId="24D67E0C" w14:textId="2DB82716" w:rsidR="00C52D57" w:rsidRPr="0023006B" w:rsidRDefault="00C52D57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23006B">
        <w:rPr>
          <w:rFonts w:eastAsia="Aptos" w:cs="Times New Roman"/>
          <w:kern w:val="2"/>
          <w:szCs w:val="24"/>
          <w14:ligatures w14:val="standardContextual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</w:p>
    <w:p w14:paraId="0CC03530" w14:textId="7B20F46A" w:rsidR="00C52D57" w:rsidRPr="0023006B" w:rsidRDefault="00C52D57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</w:p>
    <w:p w14:paraId="3A4D8A9B" w14:textId="1B8E3C43" w:rsidR="004E6F9E" w:rsidRPr="0023006B" w:rsidRDefault="0025138D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23006B">
        <w:rPr>
          <w:rFonts w:eastAsia="Aptos" w:cs="Times New Roman"/>
          <w:kern w:val="2"/>
          <w:szCs w:val="24"/>
          <w14:ligatures w14:val="standardContextual"/>
        </w:rPr>
        <w:lastRenderedPageBreak/>
        <w:t>Принципы построения математических моделей</w:t>
      </w:r>
    </w:p>
    <w:tbl>
      <w:tblPr>
        <w:tblStyle w:val="11"/>
        <w:tblW w:w="9341" w:type="dxa"/>
        <w:tblLook w:val="04A0" w:firstRow="1" w:lastRow="0" w:firstColumn="1" w:lastColumn="0" w:noHBand="0" w:noVBand="1"/>
      </w:tblPr>
      <w:tblGrid>
        <w:gridCol w:w="505"/>
        <w:gridCol w:w="3034"/>
        <w:gridCol w:w="634"/>
        <w:gridCol w:w="5168"/>
      </w:tblGrid>
      <w:tr w:rsidR="0025138D" w:rsidRPr="0023006B" w14:paraId="60689549" w14:textId="77777777" w:rsidTr="00AB6A8D">
        <w:trPr>
          <w:trHeight w:val="495"/>
        </w:trPr>
        <w:tc>
          <w:tcPr>
            <w:tcW w:w="505" w:type="dxa"/>
            <w:vAlign w:val="center"/>
          </w:tcPr>
          <w:p w14:paraId="53AE4A7B" w14:textId="2B665722" w:rsidR="00C52D57" w:rsidRPr="0023006B" w:rsidRDefault="00C52D57" w:rsidP="0023006B">
            <w:pPr>
              <w:spacing w:line="240" w:lineRule="auto"/>
              <w:rPr>
                <w:rFonts w:eastAsia="Aptos" w:cs="Times New Roman"/>
              </w:rPr>
            </w:pPr>
          </w:p>
        </w:tc>
        <w:tc>
          <w:tcPr>
            <w:tcW w:w="3034" w:type="dxa"/>
            <w:vAlign w:val="center"/>
          </w:tcPr>
          <w:p w14:paraId="606C2C65" w14:textId="36B6457B" w:rsidR="000D265E" w:rsidRPr="0023006B" w:rsidRDefault="0025138D" w:rsidP="0023006B">
            <w:pPr>
              <w:spacing w:line="240" w:lineRule="auto"/>
              <w:jc w:val="center"/>
              <w:rPr>
                <w:rFonts w:eastAsia="Aptos" w:cs="Times New Roman"/>
              </w:rPr>
            </w:pPr>
            <w:r w:rsidRPr="0023006B">
              <w:rPr>
                <w:rFonts w:eastAsia="Aptos" w:cs="Times New Roman"/>
              </w:rPr>
              <w:t xml:space="preserve">Наименование </w:t>
            </w:r>
            <w:r w:rsidRPr="0023006B">
              <w:t>принципа</w:t>
            </w:r>
          </w:p>
        </w:tc>
        <w:tc>
          <w:tcPr>
            <w:tcW w:w="634" w:type="dxa"/>
            <w:vAlign w:val="center"/>
          </w:tcPr>
          <w:p w14:paraId="30F0051F" w14:textId="77777777" w:rsidR="00C52D57" w:rsidRPr="0023006B" w:rsidRDefault="00C52D57" w:rsidP="0023006B">
            <w:pPr>
              <w:spacing w:line="240" w:lineRule="auto"/>
              <w:jc w:val="center"/>
              <w:rPr>
                <w:rFonts w:eastAsia="Aptos" w:cs="Times New Roman"/>
              </w:rPr>
            </w:pPr>
          </w:p>
        </w:tc>
        <w:tc>
          <w:tcPr>
            <w:tcW w:w="5168" w:type="dxa"/>
            <w:vAlign w:val="center"/>
          </w:tcPr>
          <w:p w14:paraId="12D0BD91" w14:textId="77777777" w:rsidR="0025138D" w:rsidRPr="0023006B" w:rsidRDefault="0025138D" w:rsidP="0023006B">
            <w:pPr>
              <w:spacing w:line="240" w:lineRule="auto"/>
              <w:jc w:val="center"/>
              <w:rPr>
                <w:rFonts w:eastAsia="Aptos" w:cs="Times New Roman"/>
              </w:rPr>
            </w:pPr>
            <w:r w:rsidRPr="0023006B">
              <w:rPr>
                <w:rFonts w:eastAsia="Aptos" w:cs="Times New Roman"/>
              </w:rPr>
              <w:t>Содержание</w:t>
            </w:r>
          </w:p>
          <w:p w14:paraId="0301355B" w14:textId="2AA83A49" w:rsidR="00C52D57" w:rsidRPr="0023006B" w:rsidRDefault="0025138D" w:rsidP="0023006B">
            <w:pPr>
              <w:spacing w:line="240" w:lineRule="auto"/>
              <w:jc w:val="center"/>
              <w:rPr>
                <w:rFonts w:eastAsia="Aptos" w:cs="Times New Roman"/>
              </w:rPr>
            </w:pPr>
            <w:r w:rsidRPr="0023006B">
              <w:rPr>
                <w:rFonts w:eastAsia="Aptos" w:cs="Times New Roman"/>
              </w:rPr>
              <w:t>принципа</w:t>
            </w:r>
          </w:p>
        </w:tc>
      </w:tr>
      <w:tr w:rsidR="0025138D" w:rsidRPr="0023006B" w14:paraId="2E1F31E5" w14:textId="77777777" w:rsidTr="00AB6A8D">
        <w:trPr>
          <w:trHeight w:val="873"/>
        </w:trPr>
        <w:tc>
          <w:tcPr>
            <w:tcW w:w="505" w:type="dxa"/>
            <w:vAlign w:val="center"/>
          </w:tcPr>
          <w:p w14:paraId="2733F853" w14:textId="77777777" w:rsidR="00B01255" w:rsidRPr="0023006B" w:rsidRDefault="00B01255" w:rsidP="0023006B">
            <w:pPr>
              <w:spacing w:line="240" w:lineRule="auto"/>
              <w:rPr>
                <w:rFonts w:eastAsia="Aptos" w:cs="Times New Roman"/>
              </w:rPr>
            </w:pPr>
            <w:r w:rsidRPr="0023006B">
              <w:rPr>
                <w:rFonts w:eastAsia="Aptos" w:cs="Times New Roman"/>
              </w:rPr>
              <w:t>1)</w:t>
            </w:r>
          </w:p>
        </w:tc>
        <w:tc>
          <w:tcPr>
            <w:tcW w:w="3034" w:type="dxa"/>
            <w:vAlign w:val="center"/>
          </w:tcPr>
          <w:p w14:paraId="0FCA5ABA" w14:textId="385E8610" w:rsidR="00B01255" w:rsidRPr="0023006B" w:rsidRDefault="0025138D" w:rsidP="0023006B">
            <w:pPr>
              <w:spacing w:line="240" w:lineRule="auto"/>
              <w:jc w:val="center"/>
              <w:rPr>
                <w:rFonts w:eastAsia="Aptos" w:cs="Times New Roman"/>
                <w:iCs/>
              </w:rPr>
            </w:pPr>
            <w:r w:rsidRPr="0023006B">
              <w:rPr>
                <w:rFonts w:eastAsia="Aptos" w:cs="Times New Roman"/>
                <w:iCs/>
              </w:rPr>
              <w:t>Принцип информационной достаточности</w:t>
            </w:r>
          </w:p>
        </w:tc>
        <w:tc>
          <w:tcPr>
            <w:tcW w:w="634" w:type="dxa"/>
            <w:vAlign w:val="center"/>
          </w:tcPr>
          <w:p w14:paraId="61074B7D" w14:textId="77777777" w:rsidR="00B01255" w:rsidRPr="0023006B" w:rsidRDefault="00B01255" w:rsidP="0023006B">
            <w:pPr>
              <w:spacing w:line="240" w:lineRule="auto"/>
              <w:rPr>
                <w:rFonts w:eastAsia="Aptos" w:cs="Times New Roman"/>
              </w:rPr>
            </w:pPr>
            <w:r w:rsidRPr="0023006B">
              <w:rPr>
                <w:rFonts w:eastAsia="Aptos" w:cs="Times New Roman"/>
              </w:rPr>
              <w:t>А)</w:t>
            </w:r>
          </w:p>
        </w:tc>
        <w:tc>
          <w:tcPr>
            <w:tcW w:w="5168" w:type="dxa"/>
            <w:vAlign w:val="center"/>
          </w:tcPr>
          <w:p w14:paraId="63936608" w14:textId="77777777" w:rsidR="0025138D" w:rsidRPr="0023006B" w:rsidRDefault="0025138D" w:rsidP="0023006B">
            <w:pPr>
              <w:spacing w:line="240" w:lineRule="auto"/>
              <w:rPr>
                <w:rFonts w:eastAsia="Aptos" w:cs="Times New Roman"/>
              </w:rPr>
            </w:pPr>
            <w:r w:rsidRPr="0023006B">
              <w:rPr>
                <w:rFonts w:eastAsia="Aptos" w:cs="Times New Roman"/>
              </w:rPr>
              <w:t>При полном отсутствии информации об исследуемой системе построение ее модели невозможно.</w:t>
            </w:r>
          </w:p>
          <w:p w14:paraId="6FE7E3E8" w14:textId="5E19FC5C" w:rsidR="00B01255" w:rsidRPr="0023006B" w:rsidRDefault="0025138D" w:rsidP="0023006B">
            <w:pPr>
              <w:spacing w:line="240" w:lineRule="auto"/>
              <w:rPr>
                <w:rFonts w:eastAsia="Aptos" w:cs="Times New Roman"/>
              </w:rPr>
            </w:pPr>
            <w:r w:rsidRPr="0023006B">
              <w:rPr>
                <w:rFonts w:eastAsia="Aptos" w:cs="Times New Roman"/>
              </w:rPr>
              <w:t>При наличии полной информации о системе ее моделирование лишено смысла. Определяет некоторый критический уровень априорных сведений о системе при достижении которого может быть построена ее адекватная модель.</w:t>
            </w:r>
            <w:r w:rsidR="002D3E0B" w:rsidRPr="0023006B">
              <w:rPr>
                <w:rFonts w:eastAsia="Aptos" w:cs="Times New Roman"/>
              </w:rPr>
              <w:t xml:space="preserve"> </w:t>
            </w:r>
          </w:p>
        </w:tc>
      </w:tr>
      <w:tr w:rsidR="0025138D" w:rsidRPr="0023006B" w14:paraId="1A494DEE" w14:textId="77777777" w:rsidTr="00AB6A8D">
        <w:trPr>
          <w:trHeight w:val="873"/>
        </w:trPr>
        <w:tc>
          <w:tcPr>
            <w:tcW w:w="505" w:type="dxa"/>
            <w:vAlign w:val="center"/>
          </w:tcPr>
          <w:p w14:paraId="7DC9E658" w14:textId="77777777" w:rsidR="00B01255" w:rsidRPr="0023006B" w:rsidRDefault="00B01255" w:rsidP="0023006B">
            <w:pPr>
              <w:spacing w:line="240" w:lineRule="auto"/>
              <w:rPr>
                <w:rFonts w:eastAsia="Aptos" w:cs="Times New Roman"/>
              </w:rPr>
            </w:pPr>
            <w:r w:rsidRPr="0023006B">
              <w:rPr>
                <w:rFonts w:eastAsia="Aptos" w:cs="Times New Roman"/>
              </w:rPr>
              <w:t>2)</w:t>
            </w:r>
          </w:p>
        </w:tc>
        <w:tc>
          <w:tcPr>
            <w:tcW w:w="3034" w:type="dxa"/>
            <w:vAlign w:val="center"/>
          </w:tcPr>
          <w:p w14:paraId="4596BB19" w14:textId="0256D63E" w:rsidR="00B01255" w:rsidRPr="0023006B" w:rsidRDefault="002D3E0B" w:rsidP="0023006B">
            <w:pPr>
              <w:spacing w:line="240" w:lineRule="auto"/>
              <w:jc w:val="center"/>
              <w:rPr>
                <w:rFonts w:eastAsia="Aptos" w:cs="Times New Roman"/>
              </w:rPr>
            </w:pPr>
            <w:r w:rsidRPr="0023006B">
              <w:rPr>
                <w:rFonts w:eastAsia="Aptos" w:cs="Times New Roman"/>
              </w:rPr>
              <w:t>Принцип осуществимости</w:t>
            </w:r>
          </w:p>
        </w:tc>
        <w:tc>
          <w:tcPr>
            <w:tcW w:w="634" w:type="dxa"/>
            <w:vAlign w:val="center"/>
          </w:tcPr>
          <w:p w14:paraId="4294951C" w14:textId="77777777" w:rsidR="00B01255" w:rsidRPr="0023006B" w:rsidRDefault="00B01255" w:rsidP="0023006B">
            <w:pPr>
              <w:spacing w:line="240" w:lineRule="auto"/>
              <w:rPr>
                <w:rFonts w:eastAsia="Aptos" w:cs="Times New Roman"/>
              </w:rPr>
            </w:pPr>
            <w:r w:rsidRPr="0023006B">
              <w:rPr>
                <w:rFonts w:eastAsia="Aptos" w:cs="Times New Roman"/>
              </w:rPr>
              <w:t>Б)</w:t>
            </w:r>
          </w:p>
        </w:tc>
        <w:tc>
          <w:tcPr>
            <w:tcW w:w="5168" w:type="dxa"/>
            <w:vAlign w:val="center"/>
          </w:tcPr>
          <w:p w14:paraId="592923A5" w14:textId="65521D10" w:rsidR="00B01255" w:rsidRPr="0023006B" w:rsidRDefault="002D3E0B" w:rsidP="0023006B">
            <w:pPr>
              <w:spacing w:line="240" w:lineRule="auto"/>
              <w:rPr>
                <w:rFonts w:eastAsia="Aptos" w:cs="Times New Roman"/>
              </w:rPr>
            </w:pPr>
            <w:r w:rsidRPr="0023006B">
              <w:rPr>
                <w:rFonts w:eastAsia="Aptos" w:cs="Times New Roman"/>
              </w:rPr>
              <w:t>Состоит в том, что создаваемая модель должна обеспечивать достижение поставленной цели исследования с вероятностью, существенно отличающейся от нуля, и за конечное время.</w:t>
            </w:r>
          </w:p>
        </w:tc>
      </w:tr>
      <w:tr w:rsidR="0025138D" w:rsidRPr="0023006B" w14:paraId="02D80A3C" w14:textId="77777777" w:rsidTr="00AB6A8D">
        <w:trPr>
          <w:trHeight w:val="1393"/>
        </w:trPr>
        <w:tc>
          <w:tcPr>
            <w:tcW w:w="505" w:type="dxa"/>
            <w:vAlign w:val="center"/>
          </w:tcPr>
          <w:p w14:paraId="093F66E6" w14:textId="77777777" w:rsidR="00B01255" w:rsidRPr="0023006B" w:rsidRDefault="00B01255" w:rsidP="0023006B">
            <w:pPr>
              <w:spacing w:line="240" w:lineRule="auto"/>
              <w:rPr>
                <w:rFonts w:eastAsia="Aptos" w:cs="Times New Roman"/>
              </w:rPr>
            </w:pPr>
            <w:r w:rsidRPr="0023006B">
              <w:rPr>
                <w:rFonts w:eastAsia="Aptos" w:cs="Times New Roman"/>
              </w:rPr>
              <w:t>3)</w:t>
            </w:r>
          </w:p>
        </w:tc>
        <w:tc>
          <w:tcPr>
            <w:tcW w:w="3034" w:type="dxa"/>
            <w:vAlign w:val="center"/>
          </w:tcPr>
          <w:p w14:paraId="605B4B50" w14:textId="07DD7A76" w:rsidR="00B01255" w:rsidRPr="0023006B" w:rsidRDefault="00AB6A8D" w:rsidP="0023006B">
            <w:pPr>
              <w:spacing w:line="240" w:lineRule="auto"/>
              <w:jc w:val="center"/>
              <w:rPr>
                <w:rFonts w:eastAsia="Aptos" w:cs="Times New Roman"/>
              </w:rPr>
            </w:pPr>
            <w:r w:rsidRPr="0023006B">
              <w:rPr>
                <w:rFonts w:eastAsia="Aptos" w:cs="Times New Roman"/>
              </w:rPr>
              <w:t>Принцип агрегирования</w:t>
            </w:r>
          </w:p>
        </w:tc>
        <w:tc>
          <w:tcPr>
            <w:tcW w:w="634" w:type="dxa"/>
            <w:vAlign w:val="center"/>
          </w:tcPr>
          <w:p w14:paraId="29651A06" w14:textId="77777777" w:rsidR="00B01255" w:rsidRPr="0023006B" w:rsidRDefault="00B01255" w:rsidP="0023006B">
            <w:pPr>
              <w:spacing w:line="240" w:lineRule="auto"/>
              <w:rPr>
                <w:rFonts w:eastAsia="Aptos" w:cs="Times New Roman"/>
              </w:rPr>
            </w:pPr>
            <w:r w:rsidRPr="0023006B">
              <w:rPr>
                <w:rFonts w:eastAsia="Aptos" w:cs="Times New Roman"/>
              </w:rPr>
              <w:t>В)</w:t>
            </w:r>
          </w:p>
        </w:tc>
        <w:tc>
          <w:tcPr>
            <w:tcW w:w="5168" w:type="dxa"/>
            <w:vAlign w:val="center"/>
          </w:tcPr>
          <w:p w14:paraId="5D1740AF" w14:textId="62ADCDDB" w:rsidR="002D3E0B" w:rsidRPr="0023006B" w:rsidRDefault="002D3E0B" w:rsidP="0023006B">
            <w:pPr>
              <w:spacing w:line="240" w:lineRule="auto"/>
              <w:rPr>
                <w:rFonts w:eastAsia="Aptos" w:cs="Times New Roman"/>
              </w:rPr>
            </w:pPr>
            <w:r w:rsidRPr="0023006B">
              <w:rPr>
                <w:rFonts w:eastAsia="Aptos" w:cs="Times New Roman"/>
              </w:rPr>
              <w:t>Является ключевым. Создаваемая модель должна отражать в первую очередь те свойства реальной системы (или явления), которые влияют на выбранный</w:t>
            </w:r>
          </w:p>
          <w:p w14:paraId="601964DF" w14:textId="77777777" w:rsidR="002D3E0B" w:rsidRPr="0023006B" w:rsidRDefault="002D3E0B" w:rsidP="0023006B">
            <w:pPr>
              <w:spacing w:line="240" w:lineRule="auto"/>
              <w:rPr>
                <w:rFonts w:eastAsia="Aptos" w:cs="Times New Roman"/>
              </w:rPr>
            </w:pPr>
            <w:r w:rsidRPr="0023006B">
              <w:rPr>
                <w:rFonts w:eastAsia="Aptos" w:cs="Times New Roman"/>
              </w:rPr>
              <w:t>показатель эффективности. Соответственно при использовании любой конкретной модели познаются</w:t>
            </w:r>
          </w:p>
          <w:p w14:paraId="26A4297B" w14:textId="5FEF9FCE" w:rsidR="00B01255" w:rsidRPr="0023006B" w:rsidRDefault="002D3E0B" w:rsidP="0023006B">
            <w:pPr>
              <w:spacing w:line="240" w:lineRule="auto"/>
              <w:rPr>
                <w:rFonts w:eastAsia="Aptos" w:cs="Times New Roman"/>
              </w:rPr>
            </w:pPr>
            <w:r w:rsidRPr="0023006B">
              <w:rPr>
                <w:rFonts w:eastAsia="Aptos" w:cs="Times New Roman"/>
              </w:rPr>
              <w:t xml:space="preserve">лишь некоторые стороны реальности. </w:t>
            </w:r>
          </w:p>
        </w:tc>
      </w:tr>
      <w:tr w:rsidR="0025138D" w:rsidRPr="0023006B" w14:paraId="424C658F" w14:textId="77777777" w:rsidTr="00AB6A8D">
        <w:trPr>
          <w:trHeight w:val="1369"/>
        </w:trPr>
        <w:tc>
          <w:tcPr>
            <w:tcW w:w="505" w:type="dxa"/>
            <w:vAlign w:val="center"/>
          </w:tcPr>
          <w:p w14:paraId="350D5C44" w14:textId="77777777" w:rsidR="00B01255" w:rsidRPr="0023006B" w:rsidRDefault="00B01255" w:rsidP="0023006B">
            <w:pPr>
              <w:spacing w:line="240" w:lineRule="auto"/>
              <w:rPr>
                <w:rFonts w:eastAsia="Aptos" w:cs="Times New Roman"/>
              </w:rPr>
            </w:pPr>
            <w:r w:rsidRPr="0023006B">
              <w:rPr>
                <w:rFonts w:eastAsia="Aptos" w:cs="Times New Roman"/>
              </w:rPr>
              <w:t>4)</w:t>
            </w:r>
          </w:p>
        </w:tc>
        <w:tc>
          <w:tcPr>
            <w:tcW w:w="3034" w:type="dxa"/>
            <w:vAlign w:val="center"/>
          </w:tcPr>
          <w:p w14:paraId="01498D50" w14:textId="77777777" w:rsidR="00AB6A8D" w:rsidRPr="0023006B" w:rsidRDefault="00AB6A8D" w:rsidP="0023006B">
            <w:pPr>
              <w:spacing w:line="240" w:lineRule="auto"/>
              <w:jc w:val="center"/>
              <w:rPr>
                <w:rFonts w:eastAsia="Aptos" w:cs="Times New Roman"/>
              </w:rPr>
            </w:pPr>
            <w:r w:rsidRPr="0023006B">
              <w:rPr>
                <w:rFonts w:eastAsia="Aptos" w:cs="Times New Roman"/>
              </w:rPr>
              <w:t>Принцип множественности моделей</w:t>
            </w:r>
          </w:p>
          <w:p w14:paraId="5C996695" w14:textId="2E1B6364" w:rsidR="00B01255" w:rsidRPr="0023006B" w:rsidRDefault="00B01255" w:rsidP="0023006B">
            <w:pPr>
              <w:spacing w:line="240" w:lineRule="auto"/>
              <w:jc w:val="center"/>
              <w:rPr>
                <w:rFonts w:eastAsia="Aptos" w:cs="Times New Roman"/>
              </w:rPr>
            </w:pPr>
          </w:p>
        </w:tc>
        <w:tc>
          <w:tcPr>
            <w:tcW w:w="634" w:type="dxa"/>
            <w:vAlign w:val="center"/>
          </w:tcPr>
          <w:p w14:paraId="040156B9" w14:textId="77777777" w:rsidR="00B01255" w:rsidRPr="0023006B" w:rsidRDefault="00B01255" w:rsidP="0023006B">
            <w:pPr>
              <w:spacing w:line="240" w:lineRule="auto"/>
              <w:rPr>
                <w:rFonts w:eastAsia="Aptos" w:cs="Times New Roman"/>
              </w:rPr>
            </w:pPr>
            <w:r w:rsidRPr="0023006B">
              <w:rPr>
                <w:rFonts w:eastAsia="Aptos" w:cs="Times New Roman"/>
              </w:rPr>
              <w:t>Г)</w:t>
            </w:r>
          </w:p>
        </w:tc>
        <w:tc>
          <w:tcPr>
            <w:tcW w:w="5168" w:type="dxa"/>
            <w:vAlign w:val="center"/>
          </w:tcPr>
          <w:p w14:paraId="072AAEBB" w14:textId="1EE30EAE" w:rsidR="002D3E0B" w:rsidRPr="0023006B" w:rsidRDefault="002D3E0B" w:rsidP="0023006B">
            <w:pPr>
              <w:spacing w:line="240" w:lineRule="auto"/>
              <w:rPr>
                <w:rFonts w:eastAsia="Aptos" w:cs="Times New Roman"/>
              </w:rPr>
            </w:pPr>
            <w:r w:rsidRPr="0023006B">
              <w:rPr>
                <w:rFonts w:eastAsia="Aptos" w:cs="Times New Roman"/>
              </w:rPr>
              <w:t>Заключается в том, что ложную систему можно представить состоящей из агрегатов (подсистем), для адекватного математического описания которых оказываются пригодными некоторые</w:t>
            </w:r>
          </w:p>
          <w:p w14:paraId="0B7E006C" w14:textId="15EBE2DE" w:rsidR="002D3E0B" w:rsidRPr="0023006B" w:rsidRDefault="002D3E0B" w:rsidP="0023006B">
            <w:pPr>
              <w:spacing w:line="240" w:lineRule="auto"/>
              <w:rPr>
                <w:rFonts w:eastAsia="Aptos" w:cs="Times New Roman"/>
              </w:rPr>
            </w:pPr>
            <w:r w:rsidRPr="0023006B">
              <w:rPr>
                <w:rFonts w:eastAsia="Aptos" w:cs="Times New Roman"/>
              </w:rPr>
              <w:t xml:space="preserve">стандартные математические схемы. </w:t>
            </w:r>
          </w:p>
          <w:p w14:paraId="42689C99" w14:textId="3C8C8D90" w:rsidR="00B01255" w:rsidRPr="0023006B" w:rsidRDefault="00B01255" w:rsidP="0023006B">
            <w:pPr>
              <w:spacing w:line="240" w:lineRule="auto"/>
              <w:rPr>
                <w:rFonts w:eastAsia="Aptos" w:cs="Times New Roman"/>
              </w:rPr>
            </w:pPr>
          </w:p>
        </w:tc>
      </w:tr>
    </w:tbl>
    <w:p w14:paraId="5DC362E6" w14:textId="77777777" w:rsidR="00C52D57" w:rsidRPr="0023006B" w:rsidRDefault="00C52D57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23006B">
        <w:rPr>
          <w:rFonts w:eastAsia="Aptos" w:cs="Times New Roman"/>
          <w:kern w:val="2"/>
          <w:szCs w:val="24"/>
          <w14:ligatures w14:val="standardContextual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1"/>
        <w:gridCol w:w="2333"/>
        <w:gridCol w:w="2333"/>
        <w:gridCol w:w="2332"/>
      </w:tblGrid>
      <w:tr w:rsidR="00C52D57" w:rsidRPr="0023006B" w14:paraId="2582E270" w14:textId="77777777" w:rsidTr="00C52D57">
        <w:trPr>
          <w:trHeight w:val="543"/>
        </w:trPr>
        <w:tc>
          <w:tcPr>
            <w:tcW w:w="2331" w:type="dxa"/>
          </w:tcPr>
          <w:p w14:paraId="2BB5E733" w14:textId="77777777" w:rsidR="00C52D57" w:rsidRPr="0023006B" w:rsidRDefault="00C52D57" w:rsidP="0023006B">
            <w:pPr>
              <w:spacing w:line="240" w:lineRule="auto"/>
              <w:jc w:val="center"/>
              <w:rPr>
                <w:rFonts w:eastAsia="Aptos" w:cs="Times New Roman"/>
              </w:rPr>
            </w:pPr>
            <w:r w:rsidRPr="0023006B">
              <w:rPr>
                <w:rFonts w:eastAsia="Aptos" w:cs="Times New Roman"/>
              </w:rPr>
              <w:t>1</w:t>
            </w:r>
          </w:p>
        </w:tc>
        <w:tc>
          <w:tcPr>
            <w:tcW w:w="2333" w:type="dxa"/>
          </w:tcPr>
          <w:p w14:paraId="7C735A9A" w14:textId="77777777" w:rsidR="00C52D57" w:rsidRPr="0023006B" w:rsidRDefault="00C52D57" w:rsidP="0023006B">
            <w:pPr>
              <w:spacing w:line="240" w:lineRule="auto"/>
              <w:jc w:val="center"/>
              <w:rPr>
                <w:rFonts w:eastAsia="Aptos" w:cs="Times New Roman"/>
              </w:rPr>
            </w:pPr>
            <w:r w:rsidRPr="0023006B">
              <w:rPr>
                <w:rFonts w:eastAsia="Aptos" w:cs="Times New Roman"/>
              </w:rPr>
              <w:t>2</w:t>
            </w:r>
          </w:p>
        </w:tc>
        <w:tc>
          <w:tcPr>
            <w:tcW w:w="2333" w:type="dxa"/>
          </w:tcPr>
          <w:p w14:paraId="7067C64B" w14:textId="77777777" w:rsidR="00C52D57" w:rsidRPr="0023006B" w:rsidRDefault="00C52D57" w:rsidP="0023006B">
            <w:pPr>
              <w:spacing w:line="240" w:lineRule="auto"/>
              <w:jc w:val="center"/>
              <w:rPr>
                <w:rFonts w:eastAsia="Aptos" w:cs="Times New Roman"/>
              </w:rPr>
            </w:pPr>
            <w:r w:rsidRPr="0023006B">
              <w:rPr>
                <w:rFonts w:eastAsia="Aptos" w:cs="Times New Roman"/>
              </w:rPr>
              <w:t>3</w:t>
            </w:r>
          </w:p>
        </w:tc>
        <w:tc>
          <w:tcPr>
            <w:tcW w:w="2332" w:type="dxa"/>
          </w:tcPr>
          <w:p w14:paraId="582F314B" w14:textId="77777777" w:rsidR="00C52D57" w:rsidRPr="0023006B" w:rsidRDefault="00C52D57" w:rsidP="0023006B">
            <w:pPr>
              <w:spacing w:line="240" w:lineRule="auto"/>
              <w:jc w:val="center"/>
              <w:rPr>
                <w:rFonts w:eastAsia="Aptos" w:cs="Times New Roman"/>
              </w:rPr>
            </w:pPr>
            <w:r w:rsidRPr="0023006B">
              <w:rPr>
                <w:rFonts w:eastAsia="Aptos" w:cs="Times New Roman"/>
              </w:rPr>
              <w:t>4</w:t>
            </w:r>
          </w:p>
        </w:tc>
      </w:tr>
      <w:tr w:rsidR="00C52D57" w:rsidRPr="0023006B" w14:paraId="1B33856F" w14:textId="77777777" w:rsidTr="00C52D57">
        <w:trPr>
          <w:trHeight w:val="543"/>
        </w:trPr>
        <w:tc>
          <w:tcPr>
            <w:tcW w:w="2331" w:type="dxa"/>
          </w:tcPr>
          <w:p w14:paraId="2935B483" w14:textId="47F9636B" w:rsidR="00C52D57" w:rsidRPr="0023006B" w:rsidRDefault="002D3E0B" w:rsidP="0023006B">
            <w:pPr>
              <w:spacing w:line="240" w:lineRule="auto"/>
              <w:jc w:val="center"/>
              <w:rPr>
                <w:rFonts w:eastAsia="Aptos" w:cs="Times New Roman"/>
              </w:rPr>
            </w:pPr>
            <w:r w:rsidRPr="0023006B">
              <w:rPr>
                <w:rFonts w:eastAsia="Aptos" w:cs="Times New Roman"/>
              </w:rPr>
              <w:t>А</w:t>
            </w:r>
          </w:p>
        </w:tc>
        <w:tc>
          <w:tcPr>
            <w:tcW w:w="2333" w:type="dxa"/>
          </w:tcPr>
          <w:p w14:paraId="0C5AC68E" w14:textId="3ABEFC4F" w:rsidR="00C52D57" w:rsidRPr="0023006B" w:rsidRDefault="002D3E0B" w:rsidP="0023006B">
            <w:pPr>
              <w:spacing w:line="240" w:lineRule="auto"/>
              <w:jc w:val="center"/>
              <w:rPr>
                <w:rFonts w:eastAsia="Aptos" w:cs="Times New Roman"/>
              </w:rPr>
            </w:pPr>
            <w:r w:rsidRPr="0023006B">
              <w:rPr>
                <w:rFonts w:eastAsia="Aptos" w:cs="Times New Roman"/>
              </w:rPr>
              <w:t>Б</w:t>
            </w:r>
          </w:p>
        </w:tc>
        <w:tc>
          <w:tcPr>
            <w:tcW w:w="2333" w:type="dxa"/>
          </w:tcPr>
          <w:p w14:paraId="117FFB92" w14:textId="525CB971" w:rsidR="00C52D57" w:rsidRPr="0023006B" w:rsidRDefault="00AB6A8D" w:rsidP="0023006B">
            <w:pPr>
              <w:spacing w:line="240" w:lineRule="auto"/>
              <w:jc w:val="center"/>
              <w:rPr>
                <w:rFonts w:eastAsia="Aptos" w:cs="Times New Roman"/>
              </w:rPr>
            </w:pPr>
            <w:r w:rsidRPr="0023006B">
              <w:rPr>
                <w:rFonts w:eastAsia="Aptos" w:cs="Times New Roman"/>
              </w:rPr>
              <w:t>Г</w:t>
            </w:r>
          </w:p>
        </w:tc>
        <w:tc>
          <w:tcPr>
            <w:tcW w:w="2332" w:type="dxa"/>
          </w:tcPr>
          <w:p w14:paraId="75E2DC8A" w14:textId="0AECD925" w:rsidR="00C52D57" w:rsidRPr="0023006B" w:rsidRDefault="00AB6A8D" w:rsidP="0023006B">
            <w:pPr>
              <w:spacing w:line="240" w:lineRule="auto"/>
              <w:jc w:val="center"/>
              <w:rPr>
                <w:rFonts w:eastAsia="Aptos" w:cs="Times New Roman"/>
              </w:rPr>
            </w:pPr>
            <w:r w:rsidRPr="0023006B">
              <w:rPr>
                <w:rFonts w:eastAsia="Aptos" w:cs="Times New Roman"/>
              </w:rPr>
              <w:t>В</w:t>
            </w:r>
          </w:p>
        </w:tc>
      </w:tr>
    </w:tbl>
    <w:p w14:paraId="2292AB00" w14:textId="7876272D" w:rsidR="00C52D57" w:rsidRPr="0023006B" w:rsidRDefault="00510619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>
        <w:rPr>
          <w:rFonts w:eastAsia="Aptos" w:cs="Times New Roman"/>
          <w:kern w:val="2"/>
          <w:szCs w:val="24"/>
          <w14:ligatures w14:val="standardContextual"/>
        </w:rPr>
        <w:t>Компетенции: ПК-1, ПК-3</w:t>
      </w:r>
    </w:p>
    <w:p w14:paraId="6FB6D0E6" w14:textId="0EDB0321" w:rsidR="00C52D57" w:rsidRPr="0023006B" w:rsidRDefault="00C52D57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</w:p>
    <w:p w14:paraId="0313C2E9" w14:textId="77777777" w:rsidR="003B0BB1" w:rsidRPr="0023006B" w:rsidRDefault="003B0BB1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</w:p>
    <w:p w14:paraId="13E372F9" w14:textId="72857774" w:rsidR="00B811FE" w:rsidRPr="0023006B" w:rsidRDefault="00B811FE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23006B">
        <w:rPr>
          <w:rFonts w:eastAsia="Aptos" w:cs="Times New Roman"/>
          <w:kern w:val="2"/>
          <w:szCs w:val="24"/>
          <w14:ligatures w14:val="standardContextual"/>
        </w:rPr>
        <w:t>3. Установите правильное соответствие. Каждому элементу левого столбца соответствует только один элемент правого столбца.</w:t>
      </w:r>
    </w:p>
    <w:p w14:paraId="054484EC" w14:textId="1E0BEA1B" w:rsidR="006D3D55" w:rsidRPr="0023006B" w:rsidRDefault="006D3D55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23006B">
        <w:rPr>
          <w:rFonts w:eastAsia="Aptos" w:cs="Times New Roman"/>
          <w:kern w:val="2"/>
          <w:szCs w:val="24"/>
          <w14:ligatures w14:val="standardContextual"/>
        </w:rPr>
        <w:lastRenderedPageBreak/>
        <w:t>Формы представления математических моделей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47"/>
        <w:gridCol w:w="2327"/>
        <w:gridCol w:w="520"/>
        <w:gridCol w:w="5951"/>
      </w:tblGrid>
      <w:tr w:rsidR="00F419D3" w:rsidRPr="0023006B" w14:paraId="05B14BCC" w14:textId="77777777" w:rsidTr="006D3D55">
        <w:trPr>
          <w:trHeight w:val="908"/>
        </w:trPr>
        <w:tc>
          <w:tcPr>
            <w:tcW w:w="555" w:type="dxa"/>
            <w:vAlign w:val="center"/>
          </w:tcPr>
          <w:p w14:paraId="17BE7487" w14:textId="77777777" w:rsidR="00B811FE" w:rsidRPr="0023006B" w:rsidRDefault="00B811FE" w:rsidP="0023006B">
            <w:pPr>
              <w:spacing w:line="240" w:lineRule="auto"/>
            </w:pPr>
          </w:p>
        </w:tc>
        <w:tc>
          <w:tcPr>
            <w:tcW w:w="2038" w:type="dxa"/>
            <w:vAlign w:val="center"/>
          </w:tcPr>
          <w:p w14:paraId="0089301F" w14:textId="221F6890" w:rsidR="00B811FE" w:rsidRPr="0023006B" w:rsidRDefault="006D3D55" w:rsidP="0023006B">
            <w:pPr>
              <w:spacing w:line="240" w:lineRule="auto"/>
              <w:jc w:val="center"/>
            </w:pPr>
            <w:r w:rsidRPr="0023006B">
              <w:t>Форма представления</w:t>
            </w:r>
          </w:p>
        </w:tc>
        <w:tc>
          <w:tcPr>
            <w:tcW w:w="521" w:type="dxa"/>
            <w:vAlign w:val="center"/>
          </w:tcPr>
          <w:p w14:paraId="2A07B6E8" w14:textId="77777777" w:rsidR="00B811FE" w:rsidRPr="0023006B" w:rsidRDefault="00B811FE" w:rsidP="0023006B">
            <w:pPr>
              <w:spacing w:line="240" w:lineRule="auto"/>
              <w:jc w:val="center"/>
            </w:pPr>
          </w:p>
        </w:tc>
        <w:tc>
          <w:tcPr>
            <w:tcW w:w="6231" w:type="dxa"/>
            <w:vAlign w:val="center"/>
          </w:tcPr>
          <w:p w14:paraId="0500AB1E" w14:textId="51007360" w:rsidR="00B811FE" w:rsidRPr="0023006B" w:rsidRDefault="006D3D55" w:rsidP="0023006B">
            <w:pPr>
              <w:spacing w:line="240" w:lineRule="auto"/>
              <w:jc w:val="center"/>
            </w:pPr>
            <w:r w:rsidRPr="0023006B">
              <w:t>Содержание</w:t>
            </w:r>
          </w:p>
        </w:tc>
      </w:tr>
      <w:tr w:rsidR="00DF5F47" w:rsidRPr="0023006B" w14:paraId="1D2DF130" w14:textId="77777777" w:rsidTr="006D3D55">
        <w:tc>
          <w:tcPr>
            <w:tcW w:w="555" w:type="dxa"/>
            <w:vAlign w:val="center"/>
          </w:tcPr>
          <w:p w14:paraId="7DB57B2E" w14:textId="2C98287E" w:rsidR="00DF5F47" w:rsidRPr="0023006B" w:rsidRDefault="00DF5F47" w:rsidP="0023006B">
            <w:pPr>
              <w:spacing w:line="240" w:lineRule="auto"/>
            </w:pPr>
            <w:r w:rsidRPr="0023006B">
              <w:t>1)</w:t>
            </w:r>
          </w:p>
        </w:tc>
        <w:tc>
          <w:tcPr>
            <w:tcW w:w="2038" w:type="dxa"/>
            <w:vAlign w:val="center"/>
          </w:tcPr>
          <w:p w14:paraId="36438065" w14:textId="75F23E9E" w:rsidR="00DF5F47" w:rsidRPr="0023006B" w:rsidRDefault="006D3D55" w:rsidP="0023006B">
            <w:pPr>
              <w:spacing w:line="240" w:lineRule="auto"/>
              <w:jc w:val="center"/>
            </w:pPr>
            <w:r w:rsidRPr="0023006B">
              <w:t>Аналитическая форма</w:t>
            </w:r>
          </w:p>
        </w:tc>
        <w:tc>
          <w:tcPr>
            <w:tcW w:w="521" w:type="dxa"/>
            <w:vAlign w:val="center"/>
          </w:tcPr>
          <w:p w14:paraId="56A17B7B" w14:textId="04D8DC72" w:rsidR="00DF5F47" w:rsidRPr="0023006B" w:rsidRDefault="00DF5F47" w:rsidP="0023006B">
            <w:pPr>
              <w:spacing w:line="240" w:lineRule="auto"/>
            </w:pPr>
            <w:r w:rsidRPr="0023006B">
              <w:t>А)</w:t>
            </w:r>
          </w:p>
        </w:tc>
        <w:tc>
          <w:tcPr>
            <w:tcW w:w="6231" w:type="dxa"/>
            <w:vAlign w:val="center"/>
          </w:tcPr>
          <w:p w14:paraId="0C0B00E4" w14:textId="0E129AE0" w:rsidR="00DF5F47" w:rsidRPr="0023006B" w:rsidRDefault="006D3D55" w:rsidP="0023006B">
            <w:pPr>
              <w:spacing w:line="240" w:lineRule="auto"/>
            </w:pPr>
            <w:r w:rsidRPr="0023006B">
              <w:t xml:space="preserve">Запись модели выполняется в виде явных, неявных, параметрических функций, интегральных и дифференциальных уравнений или других аналитических выражений, связывающих управляемые и неуправляемые переменные и цель моделирования. </w:t>
            </w:r>
          </w:p>
        </w:tc>
      </w:tr>
      <w:tr w:rsidR="00DF5F47" w:rsidRPr="0023006B" w14:paraId="3BC1E7A4" w14:textId="77777777" w:rsidTr="006D3D55">
        <w:tc>
          <w:tcPr>
            <w:tcW w:w="555" w:type="dxa"/>
            <w:vAlign w:val="center"/>
          </w:tcPr>
          <w:p w14:paraId="068A876C" w14:textId="50B15FB1" w:rsidR="00DF5F47" w:rsidRPr="0023006B" w:rsidRDefault="00DF5F47" w:rsidP="0023006B">
            <w:pPr>
              <w:spacing w:line="240" w:lineRule="auto"/>
            </w:pPr>
            <w:r w:rsidRPr="0023006B">
              <w:t>2)</w:t>
            </w:r>
          </w:p>
        </w:tc>
        <w:tc>
          <w:tcPr>
            <w:tcW w:w="2038" w:type="dxa"/>
            <w:vAlign w:val="center"/>
          </w:tcPr>
          <w:p w14:paraId="0B79EA91" w14:textId="5C9785A1" w:rsidR="00DF5F47" w:rsidRPr="0023006B" w:rsidRDefault="006D3D55" w:rsidP="0023006B">
            <w:pPr>
              <w:spacing w:line="240" w:lineRule="auto"/>
              <w:jc w:val="center"/>
            </w:pPr>
            <w:r w:rsidRPr="0023006B">
              <w:t>Алгоритмическая форма</w:t>
            </w:r>
          </w:p>
        </w:tc>
        <w:tc>
          <w:tcPr>
            <w:tcW w:w="521" w:type="dxa"/>
            <w:vAlign w:val="center"/>
          </w:tcPr>
          <w:p w14:paraId="5F287638" w14:textId="79F45248" w:rsidR="00DF5F47" w:rsidRPr="0023006B" w:rsidRDefault="00DF5F47" w:rsidP="0023006B">
            <w:pPr>
              <w:spacing w:line="240" w:lineRule="auto"/>
            </w:pPr>
            <w:r w:rsidRPr="0023006B">
              <w:t>Б)</w:t>
            </w:r>
          </w:p>
        </w:tc>
        <w:tc>
          <w:tcPr>
            <w:tcW w:w="6231" w:type="dxa"/>
            <w:vAlign w:val="center"/>
          </w:tcPr>
          <w:p w14:paraId="2E4C2F5E" w14:textId="7C561638" w:rsidR="00DF5F47" w:rsidRPr="0023006B" w:rsidRDefault="006D3D55" w:rsidP="0023006B">
            <w:pPr>
              <w:spacing w:line="240" w:lineRule="auto"/>
            </w:pPr>
            <w:r w:rsidRPr="0023006B">
              <w:t xml:space="preserve">Модель представляется в формализованном виде, т.е. в виде точного предписания последовательности некоторой системы операций над исходными данными с целью получения результата. </w:t>
            </w:r>
          </w:p>
        </w:tc>
      </w:tr>
      <w:tr w:rsidR="00DF5F47" w:rsidRPr="0023006B" w14:paraId="35560040" w14:textId="77777777" w:rsidTr="006D3D55">
        <w:tc>
          <w:tcPr>
            <w:tcW w:w="555" w:type="dxa"/>
            <w:vAlign w:val="center"/>
          </w:tcPr>
          <w:p w14:paraId="18E044CA" w14:textId="556AC4E4" w:rsidR="00DF5F47" w:rsidRPr="0023006B" w:rsidRDefault="00DF5F47" w:rsidP="0023006B">
            <w:pPr>
              <w:spacing w:line="240" w:lineRule="auto"/>
            </w:pPr>
            <w:r w:rsidRPr="0023006B">
              <w:t>3)</w:t>
            </w:r>
          </w:p>
        </w:tc>
        <w:tc>
          <w:tcPr>
            <w:tcW w:w="2038" w:type="dxa"/>
            <w:vAlign w:val="center"/>
          </w:tcPr>
          <w:p w14:paraId="6EBBB46C" w14:textId="744A449A" w:rsidR="00DF5F47" w:rsidRPr="0023006B" w:rsidRDefault="006D3D55" w:rsidP="0023006B">
            <w:pPr>
              <w:spacing w:line="240" w:lineRule="auto"/>
              <w:jc w:val="center"/>
            </w:pPr>
            <w:r w:rsidRPr="0023006B">
              <w:t>Графическая форма</w:t>
            </w:r>
          </w:p>
        </w:tc>
        <w:tc>
          <w:tcPr>
            <w:tcW w:w="521" w:type="dxa"/>
            <w:vAlign w:val="center"/>
          </w:tcPr>
          <w:p w14:paraId="32059888" w14:textId="759FC63E" w:rsidR="00DF5F47" w:rsidRPr="0023006B" w:rsidRDefault="00DF5F47" w:rsidP="0023006B">
            <w:pPr>
              <w:spacing w:line="240" w:lineRule="auto"/>
            </w:pPr>
            <w:r w:rsidRPr="0023006B">
              <w:t>В)</w:t>
            </w:r>
          </w:p>
        </w:tc>
        <w:tc>
          <w:tcPr>
            <w:tcW w:w="6231" w:type="dxa"/>
            <w:vAlign w:val="center"/>
          </w:tcPr>
          <w:p w14:paraId="1BB978A5" w14:textId="5872CB85" w:rsidR="00DF5F47" w:rsidRPr="0023006B" w:rsidRDefault="00B22AF2" w:rsidP="0023006B">
            <w:pPr>
              <w:spacing w:line="240" w:lineRule="auto"/>
            </w:pPr>
            <w:r w:rsidRPr="0023006B">
              <w:t>Это представление моделируемого объекта на некотором графическом языке, например, на языке эквивалентных схем, диаграмм, языке графов и т. д.</w:t>
            </w:r>
          </w:p>
        </w:tc>
      </w:tr>
      <w:tr w:rsidR="00DF5F47" w:rsidRPr="0023006B" w14:paraId="40238485" w14:textId="77777777" w:rsidTr="006D3D55">
        <w:tc>
          <w:tcPr>
            <w:tcW w:w="555" w:type="dxa"/>
            <w:vAlign w:val="center"/>
          </w:tcPr>
          <w:p w14:paraId="3F545477" w14:textId="3CC4FFB7" w:rsidR="00DF5F47" w:rsidRPr="0023006B" w:rsidRDefault="00DF5F47" w:rsidP="0023006B">
            <w:pPr>
              <w:spacing w:line="240" w:lineRule="auto"/>
            </w:pPr>
            <w:r w:rsidRPr="0023006B">
              <w:t>4)</w:t>
            </w:r>
          </w:p>
        </w:tc>
        <w:tc>
          <w:tcPr>
            <w:tcW w:w="2038" w:type="dxa"/>
            <w:vAlign w:val="center"/>
          </w:tcPr>
          <w:p w14:paraId="2139426F" w14:textId="78F78E0E" w:rsidR="00DF5F47" w:rsidRPr="0023006B" w:rsidRDefault="00B22AF2" w:rsidP="0023006B">
            <w:pPr>
              <w:spacing w:line="240" w:lineRule="auto"/>
              <w:jc w:val="center"/>
            </w:pPr>
            <w:r w:rsidRPr="0023006B">
              <w:t>Цифровая форма</w:t>
            </w:r>
          </w:p>
        </w:tc>
        <w:tc>
          <w:tcPr>
            <w:tcW w:w="521" w:type="dxa"/>
            <w:vAlign w:val="center"/>
          </w:tcPr>
          <w:p w14:paraId="2CB650B3" w14:textId="0DCF962F" w:rsidR="00DF5F47" w:rsidRPr="0023006B" w:rsidRDefault="00DF5F47" w:rsidP="0023006B">
            <w:pPr>
              <w:spacing w:line="240" w:lineRule="auto"/>
            </w:pPr>
            <w:r w:rsidRPr="0023006B">
              <w:t>Г)</w:t>
            </w:r>
          </w:p>
        </w:tc>
        <w:tc>
          <w:tcPr>
            <w:tcW w:w="6231" w:type="dxa"/>
            <w:vAlign w:val="center"/>
          </w:tcPr>
          <w:p w14:paraId="6942BB97" w14:textId="2A336FDE" w:rsidR="00DF5F47" w:rsidRPr="0023006B" w:rsidRDefault="00B22AF2" w:rsidP="0023006B">
            <w:pPr>
              <w:spacing w:line="240" w:lineRule="auto"/>
            </w:pPr>
            <w:r w:rsidRPr="0023006B">
              <w:t xml:space="preserve">Упорядоченный набор </w:t>
            </w:r>
            <m:oMath>
              <m:r>
                <w:rPr>
                  <w:rFonts w:ascii="Cambria Math" w:hAnsi="Cambria Math"/>
                </w:rPr>
                <m:t>{множество Y}</m:t>
              </m:r>
            </m:oMath>
            <w:r w:rsidRPr="0023006B">
              <w:t xml:space="preserve"> чисел из некоторого допустимого множества значений и алгоритм (правило), который множеству </w:t>
            </w:r>
            <m:oMath>
              <m:r>
                <w:rPr>
                  <w:rFonts w:ascii="Cambria Math" w:hAnsi="Cambria Math"/>
                </w:rPr>
                <m:t>{Y}</m:t>
              </m:r>
            </m:oMath>
            <w:r w:rsidRPr="0023006B">
              <w:t xml:space="preserve"> ставит в соответствие некоторую такую функцию </w:t>
            </w:r>
            <m:oMath>
              <m:r>
                <w:rPr>
                  <w:rFonts w:ascii="Cambria Math" w:hAnsi="Cambria Math"/>
                </w:rPr>
                <m:t>F</m:t>
              </m:r>
            </m:oMath>
            <w:r w:rsidRPr="0023006B">
              <w:t xml:space="preserve">, что эта функция представляет исходный объект в соответствии с критериями качества моделирования. Эта форма характеризуется свойствами набора </w:t>
            </w:r>
            <m:oMath>
              <m:r>
                <w:rPr>
                  <w:rFonts w:ascii="Cambria Math" w:hAnsi="Cambria Math"/>
                </w:rPr>
                <m:t>{Y}</m:t>
              </m:r>
            </m:oMath>
            <w:r w:rsidRPr="0023006B">
              <w:t xml:space="preserve"> и сложностью алгоритма.</w:t>
            </w:r>
          </w:p>
        </w:tc>
      </w:tr>
    </w:tbl>
    <w:p w14:paraId="62F1087D" w14:textId="77777777" w:rsidR="00B811FE" w:rsidRPr="0023006B" w:rsidRDefault="00B811FE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23006B">
        <w:rPr>
          <w:rFonts w:eastAsia="Aptos" w:cs="Times New Roman"/>
          <w:kern w:val="2"/>
          <w:szCs w:val="24"/>
          <w14:ligatures w14:val="standardContextual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B811FE" w:rsidRPr="0023006B" w14:paraId="5D61997A" w14:textId="77777777" w:rsidTr="004A3D94">
        <w:tc>
          <w:tcPr>
            <w:tcW w:w="2406" w:type="dxa"/>
          </w:tcPr>
          <w:p w14:paraId="53DF84AB" w14:textId="77777777" w:rsidR="00B811FE" w:rsidRPr="0023006B" w:rsidRDefault="00B811FE" w:rsidP="0023006B">
            <w:pPr>
              <w:spacing w:line="240" w:lineRule="auto"/>
              <w:jc w:val="center"/>
            </w:pPr>
            <w:r w:rsidRPr="0023006B">
              <w:t>1</w:t>
            </w:r>
          </w:p>
        </w:tc>
        <w:tc>
          <w:tcPr>
            <w:tcW w:w="2407" w:type="dxa"/>
          </w:tcPr>
          <w:p w14:paraId="40F1651E" w14:textId="77777777" w:rsidR="00B811FE" w:rsidRPr="0023006B" w:rsidRDefault="00B811FE" w:rsidP="0023006B">
            <w:pPr>
              <w:spacing w:line="240" w:lineRule="auto"/>
              <w:jc w:val="center"/>
            </w:pPr>
            <w:r w:rsidRPr="0023006B">
              <w:t>2</w:t>
            </w:r>
          </w:p>
        </w:tc>
        <w:tc>
          <w:tcPr>
            <w:tcW w:w="2407" w:type="dxa"/>
          </w:tcPr>
          <w:p w14:paraId="07C1174E" w14:textId="77777777" w:rsidR="00B811FE" w:rsidRPr="0023006B" w:rsidRDefault="00B811FE" w:rsidP="0023006B">
            <w:pPr>
              <w:spacing w:line="240" w:lineRule="auto"/>
              <w:jc w:val="center"/>
            </w:pPr>
            <w:r w:rsidRPr="0023006B">
              <w:t>3</w:t>
            </w:r>
          </w:p>
        </w:tc>
        <w:tc>
          <w:tcPr>
            <w:tcW w:w="2407" w:type="dxa"/>
          </w:tcPr>
          <w:p w14:paraId="15A7B1ED" w14:textId="77777777" w:rsidR="00B811FE" w:rsidRPr="0023006B" w:rsidRDefault="00B811FE" w:rsidP="0023006B">
            <w:pPr>
              <w:spacing w:line="240" w:lineRule="auto"/>
              <w:jc w:val="center"/>
            </w:pPr>
            <w:r w:rsidRPr="0023006B">
              <w:t>4</w:t>
            </w:r>
          </w:p>
        </w:tc>
      </w:tr>
      <w:tr w:rsidR="00B811FE" w:rsidRPr="0023006B" w14:paraId="445C8FFE" w14:textId="77777777" w:rsidTr="004A3D94">
        <w:tc>
          <w:tcPr>
            <w:tcW w:w="2406" w:type="dxa"/>
          </w:tcPr>
          <w:p w14:paraId="0449C8FF" w14:textId="10B24723" w:rsidR="00B811FE" w:rsidRPr="0023006B" w:rsidRDefault="00B22AF2" w:rsidP="0023006B">
            <w:pPr>
              <w:spacing w:line="240" w:lineRule="auto"/>
              <w:jc w:val="center"/>
            </w:pPr>
            <w:r w:rsidRPr="0023006B">
              <w:t>А</w:t>
            </w:r>
          </w:p>
        </w:tc>
        <w:tc>
          <w:tcPr>
            <w:tcW w:w="2407" w:type="dxa"/>
          </w:tcPr>
          <w:p w14:paraId="1DB092CA" w14:textId="4F73A0C1" w:rsidR="00B811FE" w:rsidRPr="0023006B" w:rsidRDefault="00B22AF2" w:rsidP="0023006B">
            <w:pPr>
              <w:spacing w:line="240" w:lineRule="auto"/>
              <w:jc w:val="center"/>
            </w:pPr>
            <w:r w:rsidRPr="0023006B">
              <w:t>Б</w:t>
            </w:r>
          </w:p>
        </w:tc>
        <w:tc>
          <w:tcPr>
            <w:tcW w:w="2407" w:type="dxa"/>
          </w:tcPr>
          <w:p w14:paraId="19FC130C" w14:textId="4D142156" w:rsidR="00B811FE" w:rsidRPr="0023006B" w:rsidRDefault="00B22AF2" w:rsidP="0023006B">
            <w:pPr>
              <w:spacing w:line="240" w:lineRule="auto"/>
              <w:jc w:val="center"/>
            </w:pPr>
            <w:r w:rsidRPr="0023006B">
              <w:t>В</w:t>
            </w:r>
          </w:p>
        </w:tc>
        <w:tc>
          <w:tcPr>
            <w:tcW w:w="2407" w:type="dxa"/>
          </w:tcPr>
          <w:p w14:paraId="767367A8" w14:textId="45F5E58D" w:rsidR="00B811FE" w:rsidRPr="0023006B" w:rsidRDefault="00B22AF2" w:rsidP="0023006B">
            <w:pPr>
              <w:spacing w:line="240" w:lineRule="auto"/>
              <w:jc w:val="center"/>
            </w:pPr>
            <w:r w:rsidRPr="0023006B">
              <w:t>Г</w:t>
            </w:r>
          </w:p>
        </w:tc>
      </w:tr>
    </w:tbl>
    <w:p w14:paraId="2E0CD5C5" w14:textId="47178EAF" w:rsidR="00B811FE" w:rsidRPr="0023006B" w:rsidRDefault="00510619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>
        <w:rPr>
          <w:rFonts w:eastAsia="Aptos" w:cs="Times New Roman"/>
          <w:kern w:val="2"/>
          <w:szCs w:val="24"/>
          <w14:ligatures w14:val="standardContextual"/>
        </w:rPr>
        <w:t>Компетенции: ПК-1, ПК-3</w:t>
      </w:r>
    </w:p>
    <w:p w14:paraId="3D71BFE2" w14:textId="282927C8" w:rsidR="00B811FE" w:rsidRPr="0023006B" w:rsidRDefault="00B811FE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</w:p>
    <w:p w14:paraId="17029373" w14:textId="2975BA62" w:rsidR="0010174F" w:rsidRPr="0023006B" w:rsidRDefault="0010174F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23006B">
        <w:rPr>
          <w:rFonts w:eastAsia="Aptos" w:cs="Times New Roman"/>
          <w:kern w:val="2"/>
          <w:szCs w:val="24"/>
          <w14:ligatures w14:val="standardContextual"/>
        </w:rPr>
        <w:t>4. Установите правильное соответствие. Каждому элементу левого столбца соответствует только один элемент правого столбца.</w:t>
      </w:r>
    </w:p>
    <w:p w14:paraId="36F1BA11" w14:textId="36D531CB" w:rsidR="002C579B" w:rsidRPr="0023006B" w:rsidRDefault="002C579B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23006B">
        <w:rPr>
          <w:rFonts w:eastAsia="Aptos" w:cs="Times New Roman"/>
          <w:kern w:val="2"/>
          <w:szCs w:val="24"/>
          <w14:ligatures w14:val="standardContextual"/>
        </w:rPr>
        <w:t>Приемы упрощения математических моделей</w:t>
      </w:r>
    </w:p>
    <w:tbl>
      <w:tblPr>
        <w:tblStyle w:val="a5"/>
        <w:tblW w:w="9537" w:type="dxa"/>
        <w:tblLook w:val="04A0" w:firstRow="1" w:lastRow="0" w:firstColumn="1" w:lastColumn="0" w:noHBand="0" w:noVBand="1"/>
      </w:tblPr>
      <w:tblGrid>
        <w:gridCol w:w="567"/>
        <w:gridCol w:w="2262"/>
        <w:gridCol w:w="512"/>
        <w:gridCol w:w="6196"/>
      </w:tblGrid>
      <w:tr w:rsidR="0010174F" w:rsidRPr="0023006B" w14:paraId="5B698FFF" w14:textId="77777777" w:rsidTr="002C579B">
        <w:trPr>
          <w:trHeight w:val="1034"/>
        </w:trPr>
        <w:tc>
          <w:tcPr>
            <w:tcW w:w="567" w:type="dxa"/>
            <w:vAlign w:val="center"/>
          </w:tcPr>
          <w:p w14:paraId="58DF5FD8" w14:textId="77777777" w:rsidR="0010174F" w:rsidRPr="0023006B" w:rsidRDefault="0010174F" w:rsidP="0023006B">
            <w:pPr>
              <w:spacing w:line="240" w:lineRule="auto"/>
            </w:pPr>
          </w:p>
        </w:tc>
        <w:tc>
          <w:tcPr>
            <w:tcW w:w="2263" w:type="dxa"/>
            <w:vAlign w:val="center"/>
          </w:tcPr>
          <w:p w14:paraId="0C6CBCBC" w14:textId="3BBBA62C" w:rsidR="0010174F" w:rsidRPr="0023006B" w:rsidRDefault="002C579B" w:rsidP="0023006B">
            <w:pPr>
              <w:spacing w:line="240" w:lineRule="auto"/>
              <w:jc w:val="center"/>
            </w:pPr>
            <w:r w:rsidRPr="0023006B">
              <w:t>Наименование приёма</w:t>
            </w:r>
          </w:p>
        </w:tc>
        <w:tc>
          <w:tcPr>
            <w:tcW w:w="504" w:type="dxa"/>
            <w:vAlign w:val="center"/>
          </w:tcPr>
          <w:p w14:paraId="429134EA" w14:textId="77777777" w:rsidR="0010174F" w:rsidRPr="0023006B" w:rsidRDefault="0010174F" w:rsidP="0023006B">
            <w:pPr>
              <w:spacing w:line="240" w:lineRule="auto"/>
              <w:jc w:val="center"/>
            </w:pPr>
          </w:p>
        </w:tc>
        <w:tc>
          <w:tcPr>
            <w:tcW w:w="6203" w:type="dxa"/>
            <w:vAlign w:val="center"/>
          </w:tcPr>
          <w:p w14:paraId="57A7CCD3" w14:textId="1774A7FE" w:rsidR="0010174F" w:rsidRPr="0023006B" w:rsidRDefault="002C579B" w:rsidP="0023006B">
            <w:pPr>
              <w:spacing w:line="240" w:lineRule="auto"/>
              <w:jc w:val="center"/>
            </w:pPr>
            <w:r w:rsidRPr="0023006B">
              <w:t>Содержание</w:t>
            </w:r>
          </w:p>
        </w:tc>
      </w:tr>
      <w:tr w:rsidR="00767847" w:rsidRPr="0023006B" w14:paraId="691C9107" w14:textId="77777777" w:rsidTr="002C579B">
        <w:trPr>
          <w:trHeight w:val="823"/>
        </w:trPr>
        <w:tc>
          <w:tcPr>
            <w:tcW w:w="567" w:type="dxa"/>
            <w:vAlign w:val="center"/>
          </w:tcPr>
          <w:p w14:paraId="7BC5FF34" w14:textId="77777777" w:rsidR="00767847" w:rsidRPr="0023006B" w:rsidRDefault="00767847" w:rsidP="0023006B">
            <w:pPr>
              <w:spacing w:line="240" w:lineRule="auto"/>
            </w:pPr>
            <w:r w:rsidRPr="0023006B">
              <w:t>1)</w:t>
            </w:r>
          </w:p>
        </w:tc>
        <w:tc>
          <w:tcPr>
            <w:tcW w:w="2263" w:type="dxa"/>
            <w:vAlign w:val="center"/>
          </w:tcPr>
          <w:p w14:paraId="75DC585C" w14:textId="278ADF53" w:rsidR="00767847" w:rsidRPr="0023006B" w:rsidRDefault="00AB6A8D" w:rsidP="0023006B">
            <w:pPr>
              <w:spacing w:line="240" w:lineRule="auto"/>
              <w:jc w:val="center"/>
            </w:pPr>
            <w:r w:rsidRPr="0023006B">
              <w:t>Упрощение уравнений</w:t>
            </w:r>
          </w:p>
        </w:tc>
        <w:tc>
          <w:tcPr>
            <w:tcW w:w="504" w:type="dxa"/>
            <w:vAlign w:val="center"/>
          </w:tcPr>
          <w:p w14:paraId="2136C5F9" w14:textId="77777777" w:rsidR="00767847" w:rsidRPr="0023006B" w:rsidRDefault="00767847" w:rsidP="0023006B">
            <w:pPr>
              <w:spacing w:line="240" w:lineRule="auto"/>
            </w:pPr>
            <w:r w:rsidRPr="0023006B">
              <w:t>А)</w:t>
            </w:r>
          </w:p>
        </w:tc>
        <w:tc>
          <w:tcPr>
            <w:tcW w:w="6203" w:type="dxa"/>
            <w:vAlign w:val="center"/>
          </w:tcPr>
          <w:p w14:paraId="4D55A15F" w14:textId="19D3B194" w:rsidR="00767847" w:rsidRPr="0023006B" w:rsidRDefault="002C579B" w:rsidP="0023006B">
            <w:pPr>
              <w:spacing w:line="240" w:lineRule="auto"/>
            </w:pPr>
            <w:r w:rsidRPr="0023006B">
              <w:t>Включает виды упрощений, основанные на особенностях движений моделируемых объектов, которые позволяют уменьшить количество искомых переменных математической модели</w:t>
            </w:r>
          </w:p>
        </w:tc>
      </w:tr>
      <w:tr w:rsidR="00767847" w:rsidRPr="0023006B" w14:paraId="65D05D39" w14:textId="77777777" w:rsidTr="002C579B">
        <w:trPr>
          <w:trHeight w:val="876"/>
        </w:trPr>
        <w:tc>
          <w:tcPr>
            <w:tcW w:w="567" w:type="dxa"/>
            <w:vAlign w:val="center"/>
          </w:tcPr>
          <w:p w14:paraId="07F49961" w14:textId="77777777" w:rsidR="00767847" w:rsidRPr="0023006B" w:rsidRDefault="00767847" w:rsidP="0023006B">
            <w:pPr>
              <w:spacing w:line="240" w:lineRule="auto"/>
            </w:pPr>
            <w:r w:rsidRPr="0023006B">
              <w:lastRenderedPageBreak/>
              <w:t>2)</w:t>
            </w:r>
          </w:p>
        </w:tc>
        <w:tc>
          <w:tcPr>
            <w:tcW w:w="2263" w:type="dxa"/>
            <w:vAlign w:val="center"/>
          </w:tcPr>
          <w:p w14:paraId="682052CF" w14:textId="77777777" w:rsidR="00AB6A8D" w:rsidRPr="0023006B" w:rsidRDefault="00AB6A8D" w:rsidP="0023006B">
            <w:pPr>
              <w:spacing w:line="240" w:lineRule="auto"/>
              <w:jc w:val="center"/>
            </w:pPr>
            <w:r w:rsidRPr="0023006B">
              <w:t>Упрощение движений</w:t>
            </w:r>
          </w:p>
          <w:p w14:paraId="4DACDDED" w14:textId="605B3EF3" w:rsidR="00767847" w:rsidRPr="0023006B" w:rsidRDefault="00767847" w:rsidP="0023006B">
            <w:pPr>
              <w:spacing w:line="240" w:lineRule="auto"/>
              <w:jc w:val="center"/>
            </w:pPr>
          </w:p>
        </w:tc>
        <w:tc>
          <w:tcPr>
            <w:tcW w:w="504" w:type="dxa"/>
            <w:vAlign w:val="center"/>
          </w:tcPr>
          <w:p w14:paraId="7BCAB612" w14:textId="77777777" w:rsidR="00767847" w:rsidRPr="0023006B" w:rsidRDefault="00767847" w:rsidP="0023006B">
            <w:pPr>
              <w:spacing w:line="240" w:lineRule="auto"/>
            </w:pPr>
            <w:r w:rsidRPr="0023006B">
              <w:t>Б)</w:t>
            </w:r>
          </w:p>
        </w:tc>
        <w:tc>
          <w:tcPr>
            <w:tcW w:w="6203" w:type="dxa"/>
            <w:vAlign w:val="center"/>
          </w:tcPr>
          <w:p w14:paraId="1AD99460" w14:textId="2E7CC4ED" w:rsidR="00AA3B59" w:rsidRPr="0023006B" w:rsidRDefault="00AA3B59" w:rsidP="0023006B">
            <w:pPr>
              <w:spacing w:line="240" w:lineRule="auto"/>
            </w:pPr>
            <w:r w:rsidRPr="0023006B">
              <w:t>Основными способами являются:</w:t>
            </w:r>
          </w:p>
          <w:p w14:paraId="281DE9F0" w14:textId="3FF3CAFA" w:rsidR="00AA3B59" w:rsidRPr="0023006B" w:rsidRDefault="00AA3B59" w:rsidP="0023006B">
            <w:pPr>
              <w:spacing w:line="240" w:lineRule="auto"/>
            </w:pPr>
            <w:r w:rsidRPr="0023006B">
              <w:t>– переход к безразмерным величинам (с помощью замены переменных)</w:t>
            </w:r>
          </w:p>
          <w:p w14:paraId="23D578CC" w14:textId="77777777" w:rsidR="00AA3B59" w:rsidRPr="0023006B" w:rsidRDefault="00AA3B59" w:rsidP="0023006B">
            <w:pPr>
              <w:spacing w:line="240" w:lineRule="auto"/>
            </w:pPr>
            <w:r w:rsidRPr="0023006B">
              <w:t>– приближенная замена переменных величин постоянными значениями;</w:t>
            </w:r>
          </w:p>
          <w:p w14:paraId="2AB7BCBD" w14:textId="4F87F988" w:rsidR="00767847" w:rsidRPr="0023006B" w:rsidRDefault="00AA3B59" w:rsidP="0023006B">
            <w:pPr>
              <w:spacing w:line="240" w:lineRule="auto"/>
            </w:pPr>
            <w:r w:rsidRPr="0023006B">
              <w:t>– пренебрежение малыми членами.</w:t>
            </w:r>
          </w:p>
        </w:tc>
      </w:tr>
      <w:tr w:rsidR="00767847" w:rsidRPr="0023006B" w14:paraId="2D726190" w14:textId="77777777" w:rsidTr="002C579B">
        <w:trPr>
          <w:trHeight w:val="819"/>
        </w:trPr>
        <w:tc>
          <w:tcPr>
            <w:tcW w:w="567" w:type="dxa"/>
            <w:vAlign w:val="center"/>
          </w:tcPr>
          <w:p w14:paraId="05954740" w14:textId="77777777" w:rsidR="00767847" w:rsidRPr="0023006B" w:rsidRDefault="00767847" w:rsidP="0023006B">
            <w:pPr>
              <w:spacing w:line="240" w:lineRule="auto"/>
            </w:pPr>
            <w:r w:rsidRPr="0023006B">
              <w:t>3)</w:t>
            </w:r>
          </w:p>
        </w:tc>
        <w:tc>
          <w:tcPr>
            <w:tcW w:w="2263" w:type="dxa"/>
            <w:vAlign w:val="center"/>
          </w:tcPr>
          <w:p w14:paraId="4ADB192C" w14:textId="4D78F22C" w:rsidR="00767847" w:rsidRPr="0023006B" w:rsidRDefault="00AA3B59" w:rsidP="0023006B">
            <w:pPr>
              <w:spacing w:line="240" w:lineRule="auto"/>
              <w:jc w:val="center"/>
            </w:pPr>
            <w:r w:rsidRPr="0023006B">
              <w:t>Линеаризация</w:t>
            </w:r>
          </w:p>
        </w:tc>
        <w:tc>
          <w:tcPr>
            <w:tcW w:w="504" w:type="dxa"/>
            <w:vAlign w:val="center"/>
          </w:tcPr>
          <w:p w14:paraId="52618C4B" w14:textId="77777777" w:rsidR="00767847" w:rsidRPr="0023006B" w:rsidRDefault="00767847" w:rsidP="0023006B">
            <w:pPr>
              <w:spacing w:line="240" w:lineRule="auto"/>
            </w:pPr>
            <w:r w:rsidRPr="0023006B">
              <w:t>В)</w:t>
            </w:r>
          </w:p>
        </w:tc>
        <w:tc>
          <w:tcPr>
            <w:tcW w:w="6203" w:type="dxa"/>
            <w:vAlign w:val="center"/>
          </w:tcPr>
          <w:p w14:paraId="034FF4E3" w14:textId="1BA9B8A9" w:rsidR="00767847" w:rsidRPr="0023006B" w:rsidRDefault="00AA3B59" w:rsidP="0023006B">
            <w:pPr>
              <w:spacing w:line="240" w:lineRule="auto"/>
            </w:pPr>
            <w:r w:rsidRPr="0023006B">
              <w:t>Математические модели имеют наиболее простой вид математического описания, а также наиболее простые способы вычисления, в том случае, когда они линейные. Могут быть представлены как алгебраическими уравнениями, так и дифференциальными, методы решения которых хорошо разработаны</w:t>
            </w:r>
          </w:p>
        </w:tc>
      </w:tr>
      <w:tr w:rsidR="00767847" w:rsidRPr="0023006B" w14:paraId="4507D75A" w14:textId="77777777" w:rsidTr="002C579B">
        <w:trPr>
          <w:trHeight w:val="856"/>
        </w:trPr>
        <w:tc>
          <w:tcPr>
            <w:tcW w:w="567" w:type="dxa"/>
            <w:vAlign w:val="center"/>
          </w:tcPr>
          <w:p w14:paraId="18159487" w14:textId="77777777" w:rsidR="00767847" w:rsidRPr="0023006B" w:rsidRDefault="00767847" w:rsidP="0023006B">
            <w:pPr>
              <w:spacing w:line="240" w:lineRule="auto"/>
            </w:pPr>
            <w:r w:rsidRPr="0023006B">
              <w:t>4)</w:t>
            </w:r>
          </w:p>
        </w:tc>
        <w:tc>
          <w:tcPr>
            <w:tcW w:w="2263" w:type="dxa"/>
            <w:vAlign w:val="center"/>
          </w:tcPr>
          <w:p w14:paraId="0EEFC6E7" w14:textId="6581AF47" w:rsidR="00767847" w:rsidRPr="0023006B" w:rsidRDefault="00AA3B59" w:rsidP="0023006B">
            <w:pPr>
              <w:spacing w:line="240" w:lineRule="auto"/>
              <w:jc w:val="center"/>
            </w:pPr>
            <w:r w:rsidRPr="0023006B">
              <w:t>Метод малого параметра</w:t>
            </w:r>
          </w:p>
        </w:tc>
        <w:tc>
          <w:tcPr>
            <w:tcW w:w="504" w:type="dxa"/>
            <w:vAlign w:val="center"/>
          </w:tcPr>
          <w:p w14:paraId="1FAE46D0" w14:textId="77777777" w:rsidR="00767847" w:rsidRPr="0023006B" w:rsidRDefault="00767847" w:rsidP="0023006B">
            <w:pPr>
              <w:spacing w:line="240" w:lineRule="auto"/>
            </w:pPr>
            <w:r w:rsidRPr="0023006B">
              <w:t>Г)</w:t>
            </w:r>
          </w:p>
        </w:tc>
        <w:tc>
          <w:tcPr>
            <w:tcW w:w="6203" w:type="dxa"/>
            <w:vAlign w:val="center"/>
          </w:tcPr>
          <w:p w14:paraId="7BDF6A8F" w14:textId="1E120F80" w:rsidR="00767847" w:rsidRPr="0023006B" w:rsidRDefault="00AA3B59" w:rsidP="0023006B">
            <w:pPr>
              <w:spacing w:line="240" w:lineRule="auto"/>
            </w:pPr>
            <w:r w:rsidRPr="0023006B">
              <w:t>Применяется при аналитическом виде математического описания и основывается на разложении в ряд Тейлора искомого решения. Начинается применение метода с анализа вида аналитической зависимости и выявления малых членов. Цель такого анализа заключается в получении уравнения, простого для решения, которое не содержит этих малых членов.</w:t>
            </w:r>
          </w:p>
        </w:tc>
      </w:tr>
    </w:tbl>
    <w:p w14:paraId="406AFCB0" w14:textId="77777777" w:rsidR="0010174F" w:rsidRPr="0023006B" w:rsidRDefault="0010174F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23006B">
        <w:rPr>
          <w:rFonts w:eastAsia="Aptos" w:cs="Times New Roman"/>
          <w:kern w:val="2"/>
          <w:szCs w:val="24"/>
          <w14:ligatures w14:val="standardContextual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35"/>
        <w:gridCol w:w="2337"/>
        <w:gridCol w:w="2337"/>
        <w:gridCol w:w="2336"/>
      </w:tblGrid>
      <w:tr w:rsidR="0010174F" w:rsidRPr="0023006B" w14:paraId="3BEE540F" w14:textId="77777777" w:rsidTr="004A3D94">
        <w:tc>
          <w:tcPr>
            <w:tcW w:w="2406" w:type="dxa"/>
          </w:tcPr>
          <w:p w14:paraId="636CB13F" w14:textId="77777777" w:rsidR="0010174F" w:rsidRPr="0023006B" w:rsidRDefault="0010174F" w:rsidP="0023006B">
            <w:pPr>
              <w:spacing w:line="240" w:lineRule="auto"/>
              <w:jc w:val="center"/>
            </w:pPr>
            <w:r w:rsidRPr="0023006B">
              <w:t>1</w:t>
            </w:r>
          </w:p>
        </w:tc>
        <w:tc>
          <w:tcPr>
            <w:tcW w:w="2407" w:type="dxa"/>
          </w:tcPr>
          <w:p w14:paraId="5BD89866" w14:textId="77777777" w:rsidR="0010174F" w:rsidRPr="0023006B" w:rsidRDefault="0010174F" w:rsidP="0023006B">
            <w:pPr>
              <w:spacing w:line="240" w:lineRule="auto"/>
              <w:jc w:val="center"/>
            </w:pPr>
            <w:r w:rsidRPr="0023006B">
              <w:t>2</w:t>
            </w:r>
          </w:p>
        </w:tc>
        <w:tc>
          <w:tcPr>
            <w:tcW w:w="2407" w:type="dxa"/>
          </w:tcPr>
          <w:p w14:paraId="1F5B6B15" w14:textId="77777777" w:rsidR="0010174F" w:rsidRPr="0023006B" w:rsidRDefault="0010174F" w:rsidP="0023006B">
            <w:pPr>
              <w:spacing w:line="240" w:lineRule="auto"/>
              <w:jc w:val="center"/>
            </w:pPr>
            <w:r w:rsidRPr="0023006B">
              <w:t>3</w:t>
            </w:r>
          </w:p>
        </w:tc>
        <w:tc>
          <w:tcPr>
            <w:tcW w:w="2407" w:type="dxa"/>
          </w:tcPr>
          <w:p w14:paraId="1127B8EF" w14:textId="77777777" w:rsidR="0010174F" w:rsidRPr="0023006B" w:rsidRDefault="0010174F" w:rsidP="0023006B">
            <w:pPr>
              <w:spacing w:line="240" w:lineRule="auto"/>
              <w:jc w:val="center"/>
            </w:pPr>
            <w:r w:rsidRPr="0023006B">
              <w:t>4</w:t>
            </w:r>
          </w:p>
        </w:tc>
      </w:tr>
      <w:tr w:rsidR="0010174F" w:rsidRPr="0023006B" w14:paraId="123534A9" w14:textId="77777777" w:rsidTr="004A3D94">
        <w:tc>
          <w:tcPr>
            <w:tcW w:w="2406" w:type="dxa"/>
          </w:tcPr>
          <w:p w14:paraId="411B95DF" w14:textId="3683789E" w:rsidR="0010174F" w:rsidRPr="0023006B" w:rsidRDefault="00AB6A8D" w:rsidP="0023006B">
            <w:pPr>
              <w:spacing w:line="240" w:lineRule="auto"/>
              <w:jc w:val="center"/>
            </w:pPr>
            <w:r w:rsidRPr="0023006B">
              <w:t>Б</w:t>
            </w:r>
          </w:p>
        </w:tc>
        <w:tc>
          <w:tcPr>
            <w:tcW w:w="2407" w:type="dxa"/>
          </w:tcPr>
          <w:p w14:paraId="5A515E5B" w14:textId="461F90E3" w:rsidR="0010174F" w:rsidRPr="0023006B" w:rsidRDefault="00AB6A8D" w:rsidP="0023006B">
            <w:pPr>
              <w:spacing w:line="240" w:lineRule="auto"/>
              <w:jc w:val="center"/>
            </w:pPr>
            <w:r w:rsidRPr="0023006B">
              <w:t>А</w:t>
            </w:r>
          </w:p>
        </w:tc>
        <w:tc>
          <w:tcPr>
            <w:tcW w:w="2407" w:type="dxa"/>
          </w:tcPr>
          <w:p w14:paraId="7E9DBACC" w14:textId="5752AEDB" w:rsidR="0010174F" w:rsidRPr="0023006B" w:rsidRDefault="00AA3B59" w:rsidP="0023006B">
            <w:pPr>
              <w:spacing w:line="240" w:lineRule="auto"/>
              <w:jc w:val="center"/>
            </w:pPr>
            <w:r w:rsidRPr="0023006B">
              <w:t>В</w:t>
            </w:r>
          </w:p>
        </w:tc>
        <w:tc>
          <w:tcPr>
            <w:tcW w:w="2407" w:type="dxa"/>
          </w:tcPr>
          <w:p w14:paraId="041419FA" w14:textId="2F532DC5" w:rsidR="0010174F" w:rsidRPr="0023006B" w:rsidRDefault="00AA3B59" w:rsidP="0023006B">
            <w:pPr>
              <w:spacing w:line="240" w:lineRule="auto"/>
              <w:jc w:val="center"/>
            </w:pPr>
            <w:r w:rsidRPr="0023006B">
              <w:t>Г</w:t>
            </w:r>
          </w:p>
        </w:tc>
      </w:tr>
    </w:tbl>
    <w:p w14:paraId="1E31EAA6" w14:textId="6E3864DF" w:rsidR="0010174F" w:rsidRDefault="00510619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>
        <w:rPr>
          <w:rFonts w:eastAsia="Aptos" w:cs="Times New Roman"/>
          <w:kern w:val="2"/>
          <w:szCs w:val="24"/>
          <w14:ligatures w14:val="standardContextual"/>
        </w:rPr>
        <w:t>Компетенции: ПК-1, ПК-3</w:t>
      </w:r>
    </w:p>
    <w:p w14:paraId="5E6B7E0B" w14:textId="77777777" w:rsidR="0023006B" w:rsidRPr="0023006B" w:rsidRDefault="0023006B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</w:p>
    <w:p w14:paraId="2917A9BD" w14:textId="7FED43B2" w:rsidR="005F032B" w:rsidRPr="0023006B" w:rsidRDefault="005F032B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bookmarkStart w:id="0" w:name="_Hlk191108984"/>
      <w:r w:rsidRPr="0023006B">
        <w:rPr>
          <w:rFonts w:eastAsia="Aptos" w:cs="Times New Roman"/>
          <w:kern w:val="2"/>
          <w:szCs w:val="24"/>
          <w14:ligatures w14:val="standardContextual"/>
        </w:rPr>
        <w:t>5. Установите правильное соответствие. Каждому элементу левого столбца соответствует только один элемент правого столбца.</w:t>
      </w:r>
    </w:p>
    <w:p w14:paraId="4C4B10FA" w14:textId="245B665A" w:rsidR="000843AC" w:rsidRPr="0023006B" w:rsidRDefault="000843AC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23006B">
        <w:rPr>
          <w:rFonts w:eastAsia="Aptos" w:cs="Times New Roman"/>
          <w:kern w:val="2"/>
          <w:szCs w:val="24"/>
          <w14:ligatures w14:val="standardContextual"/>
        </w:rPr>
        <w:t>Приемы контроля математических моделей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55"/>
        <w:gridCol w:w="2275"/>
        <w:gridCol w:w="567"/>
        <w:gridCol w:w="5948"/>
      </w:tblGrid>
      <w:tr w:rsidR="000843AC" w:rsidRPr="0023006B" w14:paraId="216F4A30" w14:textId="77777777" w:rsidTr="00F4116E">
        <w:trPr>
          <w:trHeight w:val="828"/>
        </w:trPr>
        <w:tc>
          <w:tcPr>
            <w:tcW w:w="555" w:type="dxa"/>
            <w:vAlign w:val="center"/>
          </w:tcPr>
          <w:p w14:paraId="0BD78211" w14:textId="77777777" w:rsidR="000843AC" w:rsidRPr="0023006B" w:rsidRDefault="000843AC" w:rsidP="0023006B">
            <w:pPr>
              <w:spacing w:line="240" w:lineRule="auto"/>
            </w:pPr>
          </w:p>
        </w:tc>
        <w:tc>
          <w:tcPr>
            <w:tcW w:w="2275" w:type="dxa"/>
            <w:vAlign w:val="center"/>
          </w:tcPr>
          <w:p w14:paraId="65A587D0" w14:textId="7C32822D" w:rsidR="000843AC" w:rsidRPr="0023006B" w:rsidRDefault="000843AC" w:rsidP="0023006B">
            <w:pPr>
              <w:spacing w:line="240" w:lineRule="auto"/>
              <w:jc w:val="center"/>
            </w:pPr>
            <w:r w:rsidRPr="0023006B">
              <w:t>Наименование приёма</w:t>
            </w:r>
          </w:p>
        </w:tc>
        <w:tc>
          <w:tcPr>
            <w:tcW w:w="567" w:type="dxa"/>
            <w:vAlign w:val="center"/>
          </w:tcPr>
          <w:p w14:paraId="1A5814E6" w14:textId="77777777" w:rsidR="000843AC" w:rsidRPr="0023006B" w:rsidRDefault="000843AC" w:rsidP="0023006B">
            <w:pPr>
              <w:spacing w:line="240" w:lineRule="auto"/>
              <w:jc w:val="center"/>
            </w:pPr>
          </w:p>
        </w:tc>
        <w:tc>
          <w:tcPr>
            <w:tcW w:w="5948" w:type="dxa"/>
            <w:vAlign w:val="center"/>
          </w:tcPr>
          <w:p w14:paraId="40268955" w14:textId="0E441406" w:rsidR="000843AC" w:rsidRPr="0023006B" w:rsidRDefault="000843AC" w:rsidP="0023006B">
            <w:pPr>
              <w:spacing w:line="240" w:lineRule="auto"/>
              <w:jc w:val="center"/>
            </w:pPr>
            <w:r w:rsidRPr="0023006B">
              <w:t>Характер</w:t>
            </w:r>
            <w:r w:rsidR="00F4116E" w:rsidRPr="0023006B">
              <w:t>истика</w:t>
            </w:r>
          </w:p>
        </w:tc>
      </w:tr>
      <w:tr w:rsidR="00752020" w:rsidRPr="0023006B" w14:paraId="7A65D63D" w14:textId="77777777" w:rsidTr="00F4116E">
        <w:tc>
          <w:tcPr>
            <w:tcW w:w="555" w:type="dxa"/>
            <w:vAlign w:val="center"/>
          </w:tcPr>
          <w:p w14:paraId="457DD1C7" w14:textId="77777777" w:rsidR="00752020" w:rsidRPr="0023006B" w:rsidRDefault="00752020" w:rsidP="0023006B">
            <w:pPr>
              <w:spacing w:line="240" w:lineRule="auto"/>
            </w:pPr>
            <w:r w:rsidRPr="0023006B">
              <w:t>1)</w:t>
            </w:r>
          </w:p>
        </w:tc>
        <w:tc>
          <w:tcPr>
            <w:tcW w:w="2275" w:type="dxa"/>
            <w:vAlign w:val="center"/>
          </w:tcPr>
          <w:p w14:paraId="06E59DEE" w14:textId="6B04DD2A" w:rsidR="00752020" w:rsidRPr="0023006B" w:rsidRDefault="00F4116E" w:rsidP="0023006B">
            <w:pPr>
              <w:spacing w:line="240" w:lineRule="auto"/>
              <w:jc w:val="center"/>
            </w:pPr>
            <w:r w:rsidRPr="0023006B">
              <w:t>Контроль размерностей</w:t>
            </w:r>
          </w:p>
        </w:tc>
        <w:tc>
          <w:tcPr>
            <w:tcW w:w="567" w:type="dxa"/>
            <w:vAlign w:val="center"/>
          </w:tcPr>
          <w:p w14:paraId="31E876BF" w14:textId="77777777" w:rsidR="00752020" w:rsidRPr="0023006B" w:rsidRDefault="00752020" w:rsidP="0023006B">
            <w:pPr>
              <w:spacing w:line="240" w:lineRule="auto"/>
            </w:pPr>
            <w:r w:rsidRPr="0023006B">
              <w:t>А)</w:t>
            </w:r>
          </w:p>
        </w:tc>
        <w:tc>
          <w:tcPr>
            <w:tcW w:w="5948" w:type="dxa"/>
            <w:vAlign w:val="center"/>
          </w:tcPr>
          <w:p w14:paraId="69FA8E85" w14:textId="1E52C4B0" w:rsidR="00F4116E" w:rsidRPr="0023006B" w:rsidRDefault="00F4116E" w:rsidP="0023006B">
            <w:pPr>
              <w:spacing w:line="240" w:lineRule="auto"/>
            </w:pPr>
            <w:r w:rsidRPr="0023006B">
              <w:t>Позволяет избежать несогласованностей в</w:t>
            </w:r>
          </w:p>
          <w:p w14:paraId="3E205B92" w14:textId="7C6D4D03" w:rsidR="00752020" w:rsidRPr="0023006B" w:rsidRDefault="00F4116E" w:rsidP="0023006B">
            <w:pPr>
              <w:spacing w:line="240" w:lineRule="auto"/>
            </w:pPr>
            <w:r w:rsidRPr="0023006B">
              <w:t>формулах основных законов природы и закономерностей объекта и подготовить их к применению в алгоритмах для вычислительной техники</w:t>
            </w:r>
          </w:p>
        </w:tc>
      </w:tr>
      <w:tr w:rsidR="00752020" w:rsidRPr="0023006B" w14:paraId="72FC8611" w14:textId="77777777" w:rsidTr="00F4116E">
        <w:tc>
          <w:tcPr>
            <w:tcW w:w="555" w:type="dxa"/>
            <w:vAlign w:val="center"/>
          </w:tcPr>
          <w:p w14:paraId="2FD8D913" w14:textId="77777777" w:rsidR="00752020" w:rsidRPr="0023006B" w:rsidRDefault="00752020" w:rsidP="0023006B">
            <w:pPr>
              <w:spacing w:line="240" w:lineRule="auto"/>
            </w:pPr>
            <w:r w:rsidRPr="0023006B">
              <w:t>2)</w:t>
            </w:r>
          </w:p>
        </w:tc>
        <w:tc>
          <w:tcPr>
            <w:tcW w:w="2275" w:type="dxa"/>
            <w:vAlign w:val="center"/>
          </w:tcPr>
          <w:p w14:paraId="2D0C6B92" w14:textId="4A1208E0" w:rsidR="00752020" w:rsidRPr="0023006B" w:rsidRDefault="00F4116E" w:rsidP="0023006B">
            <w:pPr>
              <w:spacing w:line="240" w:lineRule="auto"/>
              <w:jc w:val="center"/>
            </w:pPr>
            <w:r w:rsidRPr="0023006B">
              <w:t>Контроль основных законов природы</w:t>
            </w:r>
          </w:p>
        </w:tc>
        <w:tc>
          <w:tcPr>
            <w:tcW w:w="567" w:type="dxa"/>
            <w:vAlign w:val="center"/>
          </w:tcPr>
          <w:p w14:paraId="50878652" w14:textId="77777777" w:rsidR="00752020" w:rsidRPr="0023006B" w:rsidRDefault="00752020" w:rsidP="0023006B">
            <w:pPr>
              <w:spacing w:line="240" w:lineRule="auto"/>
            </w:pPr>
            <w:r w:rsidRPr="0023006B">
              <w:t>Б)</w:t>
            </w:r>
          </w:p>
        </w:tc>
        <w:tc>
          <w:tcPr>
            <w:tcW w:w="5948" w:type="dxa"/>
            <w:vAlign w:val="center"/>
          </w:tcPr>
          <w:p w14:paraId="7A38E029" w14:textId="3C8CC639" w:rsidR="00752020" w:rsidRPr="0023006B" w:rsidRDefault="00F4116E" w:rsidP="0023006B">
            <w:pPr>
              <w:spacing w:line="240" w:lineRule="auto"/>
            </w:pPr>
            <w:r w:rsidRPr="0023006B">
              <w:t>Контроль законов сохранения, который необходим в моделях, не претендующих на всеобъемлющее описание оригинала, или в моделях, использующих численные методы вычисления.</w:t>
            </w:r>
          </w:p>
        </w:tc>
      </w:tr>
      <w:tr w:rsidR="00752020" w:rsidRPr="0023006B" w14:paraId="4362FEE1" w14:textId="77777777" w:rsidTr="00F4116E">
        <w:tc>
          <w:tcPr>
            <w:tcW w:w="555" w:type="dxa"/>
            <w:vAlign w:val="center"/>
          </w:tcPr>
          <w:p w14:paraId="5CB04012" w14:textId="77777777" w:rsidR="00752020" w:rsidRPr="0023006B" w:rsidRDefault="00752020" w:rsidP="0023006B">
            <w:pPr>
              <w:spacing w:line="240" w:lineRule="auto"/>
            </w:pPr>
            <w:r w:rsidRPr="0023006B">
              <w:t>3)</w:t>
            </w:r>
          </w:p>
        </w:tc>
        <w:tc>
          <w:tcPr>
            <w:tcW w:w="2275" w:type="dxa"/>
            <w:vAlign w:val="center"/>
          </w:tcPr>
          <w:p w14:paraId="7096E327" w14:textId="64520ABD" w:rsidR="00752020" w:rsidRPr="0023006B" w:rsidRDefault="00F4116E" w:rsidP="0023006B">
            <w:pPr>
              <w:spacing w:line="240" w:lineRule="auto"/>
              <w:jc w:val="center"/>
            </w:pPr>
            <w:r w:rsidRPr="0023006B">
              <w:t xml:space="preserve">Контроль качественного </w:t>
            </w:r>
            <w:r w:rsidRPr="0023006B">
              <w:lastRenderedPageBreak/>
              <w:t>поведения зависимостей</w:t>
            </w:r>
          </w:p>
        </w:tc>
        <w:tc>
          <w:tcPr>
            <w:tcW w:w="567" w:type="dxa"/>
            <w:vAlign w:val="center"/>
          </w:tcPr>
          <w:p w14:paraId="67954F98" w14:textId="77777777" w:rsidR="00752020" w:rsidRPr="0023006B" w:rsidRDefault="00752020" w:rsidP="0023006B">
            <w:pPr>
              <w:spacing w:line="240" w:lineRule="auto"/>
            </w:pPr>
            <w:r w:rsidRPr="0023006B">
              <w:lastRenderedPageBreak/>
              <w:t>В)</w:t>
            </w:r>
          </w:p>
        </w:tc>
        <w:tc>
          <w:tcPr>
            <w:tcW w:w="5948" w:type="dxa"/>
            <w:vAlign w:val="center"/>
          </w:tcPr>
          <w:p w14:paraId="661B60F2" w14:textId="02C5BFA3" w:rsidR="00752020" w:rsidRPr="0023006B" w:rsidRDefault="00F4116E" w:rsidP="0023006B">
            <w:pPr>
              <w:spacing w:line="240" w:lineRule="auto"/>
            </w:pPr>
            <w:r w:rsidRPr="0023006B">
              <w:t>Необходимо проводить во всех тех случаях, когда о промежуточных результатах можно что-</w:t>
            </w:r>
            <w:r w:rsidRPr="0023006B">
              <w:lastRenderedPageBreak/>
              <w:t>либо сказать. Такой контроль особенно важен при использовании в качестве частных элементов моделей зависимостей, полученных статистической обработкой результатов измерений.</w:t>
            </w:r>
          </w:p>
        </w:tc>
      </w:tr>
      <w:tr w:rsidR="00752020" w:rsidRPr="0023006B" w14:paraId="2A868847" w14:textId="77777777" w:rsidTr="00F4116E">
        <w:tc>
          <w:tcPr>
            <w:tcW w:w="555" w:type="dxa"/>
            <w:vAlign w:val="center"/>
          </w:tcPr>
          <w:p w14:paraId="47D8C4D8" w14:textId="77777777" w:rsidR="00752020" w:rsidRPr="0023006B" w:rsidRDefault="00752020" w:rsidP="0023006B">
            <w:pPr>
              <w:spacing w:line="240" w:lineRule="auto"/>
            </w:pPr>
            <w:r w:rsidRPr="0023006B">
              <w:lastRenderedPageBreak/>
              <w:t>4)</w:t>
            </w:r>
          </w:p>
        </w:tc>
        <w:tc>
          <w:tcPr>
            <w:tcW w:w="2275" w:type="dxa"/>
            <w:vAlign w:val="center"/>
          </w:tcPr>
          <w:p w14:paraId="62047AC4" w14:textId="687401FB" w:rsidR="00752020" w:rsidRPr="0023006B" w:rsidRDefault="00F4116E" w:rsidP="0023006B">
            <w:pPr>
              <w:spacing w:line="240" w:lineRule="auto"/>
              <w:jc w:val="center"/>
            </w:pPr>
            <w:r w:rsidRPr="0023006B">
              <w:t>контроль математической замкнутости</w:t>
            </w:r>
          </w:p>
        </w:tc>
        <w:tc>
          <w:tcPr>
            <w:tcW w:w="567" w:type="dxa"/>
            <w:vAlign w:val="center"/>
          </w:tcPr>
          <w:p w14:paraId="60E6AB69" w14:textId="77777777" w:rsidR="00752020" w:rsidRPr="0023006B" w:rsidRDefault="00752020" w:rsidP="0023006B">
            <w:pPr>
              <w:spacing w:line="240" w:lineRule="auto"/>
            </w:pPr>
            <w:r w:rsidRPr="0023006B">
              <w:t>Г)</w:t>
            </w:r>
          </w:p>
        </w:tc>
        <w:tc>
          <w:tcPr>
            <w:tcW w:w="5948" w:type="dxa"/>
            <w:vAlign w:val="center"/>
          </w:tcPr>
          <w:p w14:paraId="0C4ABECD" w14:textId="2CB47EAB" w:rsidR="00752020" w:rsidRPr="0023006B" w:rsidRDefault="00F4116E" w:rsidP="0023006B">
            <w:pPr>
              <w:spacing w:line="240" w:lineRule="auto"/>
            </w:pPr>
            <w:r w:rsidRPr="0023006B">
              <w:t xml:space="preserve">Проверка соответствия количества уравнений количеству неизвестных. Без этого просто невозможно "решить задачу в общем виде", что необходимо для разработки математического описания модели. </w:t>
            </w:r>
          </w:p>
        </w:tc>
      </w:tr>
    </w:tbl>
    <w:p w14:paraId="1CC8AF16" w14:textId="77777777" w:rsidR="005F032B" w:rsidRPr="0023006B" w:rsidRDefault="005F032B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23006B">
        <w:rPr>
          <w:rFonts w:eastAsia="Aptos" w:cs="Times New Roman"/>
          <w:kern w:val="2"/>
          <w:szCs w:val="24"/>
          <w14:ligatures w14:val="standardContextual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5F032B" w:rsidRPr="0023006B" w14:paraId="18E0CE6D" w14:textId="77777777" w:rsidTr="004A3D94">
        <w:tc>
          <w:tcPr>
            <w:tcW w:w="2406" w:type="dxa"/>
          </w:tcPr>
          <w:p w14:paraId="59F1A9C5" w14:textId="77777777" w:rsidR="005F032B" w:rsidRPr="0023006B" w:rsidRDefault="005F032B" w:rsidP="0023006B">
            <w:pPr>
              <w:spacing w:line="240" w:lineRule="auto"/>
              <w:jc w:val="center"/>
            </w:pPr>
            <w:r w:rsidRPr="0023006B">
              <w:t>1</w:t>
            </w:r>
          </w:p>
        </w:tc>
        <w:tc>
          <w:tcPr>
            <w:tcW w:w="2407" w:type="dxa"/>
          </w:tcPr>
          <w:p w14:paraId="270ACF0C" w14:textId="77777777" w:rsidR="005F032B" w:rsidRPr="0023006B" w:rsidRDefault="005F032B" w:rsidP="0023006B">
            <w:pPr>
              <w:spacing w:line="240" w:lineRule="auto"/>
              <w:jc w:val="center"/>
            </w:pPr>
            <w:r w:rsidRPr="0023006B">
              <w:t>2</w:t>
            </w:r>
          </w:p>
        </w:tc>
        <w:tc>
          <w:tcPr>
            <w:tcW w:w="2407" w:type="dxa"/>
          </w:tcPr>
          <w:p w14:paraId="64B5C916" w14:textId="77777777" w:rsidR="005F032B" w:rsidRPr="0023006B" w:rsidRDefault="005F032B" w:rsidP="0023006B">
            <w:pPr>
              <w:spacing w:line="240" w:lineRule="auto"/>
              <w:jc w:val="center"/>
            </w:pPr>
            <w:r w:rsidRPr="0023006B">
              <w:t>3</w:t>
            </w:r>
          </w:p>
        </w:tc>
        <w:tc>
          <w:tcPr>
            <w:tcW w:w="2407" w:type="dxa"/>
          </w:tcPr>
          <w:p w14:paraId="2CF04701" w14:textId="77777777" w:rsidR="005F032B" w:rsidRPr="0023006B" w:rsidRDefault="005F032B" w:rsidP="0023006B">
            <w:pPr>
              <w:spacing w:line="240" w:lineRule="auto"/>
              <w:jc w:val="center"/>
            </w:pPr>
            <w:r w:rsidRPr="0023006B">
              <w:t>4</w:t>
            </w:r>
          </w:p>
        </w:tc>
      </w:tr>
      <w:tr w:rsidR="005F032B" w:rsidRPr="0023006B" w14:paraId="753A6111" w14:textId="77777777" w:rsidTr="004A3D94">
        <w:tc>
          <w:tcPr>
            <w:tcW w:w="2406" w:type="dxa"/>
          </w:tcPr>
          <w:p w14:paraId="035BF601" w14:textId="71455E27" w:rsidR="005F032B" w:rsidRPr="0023006B" w:rsidRDefault="008572F2" w:rsidP="0023006B">
            <w:pPr>
              <w:spacing w:line="240" w:lineRule="auto"/>
              <w:jc w:val="center"/>
            </w:pPr>
            <w:r w:rsidRPr="0023006B">
              <w:t>А</w:t>
            </w:r>
          </w:p>
        </w:tc>
        <w:tc>
          <w:tcPr>
            <w:tcW w:w="2407" w:type="dxa"/>
          </w:tcPr>
          <w:p w14:paraId="79F945FF" w14:textId="051F916B" w:rsidR="005F032B" w:rsidRPr="0023006B" w:rsidRDefault="008572F2" w:rsidP="0023006B">
            <w:pPr>
              <w:spacing w:line="240" w:lineRule="auto"/>
              <w:jc w:val="center"/>
            </w:pPr>
            <w:r w:rsidRPr="0023006B">
              <w:t>Б</w:t>
            </w:r>
          </w:p>
        </w:tc>
        <w:tc>
          <w:tcPr>
            <w:tcW w:w="2407" w:type="dxa"/>
          </w:tcPr>
          <w:p w14:paraId="6AFF4C55" w14:textId="3A2BB9CF" w:rsidR="005F032B" w:rsidRPr="0023006B" w:rsidRDefault="008572F2" w:rsidP="0023006B">
            <w:pPr>
              <w:spacing w:line="240" w:lineRule="auto"/>
              <w:jc w:val="center"/>
            </w:pPr>
            <w:r w:rsidRPr="0023006B">
              <w:t>В</w:t>
            </w:r>
          </w:p>
        </w:tc>
        <w:tc>
          <w:tcPr>
            <w:tcW w:w="2407" w:type="dxa"/>
          </w:tcPr>
          <w:p w14:paraId="5F204D17" w14:textId="75D6CE43" w:rsidR="005F032B" w:rsidRPr="0023006B" w:rsidRDefault="008572F2" w:rsidP="0023006B">
            <w:pPr>
              <w:spacing w:line="240" w:lineRule="auto"/>
              <w:jc w:val="center"/>
            </w:pPr>
            <w:r w:rsidRPr="0023006B">
              <w:t>Г</w:t>
            </w:r>
          </w:p>
        </w:tc>
      </w:tr>
    </w:tbl>
    <w:p w14:paraId="5BAAB0BA" w14:textId="27A66A74" w:rsidR="005F032B" w:rsidRPr="0023006B" w:rsidRDefault="00510619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>
        <w:rPr>
          <w:rFonts w:eastAsia="Aptos" w:cs="Times New Roman"/>
          <w:kern w:val="2"/>
          <w:szCs w:val="24"/>
          <w14:ligatures w14:val="standardContextual"/>
        </w:rPr>
        <w:t>Компетенции: ПК-1, ПК-3</w:t>
      </w:r>
    </w:p>
    <w:bookmarkEnd w:id="0"/>
    <w:p w14:paraId="42CAC8FF" w14:textId="77777777" w:rsidR="0010174F" w:rsidRPr="0023006B" w:rsidRDefault="0010174F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</w:p>
    <w:p w14:paraId="759DCDAA" w14:textId="77777777" w:rsidR="00010E07" w:rsidRPr="0023006B" w:rsidRDefault="00010E07" w:rsidP="00ED50EF">
      <w:pPr>
        <w:pStyle w:val="4"/>
      </w:pPr>
      <w:r w:rsidRPr="0023006B">
        <w:t>Задания закрытого типа на установление правильной последовательности</w:t>
      </w:r>
    </w:p>
    <w:p w14:paraId="6448991D" w14:textId="614E32CC" w:rsidR="00E24CBA" w:rsidRPr="0023006B" w:rsidRDefault="00010E07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23006B">
        <w:rPr>
          <w:rFonts w:eastAsia="Aptos" w:cs="Times New Roman"/>
          <w:kern w:val="2"/>
          <w:szCs w:val="24"/>
          <w14:ligatures w14:val="standardContextual"/>
        </w:rPr>
        <w:t xml:space="preserve">1. </w:t>
      </w:r>
      <w:r w:rsidR="00ED50EF" w:rsidRPr="0023006B">
        <w:rPr>
          <w:rFonts w:eastAsia="Aptos" w:cs="Times New Roman"/>
          <w:kern w:val="2"/>
          <w:szCs w:val="24"/>
          <w14:ligatures w14:val="standardContextual"/>
        </w:rPr>
        <w:t>Укажите</w:t>
      </w:r>
      <w:r w:rsidR="00E24CBA" w:rsidRPr="0023006B">
        <w:rPr>
          <w:rFonts w:eastAsia="Aptos" w:cs="Times New Roman"/>
          <w:kern w:val="2"/>
          <w:szCs w:val="24"/>
          <w14:ligatures w14:val="standardContextual"/>
        </w:rPr>
        <w:t xml:space="preserve"> правильную последовательность реализации этапов </w:t>
      </w:r>
      <w:r w:rsidR="000049E3" w:rsidRPr="0023006B">
        <w:rPr>
          <w:rFonts w:eastAsia="Aptos" w:cs="Times New Roman"/>
          <w:kern w:val="2"/>
          <w:szCs w:val="24"/>
          <w14:ligatures w14:val="standardContextual"/>
        </w:rPr>
        <w:t>математического моделирования процессов или объектов</w:t>
      </w:r>
      <w:r w:rsidR="00E24CBA" w:rsidRPr="0023006B">
        <w:rPr>
          <w:rFonts w:eastAsia="Aptos" w:cs="Times New Roman"/>
          <w:kern w:val="2"/>
          <w:szCs w:val="24"/>
          <w14:ligatures w14:val="standardContextual"/>
        </w:rPr>
        <w:t>.</w:t>
      </w:r>
    </w:p>
    <w:p w14:paraId="47D725E6" w14:textId="073B61BB" w:rsidR="00ED50EF" w:rsidRPr="0023006B" w:rsidRDefault="00ED50EF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23006B">
        <w:rPr>
          <w:rFonts w:eastAsia="Aptos" w:cs="Times New Roman"/>
          <w:kern w:val="2"/>
          <w:szCs w:val="24"/>
          <w14:ligatures w14:val="standardContextual"/>
        </w:rPr>
        <w:t xml:space="preserve">А) </w:t>
      </w:r>
      <w:r w:rsidR="000049E3" w:rsidRPr="0023006B">
        <w:rPr>
          <w:rFonts w:eastAsia="Aptos" w:cs="Times New Roman"/>
          <w:kern w:val="2"/>
          <w:szCs w:val="24"/>
          <w14:ligatures w14:val="standardContextual"/>
        </w:rPr>
        <w:t>Постановка задачи моделирования</w:t>
      </w:r>
      <w:r w:rsidR="00EE4A93" w:rsidRPr="0023006B">
        <w:rPr>
          <w:rFonts w:eastAsia="Aptos" w:cs="Times New Roman"/>
          <w:kern w:val="2"/>
          <w:szCs w:val="24"/>
          <w14:ligatures w14:val="standardContextual"/>
        </w:rPr>
        <w:t xml:space="preserve"> данного процесса или объекта</w:t>
      </w:r>
    </w:p>
    <w:p w14:paraId="21A894E2" w14:textId="6453EDA2" w:rsidR="00DE0619" w:rsidRPr="0023006B" w:rsidRDefault="00ED50EF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23006B">
        <w:rPr>
          <w:rFonts w:eastAsia="Aptos" w:cs="Times New Roman"/>
          <w:kern w:val="2"/>
          <w:szCs w:val="24"/>
          <w14:ligatures w14:val="standardContextual"/>
        </w:rPr>
        <w:t xml:space="preserve">Б) </w:t>
      </w:r>
      <w:r w:rsidR="000049E3" w:rsidRPr="0023006B">
        <w:rPr>
          <w:rFonts w:eastAsia="Aptos" w:cs="Times New Roman"/>
          <w:kern w:val="2"/>
          <w:szCs w:val="24"/>
          <w14:ligatures w14:val="standardContextual"/>
        </w:rPr>
        <w:t xml:space="preserve">Математическое описание </w:t>
      </w:r>
      <w:r w:rsidR="00EE4A93" w:rsidRPr="0023006B">
        <w:rPr>
          <w:rFonts w:eastAsia="Aptos" w:cs="Times New Roman"/>
          <w:kern w:val="2"/>
          <w:szCs w:val="24"/>
          <w14:ligatures w14:val="standardContextual"/>
        </w:rPr>
        <w:t>процесса или объекта</w:t>
      </w:r>
    </w:p>
    <w:p w14:paraId="5B80E380" w14:textId="3CA7901F" w:rsidR="00ED50EF" w:rsidRPr="0023006B" w:rsidRDefault="00ED50EF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23006B">
        <w:rPr>
          <w:rFonts w:eastAsia="Aptos" w:cs="Times New Roman"/>
          <w:kern w:val="2"/>
          <w:szCs w:val="24"/>
          <w14:ligatures w14:val="standardContextual"/>
        </w:rPr>
        <w:t xml:space="preserve">В) </w:t>
      </w:r>
      <w:r w:rsidR="00EE4A93" w:rsidRPr="0023006B">
        <w:rPr>
          <w:rFonts w:eastAsia="Aptos" w:cs="Times New Roman"/>
          <w:kern w:val="2"/>
          <w:szCs w:val="24"/>
          <w14:ligatures w14:val="standardContextual"/>
        </w:rPr>
        <w:t>Алгоритм и программная реализация процесса или объекта</w:t>
      </w:r>
    </w:p>
    <w:p w14:paraId="0FD35E69" w14:textId="76A53F63" w:rsidR="00DE0619" w:rsidRPr="0023006B" w:rsidRDefault="00ED50EF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23006B">
        <w:rPr>
          <w:rFonts w:eastAsia="Aptos" w:cs="Times New Roman"/>
          <w:kern w:val="2"/>
          <w:szCs w:val="24"/>
          <w14:ligatures w14:val="standardContextual"/>
        </w:rPr>
        <w:t xml:space="preserve">Г) </w:t>
      </w:r>
      <w:r w:rsidR="00EE4A93" w:rsidRPr="0023006B">
        <w:rPr>
          <w:rFonts w:eastAsia="Aptos" w:cs="Times New Roman"/>
          <w:kern w:val="2"/>
          <w:szCs w:val="24"/>
          <w14:ligatures w14:val="standardContextual"/>
        </w:rPr>
        <w:t xml:space="preserve">Проверка адекватности построенной модели </w:t>
      </w:r>
    </w:p>
    <w:p w14:paraId="6CFEF382" w14:textId="1FD6787F" w:rsidR="003131FC" w:rsidRPr="0023006B" w:rsidRDefault="003131FC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23006B">
        <w:rPr>
          <w:rFonts w:eastAsia="Aptos" w:cs="Times New Roman"/>
          <w:kern w:val="2"/>
          <w:szCs w:val="24"/>
          <w14:ligatures w14:val="standardContextual"/>
        </w:rPr>
        <w:t xml:space="preserve">Правильный ответ: А, </w:t>
      </w:r>
      <w:r w:rsidR="00EE4A93" w:rsidRPr="0023006B">
        <w:rPr>
          <w:rFonts w:eastAsia="Aptos" w:cs="Times New Roman"/>
          <w:kern w:val="2"/>
          <w:szCs w:val="24"/>
          <w14:ligatures w14:val="standardContextual"/>
        </w:rPr>
        <w:t>Б</w:t>
      </w:r>
      <w:r w:rsidRPr="0023006B">
        <w:rPr>
          <w:rFonts w:eastAsia="Aptos" w:cs="Times New Roman"/>
          <w:kern w:val="2"/>
          <w:szCs w:val="24"/>
          <w14:ligatures w14:val="standardContextual"/>
        </w:rPr>
        <w:t xml:space="preserve">, </w:t>
      </w:r>
      <w:r w:rsidR="00EE4A93" w:rsidRPr="0023006B">
        <w:rPr>
          <w:rFonts w:eastAsia="Aptos" w:cs="Times New Roman"/>
          <w:kern w:val="2"/>
          <w:szCs w:val="24"/>
          <w14:ligatures w14:val="standardContextual"/>
        </w:rPr>
        <w:t>В</w:t>
      </w:r>
      <w:r w:rsidRPr="0023006B">
        <w:rPr>
          <w:rFonts w:eastAsia="Aptos" w:cs="Times New Roman"/>
          <w:kern w:val="2"/>
          <w:szCs w:val="24"/>
          <w14:ligatures w14:val="standardContextual"/>
        </w:rPr>
        <w:t>, Г</w:t>
      </w:r>
    </w:p>
    <w:p w14:paraId="1FDDFABE" w14:textId="111DC86A" w:rsidR="00010E07" w:rsidRDefault="00510619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>
        <w:rPr>
          <w:rFonts w:eastAsia="Aptos" w:cs="Times New Roman"/>
          <w:kern w:val="2"/>
          <w:szCs w:val="24"/>
          <w14:ligatures w14:val="standardContextual"/>
        </w:rPr>
        <w:t>Компетенции: ПК-1, ПК-3</w:t>
      </w:r>
    </w:p>
    <w:p w14:paraId="3D901244" w14:textId="77777777" w:rsidR="00284223" w:rsidRPr="0023006B" w:rsidRDefault="00284223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</w:p>
    <w:p w14:paraId="401B3C67" w14:textId="21097CDA" w:rsidR="00236773" w:rsidRPr="0023006B" w:rsidRDefault="00ED50EF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23006B">
        <w:rPr>
          <w:rFonts w:eastAsia="Aptos" w:cs="Times New Roman"/>
          <w:kern w:val="2"/>
          <w:szCs w:val="24"/>
          <w14:ligatures w14:val="standardContextual"/>
        </w:rPr>
        <w:t xml:space="preserve">2. </w:t>
      </w:r>
      <w:r w:rsidR="00236773" w:rsidRPr="0023006B">
        <w:rPr>
          <w:rFonts w:eastAsia="Aptos" w:cs="Times New Roman"/>
          <w:kern w:val="2"/>
          <w:szCs w:val="24"/>
          <w14:ligatures w14:val="standardContextual"/>
        </w:rPr>
        <w:t xml:space="preserve">Укажите правильную последовательность реализации </w:t>
      </w:r>
      <w:r w:rsidR="00161E7B" w:rsidRPr="0023006B">
        <w:rPr>
          <w:rFonts w:eastAsia="Aptos" w:cs="Times New Roman"/>
          <w:kern w:val="2"/>
          <w:szCs w:val="24"/>
          <w14:ligatures w14:val="standardContextual"/>
        </w:rPr>
        <w:t xml:space="preserve">следующих основных </w:t>
      </w:r>
      <w:r w:rsidR="00A33A28" w:rsidRPr="0023006B">
        <w:rPr>
          <w:rFonts w:eastAsia="Aptos" w:cs="Times New Roman"/>
          <w:kern w:val="2"/>
          <w:szCs w:val="24"/>
          <w14:ligatures w14:val="standardContextual"/>
        </w:rPr>
        <w:t>действий при</w:t>
      </w:r>
      <w:r w:rsidR="00161E7B" w:rsidRPr="0023006B">
        <w:rPr>
          <w:rFonts w:eastAsia="Aptos" w:cs="Times New Roman"/>
          <w:kern w:val="2"/>
          <w:szCs w:val="24"/>
          <w14:ligatures w14:val="standardContextual"/>
        </w:rPr>
        <w:t xml:space="preserve"> математическо</w:t>
      </w:r>
      <w:r w:rsidR="00A33A28" w:rsidRPr="0023006B">
        <w:rPr>
          <w:rFonts w:eastAsia="Aptos" w:cs="Times New Roman"/>
          <w:kern w:val="2"/>
          <w:szCs w:val="24"/>
          <w14:ligatures w14:val="standardContextual"/>
        </w:rPr>
        <w:t>м</w:t>
      </w:r>
      <w:r w:rsidR="00161E7B" w:rsidRPr="0023006B">
        <w:rPr>
          <w:rFonts w:eastAsia="Aptos" w:cs="Times New Roman"/>
          <w:kern w:val="2"/>
          <w:szCs w:val="24"/>
          <w14:ligatures w14:val="standardContextual"/>
        </w:rPr>
        <w:t xml:space="preserve"> моделировани</w:t>
      </w:r>
      <w:r w:rsidR="00A33A28" w:rsidRPr="0023006B">
        <w:rPr>
          <w:rFonts w:eastAsia="Aptos" w:cs="Times New Roman"/>
          <w:kern w:val="2"/>
          <w:szCs w:val="24"/>
          <w14:ligatures w14:val="standardContextual"/>
        </w:rPr>
        <w:t>и процессов или объектов</w:t>
      </w:r>
      <w:r w:rsidR="00236773" w:rsidRPr="0023006B">
        <w:rPr>
          <w:rFonts w:eastAsia="Aptos" w:cs="Times New Roman"/>
          <w:kern w:val="2"/>
          <w:szCs w:val="24"/>
          <w14:ligatures w14:val="standardContextual"/>
        </w:rPr>
        <w:t>.</w:t>
      </w:r>
    </w:p>
    <w:p w14:paraId="3C490246" w14:textId="04077431" w:rsidR="00ED50EF" w:rsidRPr="0023006B" w:rsidRDefault="00ED50EF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23006B">
        <w:rPr>
          <w:rFonts w:eastAsia="Aptos" w:cs="Times New Roman"/>
          <w:kern w:val="2"/>
          <w:szCs w:val="24"/>
          <w14:ligatures w14:val="standardContextual"/>
        </w:rPr>
        <w:t xml:space="preserve">А) </w:t>
      </w:r>
      <w:r w:rsidR="00A33A28" w:rsidRPr="0023006B">
        <w:rPr>
          <w:rFonts w:eastAsia="Aptos" w:cs="Times New Roman"/>
          <w:kern w:val="2"/>
          <w:szCs w:val="24"/>
          <w14:ligatures w14:val="standardContextual"/>
        </w:rPr>
        <w:t>Ф</w:t>
      </w:r>
      <w:r w:rsidR="00161E7B" w:rsidRPr="0023006B">
        <w:rPr>
          <w:rFonts w:eastAsia="Aptos" w:cs="Times New Roman"/>
          <w:kern w:val="2"/>
          <w:szCs w:val="24"/>
          <w14:ligatures w14:val="standardContextual"/>
        </w:rPr>
        <w:t>ормулирование законов, связывающих основные объекты модели, результат - запись в математических терминах сформулированных качественных представлений о связях между объектами модели</w:t>
      </w:r>
    </w:p>
    <w:p w14:paraId="3CE6CC97" w14:textId="61896CD8" w:rsidR="00A33A28" w:rsidRPr="0023006B" w:rsidRDefault="00A33A28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23006B">
        <w:rPr>
          <w:rFonts w:eastAsia="Aptos" w:cs="Times New Roman"/>
          <w:kern w:val="2"/>
          <w:szCs w:val="24"/>
          <w14:ligatures w14:val="standardContextual"/>
        </w:rPr>
        <w:t>Б) Исследование математических задач, к которым приводят математические модели для решения основной задачи – получение в результате анализа модели выходных данных (теоретических следствий) для сопоставления их с результатами наблюдений изучаемых явлений</w:t>
      </w:r>
    </w:p>
    <w:p w14:paraId="283D7218" w14:textId="1689BB65" w:rsidR="00E95A44" w:rsidRPr="0023006B" w:rsidRDefault="00A33A28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23006B">
        <w:rPr>
          <w:rFonts w:eastAsia="Aptos" w:cs="Times New Roman"/>
          <w:kern w:val="2"/>
          <w:szCs w:val="24"/>
          <w14:ligatures w14:val="standardContextual"/>
        </w:rPr>
        <w:t>В</w:t>
      </w:r>
      <w:r w:rsidR="00ED50EF" w:rsidRPr="0023006B">
        <w:rPr>
          <w:rFonts w:eastAsia="Aptos" w:cs="Times New Roman"/>
          <w:kern w:val="2"/>
          <w:szCs w:val="24"/>
          <w14:ligatures w14:val="standardContextual"/>
        </w:rPr>
        <w:t xml:space="preserve">) </w:t>
      </w:r>
      <w:r w:rsidRPr="0023006B">
        <w:rPr>
          <w:rFonts w:eastAsia="Aptos" w:cs="Times New Roman"/>
          <w:kern w:val="2"/>
          <w:szCs w:val="24"/>
          <w14:ligatures w14:val="standardContextual"/>
        </w:rPr>
        <w:t xml:space="preserve">Выяснение соответствия принимаемой (гипотетичной) модели критерию практики, т.е. выяснение вопроса о том, согласуется ли результат наблюдений с теоретическими следствиями модели в пределах точности наблюдений. </w:t>
      </w:r>
    </w:p>
    <w:p w14:paraId="7591BF62" w14:textId="7B6F7187" w:rsidR="00336947" w:rsidRPr="0023006B" w:rsidRDefault="00ED50EF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23006B">
        <w:rPr>
          <w:rFonts w:eastAsia="Aptos" w:cs="Times New Roman"/>
          <w:kern w:val="2"/>
          <w:szCs w:val="24"/>
          <w14:ligatures w14:val="standardContextual"/>
        </w:rPr>
        <w:t xml:space="preserve">Г) </w:t>
      </w:r>
      <w:r w:rsidR="00336947" w:rsidRPr="0023006B">
        <w:rPr>
          <w:rFonts w:eastAsia="Aptos" w:cs="Times New Roman"/>
          <w:kern w:val="2"/>
          <w:szCs w:val="24"/>
          <w14:ligatures w14:val="standardContextual"/>
        </w:rPr>
        <w:t>Последующий анализ модели в связи с накоплением данных об изучаемых явлениях и модернизация модели</w:t>
      </w:r>
    </w:p>
    <w:p w14:paraId="17A1A46F" w14:textId="15B90216" w:rsidR="00ED50EF" w:rsidRPr="0023006B" w:rsidRDefault="00ED50EF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23006B">
        <w:rPr>
          <w:rFonts w:eastAsia="Aptos" w:cs="Times New Roman"/>
          <w:kern w:val="2"/>
          <w:szCs w:val="24"/>
          <w14:ligatures w14:val="standardContextual"/>
        </w:rPr>
        <w:t xml:space="preserve">Правильный ответ: </w:t>
      </w:r>
      <w:r w:rsidR="00E95A44" w:rsidRPr="0023006B">
        <w:rPr>
          <w:rFonts w:eastAsia="Aptos" w:cs="Times New Roman"/>
          <w:kern w:val="2"/>
          <w:szCs w:val="24"/>
          <w14:ligatures w14:val="standardContextual"/>
        </w:rPr>
        <w:t>Г</w:t>
      </w:r>
      <w:r w:rsidRPr="0023006B">
        <w:rPr>
          <w:rFonts w:eastAsia="Aptos" w:cs="Times New Roman"/>
          <w:kern w:val="2"/>
          <w:szCs w:val="24"/>
          <w14:ligatures w14:val="standardContextual"/>
        </w:rPr>
        <w:t xml:space="preserve">, А, Б, </w:t>
      </w:r>
      <w:r w:rsidR="00E95A44" w:rsidRPr="0023006B">
        <w:rPr>
          <w:rFonts w:eastAsia="Aptos" w:cs="Times New Roman"/>
          <w:kern w:val="2"/>
          <w:szCs w:val="24"/>
          <w14:ligatures w14:val="standardContextual"/>
        </w:rPr>
        <w:t>В</w:t>
      </w:r>
    </w:p>
    <w:p w14:paraId="2F2DE71B" w14:textId="59748A6E" w:rsidR="00ED50EF" w:rsidRPr="0023006B" w:rsidRDefault="00510619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>
        <w:rPr>
          <w:rFonts w:eastAsia="Aptos" w:cs="Times New Roman"/>
          <w:kern w:val="2"/>
          <w:szCs w:val="24"/>
          <w14:ligatures w14:val="standardContextual"/>
        </w:rPr>
        <w:lastRenderedPageBreak/>
        <w:t>Компетенции: ПК-1, ПК-3</w:t>
      </w:r>
    </w:p>
    <w:p w14:paraId="63C0BA9F" w14:textId="77777777" w:rsidR="00C55B08" w:rsidRPr="0023006B" w:rsidRDefault="00C55B08" w:rsidP="0023006B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</w:p>
    <w:p w14:paraId="0A731CC4" w14:textId="18BFED6C" w:rsidR="00E24CBA" w:rsidRPr="0023006B" w:rsidRDefault="00E24CBA" w:rsidP="0023006B">
      <w:pPr>
        <w:pStyle w:val="3"/>
      </w:pPr>
      <w:r w:rsidRPr="0023006B">
        <w:t>Задания открытого типа</w:t>
      </w:r>
    </w:p>
    <w:p w14:paraId="4ADAF9E2" w14:textId="342C6C26" w:rsidR="00E24CBA" w:rsidRPr="0023006B" w:rsidRDefault="00E24CBA" w:rsidP="0023006B">
      <w:pPr>
        <w:pStyle w:val="4"/>
      </w:pPr>
      <w:r w:rsidRPr="0023006B">
        <w:t>Задания открытого типа на дополнение</w:t>
      </w:r>
    </w:p>
    <w:p w14:paraId="4DB13E53" w14:textId="77777777" w:rsidR="00E24CBA" w:rsidRPr="0023006B" w:rsidRDefault="00E24CBA" w:rsidP="00E24CBA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bookmarkStart w:id="1" w:name="_Hlk189828122"/>
      <w:r w:rsidRPr="0023006B">
        <w:rPr>
          <w:rFonts w:eastAsia="Aptos" w:cs="Times New Roman"/>
          <w:kern w:val="2"/>
          <w:szCs w:val="24"/>
          <w14:ligatures w14:val="standardContextual"/>
        </w:rPr>
        <w:t>1. Напишите пропущенное слово (словосочетание).</w:t>
      </w:r>
    </w:p>
    <w:p w14:paraId="23B0CD39" w14:textId="45001497" w:rsidR="00E24CBA" w:rsidRPr="0023006B" w:rsidRDefault="00E24CBA" w:rsidP="00E24CBA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23006B">
        <w:rPr>
          <w:rFonts w:eastAsia="Aptos" w:cs="Times New Roman"/>
          <w:kern w:val="2"/>
          <w:szCs w:val="24"/>
          <w14:ligatures w14:val="standardContextual"/>
        </w:rPr>
        <w:t xml:space="preserve">__________________________ </w:t>
      </w:r>
      <w:r w:rsidR="00255D24" w:rsidRPr="0023006B">
        <w:rPr>
          <w:rFonts w:eastAsia="Aptos" w:cs="Times New Roman"/>
          <w:kern w:val="2"/>
          <w:szCs w:val="24"/>
          <w14:ligatures w14:val="standardContextual"/>
        </w:rPr>
        <w:t>– это процесс создания модели и оперирование ею с целью получения сведений о реальном объекте</w:t>
      </w:r>
      <w:r w:rsidRPr="0023006B">
        <w:rPr>
          <w:rFonts w:eastAsia="Aptos" w:cs="Times New Roman"/>
          <w:kern w:val="2"/>
          <w:szCs w:val="24"/>
          <w14:ligatures w14:val="standardContextual"/>
        </w:rPr>
        <w:t>.</w:t>
      </w:r>
    </w:p>
    <w:p w14:paraId="50BDB9BB" w14:textId="19B867EB" w:rsidR="00E24CBA" w:rsidRPr="0023006B" w:rsidRDefault="00E24CBA" w:rsidP="00E24CBA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23006B">
        <w:rPr>
          <w:rFonts w:eastAsia="Aptos" w:cs="Times New Roman"/>
          <w:kern w:val="2"/>
          <w:szCs w:val="24"/>
          <w14:ligatures w14:val="standardContextual"/>
        </w:rPr>
        <w:t xml:space="preserve">Правильный ответ: </w:t>
      </w:r>
      <w:r w:rsidR="00255D24" w:rsidRPr="0023006B">
        <w:rPr>
          <w:rFonts w:eastAsia="Aptos" w:cs="Times New Roman"/>
          <w:kern w:val="2"/>
          <w:szCs w:val="24"/>
          <w14:ligatures w14:val="standardContextual"/>
        </w:rPr>
        <w:t>Математическое</w:t>
      </w:r>
      <w:r w:rsidR="0023006B" w:rsidRPr="0023006B">
        <w:rPr>
          <w:rFonts w:eastAsia="Aptos" w:cs="Times New Roman"/>
          <w:kern w:val="2"/>
          <w:szCs w:val="24"/>
          <w14:ligatures w14:val="standardContextual"/>
        </w:rPr>
        <w:t xml:space="preserve"> </w:t>
      </w:r>
      <w:r w:rsidR="00255D24" w:rsidRPr="0023006B">
        <w:rPr>
          <w:rFonts w:eastAsia="Aptos" w:cs="Times New Roman"/>
          <w:kern w:val="2"/>
          <w:szCs w:val="24"/>
          <w14:ligatures w14:val="standardContextual"/>
        </w:rPr>
        <w:t xml:space="preserve">моделирование </w:t>
      </w:r>
    </w:p>
    <w:p w14:paraId="198B135A" w14:textId="0F01408C" w:rsidR="00E24CBA" w:rsidRPr="0023006B" w:rsidRDefault="00510619" w:rsidP="00E24CBA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>
        <w:rPr>
          <w:rFonts w:eastAsia="Aptos" w:cs="Times New Roman"/>
          <w:kern w:val="2"/>
          <w:szCs w:val="24"/>
          <w14:ligatures w14:val="standardContextual"/>
        </w:rPr>
        <w:t>Компетенции: ПК-1, ПК-3</w:t>
      </w:r>
    </w:p>
    <w:bookmarkEnd w:id="1"/>
    <w:p w14:paraId="07722410" w14:textId="77777777" w:rsidR="00E24CBA" w:rsidRPr="0023006B" w:rsidRDefault="00E24CBA" w:rsidP="00E24CBA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</w:p>
    <w:p w14:paraId="40DE2E6A" w14:textId="77777777" w:rsidR="00E24CBA" w:rsidRPr="0023006B" w:rsidRDefault="00E24CBA" w:rsidP="00E24CBA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23006B">
        <w:rPr>
          <w:rFonts w:eastAsia="Aptos" w:cs="Times New Roman"/>
          <w:kern w:val="2"/>
          <w:szCs w:val="24"/>
          <w14:ligatures w14:val="standardContextual"/>
        </w:rPr>
        <w:t>2. Напишите пропущенное слово (словосочетание).</w:t>
      </w:r>
    </w:p>
    <w:p w14:paraId="26A75F9E" w14:textId="3DD215CC" w:rsidR="00E24CBA" w:rsidRPr="0023006B" w:rsidRDefault="00E24CBA" w:rsidP="00E24CBA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23006B">
        <w:rPr>
          <w:rFonts w:eastAsia="Aptos" w:cs="Times New Roman"/>
          <w:kern w:val="2"/>
          <w:szCs w:val="24"/>
          <w14:ligatures w14:val="standardContextual"/>
        </w:rPr>
        <w:t>_________________________</w:t>
      </w:r>
      <w:r w:rsidR="00255D24" w:rsidRPr="0023006B">
        <w:rPr>
          <w:rFonts w:eastAsia="Aptos" w:cs="Times New Roman"/>
          <w:kern w:val="2"/>
          <w:szCs w:val="24"/>
          <w14:ligatures w14:val="standardContextual"/>
        </w:rPr>
        <w:t>– это совокупность математических объектов (чисел, символов, множеств и т. д.) и связей между ними, отражающих важнейшие для проектировщика свойства проектируемого технического объекта</w:t>
      </w:r>
      <w:r w:rsidRPr="0023006B">
        <w:rPr>
          <w:rFonts w:eastAsia="Aptos" w:cs="Times New Roman"/>
          <w:kern w:val="2"/>
          <w:szCs w:val="24"/>
          <w14:ligatures w14:val="standardContextual"/>
        </w:rPr>
        <w:t>.</w:t>
      </w:r>
    </w:p>
    <w:p w14:paraId="7E0BF255" w14:textId="4B7D0AA7" w:rsidR="00E24CBA" w:rsidRPr="0023006B" w:rsidRDefault="00E24CBA" w:rsidP="00E24CBA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23006B">
        <w:rPr>
          <w:rFonts w:eastAsia="Aptos" w:cs="Times New Roman"/>
          <w:kern w:val="2"/>
          <w:szCs w:val="24"/>
          <w14:ligatures w14:val="standardContextual"/>
        </w:rPr>
        <w:t xml:space="preserve">Правильный ответ: </w:t>
      </w:r>
      <w:r w:rsidR="00255D24" w:rsidRPr="0023006B">
        <w:rPr>
          <w:rFonts w:eastAsia="Aptos" w:cs="Times New Roman"/>
          <w:kern w:val="2"/>
          <w:szCs w:val="24"/>
          <w14:ligatures w14:val="standardContextual"/>
        </w:rPr>
        <w:t>Математическая модель</w:t>
      </w:r>
    </w:p>
    <w:p w14:paraId="2B5CA117" w14:textId="740376CA" w:rsidR="00E24CBA" w:rsidRPr="0023006B" w:rsidRDefault="00510619" w:rsidP="00E24CBA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>
        <w:rPr>
          <w:rFonts w:eastAsia="Aptos" w:cs="Times New Roman"/>
          <w:kern w:val="2"/>
          <w:szCs w:val="24"/>
          <w14:ligatures w14:val="standardContextual"/>
        </w:rPr>
        <w:t>Компетенции: ПК-1, ПК-3</w:t>
      </w:r>
    </w:p>
    <w:p w14:paraId="2F9E6DBB" w14:textId="0609D2E1" w:rsidR="00E24CBA" w:rsidRPr="0023006B" w:rsidRDefault="00AB6A8D" w:rsidP="00E24CBA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23006B">
        <w:rPr>
          <w:rFonts w:eastAsia="Aptos" w:cs="Times New Roman"/>
          <w:kern w:val="2"/>
          <w:szCs w:val="24"/>
          <w14:ligatures w14:val="standardContextual"/>
        </w:rPr>
        <w:t>3</w:t>
      </w:r>
      <w:r w:rsidR="00E24CBA" w:rsidRPr="0023006B">
        <w:rPr>
          <w:rFonts w:eastAsia="Aptos" w:cs="Times New Roman"/>
          <w:kern w:val="2"/>
          <w:szCs w:val="24"/>
          <w14:ligatures w14:val="standardContextual"/>
        </w:rPr>
        <w:t>. Напишите пропущенное слово (словосочетание).</w:t>
      </w:r>
    </w:p>
    <w:p w14:paraId="6BE461B1" w14:textId="12BEEAE7" w:rsidR="00E24CBA" w:rsidRPr="0023006B" w:rsidRDefault="00E24CBA" w:rsidP="00AB6A8D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23006B">
        <w:rPr>
          <w:rFonts w:eastAsia="Aptos" w:cs="Times New Roman"/>
          <w:kern w:val="2"/>
          <w:szCs w:val="24"/>
          <w14:ligatures w14:val="standardContextual"/>
        </w:rPr>
        <w:t xml:space="preserve">__________________________ это </w:t>
      </w:r>
      <w:r w:rsidR="00AB6A8D" w:rsidRPr="0023006B">
        <w:rPr>
          <w:rFonts w:eastAsia="Aptos" w:cs="Times New Roman"/>
          <w:kern w:val="2"/>
          <w:szCs w:val="24"/>
          <w14:ligatures w14:val="standardContextual"/>
        </w:rPr>
        <w:t>— логико‑математическое описание объекта, которое может быть использовано для экспериментирования на компьютере в целях проектирования, анализа и оценки функционирования объекта</w:t>
      </w:r>
      <w:r w:rsidRPr="0023006B">
        <w:rPr>
          <w:rFonts w:eastAsia="Aptos" w:cs="Times New Roman"/>
          <w:kern w:val="2"/>
          <w:szCs w:val="24"/>
          <w14:ligatures w14:val="standardContextual"/>
        </w:rPr>
        <w:t>.</w:t>
      </w:r>
    </w:p>
    <w:p w14:paraId="3384BD6F" w14:textId="128F0953" w:rsidR="00E24CBA" w:rsidRPr="0023006B" w:rsidRDefault="00E24CBA" w:rsidP="00E24CBA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23006B">
        <w:rPr>
          <w:rFonts w:eastAsia="Aptos" w:cs="Times New Roman"/>
          <w:kern w:val="2"/>
          <w:szCs w:val="24"/>
          <w14:ligatures w14:val="standardContextual"/>
        </w:rPr>
        <w:t xml:space="preserve">Правильный ответ: </w:t>
      </w:r>
      <w:r w:rsidR="00AB6A8D" w:rsidRPr="0023006B">
        <w:rPr>
          <w:rFonts w:eastAsia="Aptos" w:cs="Times New Roman"/>
          <w:kern w:val="2"/>
          <w:szCs w:val="24"/>
          <w14:ligatures w14:val="standardContextual"/>
        </w:rPr>
        <w:t>Имитационная модель</w:t>
      </w:r>
    </w:p>
    <w:p w14:paraId="0664282A" w14:textId="14902796" w:rsidR="00E24CBA" w:rsidRPr="0023006B" w:rsidRDefault="00510619" w:rsidP="00E24CBA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>
        <w:rPr>
          <w:rFonts w:eastAsia="Aptos" w:cs="Times New Roman"/>
          <w:kern w:val="2"/>
          <w:szCs w:val="24"/>
          <w14:ligatures w14:val="standardContextual"/>
        </w:rPr>
        <w:t>Компетенции: ПК-1, ПК-3</w:t>
      </w:r>
    </w:p>
    <w:p w14:paraId="4B6588C2" w14:textId="77777777" w:rsidR="00E24CBA" w:rsidRPr="0023006B" w:rsidRDefault="00E24CBA" w:rsidP="00E24CBA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</w:p>
    <w:p w14:paraId="113C487B" w14:textId="0AB64F1B" w:rsidR="00E24CBA" w:rsidRPr="0023006B" w:rsidRDefault="00AB6A8D" w:rsidP="00E24CBA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23006B">
        <w:rPr>
          <w:rFonts w:eastAsia="Aptos" w:cs="Times New Roman"/>
          <w:kern w:val="2"/>
          <w:szCs w:val="24"/>
          <w14:ligatures w14:val="standardContextual"/>
        </w:rPr>
        <w:t>4</w:t>
      </w:r>
      <w:r w:rsidR="00E24CBA" w:rsidRPr="0023006B">
        <w:rPr>
          <w:rFonts w:eastAsia="Aptos" w:cs="Times New Roman"/>
          <w:kern w:val="2"/>
          <w:szCs w:val="24"/>
          <w14:ligatures w14:val="standardContextual"/>
        </w:rPr>
        <w:t>. Напишите пропущенное слово (словосочетание).</w:t>
      </w:r>
    </w:p>
    <w:p w14:paraId="50B54D88" w14:textId="39D63877" w:rsidR="00E24CBA" w:rsidRPr="0023006B" w:rsidRDefault="00E24CBA" w:rsidP="00AB6A8D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23006B">
        <w:rPr>
          <w:rFonts w:eastAsia="Aptos" w:cs="Times New Roman"/>
          <w:kern w:val="2"/>
          <w:szCs w:val="24"/>
          <w14:ligatures w14:val="standardContextual"/>
        </w:rPr>
        <w:t>_________________________</w:t>
      </w:r>
      <w:r w:rsidR="00AB6A8D" w:rsidRPr="0023006B">
        <w:rPr>
          <w:rFonts w:eastAsia="Aptos" w:cs="Times New Roman"/>
          <w:kern w:val="2"/>
          <w:szCs w:val="24"/>
          <w14:ligatures w14:val="standardContextual"/>
        </w:rPr>
        <w:t>_это — численный метод решения математических задач, при котором искомые величины представляют вероятностными характеристиками какого‑либо случайного явления, это явление моделируется, после чего нужные характеристики</w:t>
      </w:r>
      <w:r w:rsidRPr="0023006B">
        <w:rPr>
          <w:rFonts w:eastAsia="Aptos" w:cs="Times New Roman"/>
          <w:kern w:val="2"/>
          <w:szCs w:val="24"/>
          <w14:ligatures w14:val="standardContextual"/>
        </w:rPr>
        <w:t>.</w:t>
      </w:r>
    </w:p>
    <w:p w14:paraId="0445268B" w14:textId="77777777" w:rsidR="00AB6A8D" w:rsidRPr="0023006B" w:rsidRDefault="00E24CBA" w:rsidP="00AB6A8D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23006B">
        <w:rPr>
          <w:rFonts w:eastAsia="Aptos" w:cs="Times New Roman"/>
          <w:kern w:val="2"/>
          <w:szCs w:val="24"/>
          <w14:ligatures w14:val="standardContextual"/>
        </w:rPr>
        <w:t xml:space="preserve">Правильный ответ: </w:t>
      </w:r>
      <w:r w:rsidR="00AB6A8D" w:rsidRPr="0023006B">
        <w:rPr>
          <w:rFonts w:eastAsia="Aptos" w:cs="Times New Roman"/>
          <w:kern w:val="2"/>
          <w:szCs w:val="24"/>
          <w14:ligatures w14:val="standardContextual"/>
        </w:rPr>
        <w:t xml:space="preserve">Статистическое моделирование </w:t>
      </w:r>
    </w:p>
    <w:p w14:paraId="31C30321" w14:textId="77777777" w:rsidR="00AB6A8D" w:rsidRPr="0023006B" w:rsidRDefault="00AB6A8D" w:rsidP="00AB6A8D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</w:p>
    <w:p w14:paraId="3F8303B0" w14:textId="6BE455F8" w:rsidR="00AB6A8D" w:rsidRPr="0023006B" w:rsidRDefault="00AB6A8D" w:rsidP="00AB6A8D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23006B">
        <w:rPr>
          <w:rFonts w:eastAsia="Aptos" w:cs="Times New Roman"/>
          <w:kern w:val="2"/>
          <w:szCs w:val="24"/>
          <w14:ligatures w14:val="standardContextual"/>
        </w:rPr>
        <w:t>5. Напишите пропущенное слово (словосочетание).</w:t>
      </w:r>
    </w:p>
    <w:p w14:paraId="20314C82" w14:textId="77777777" w:rsidR="00AB6A8D" w:rsidRPr="0023006B" w:rsidRDefault="00AB6A8D" w:rsidP="00AB6A8D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23006B">
        <w:rPr>
          <w:rFonts w:eastAsia="Aptos" w:cs="Times New Roman"/>
          <w:kern w:val="2"/>
          <w:szCs w:val="24"/>
          <w14:ligatures w14:val="standardContextual"/>
        </w:rPr>
        <w:t xml:space="preserve">__________________________ </w:t>
      </w:r>
      <w:r w:rsidRPr="0023006B">
        <w:rPr>
          <w:rFonts w:eastAsia="Aptos"/>
          <w:kern w:val="2"/>
          <w:szCs w:val="24"/>
          <w14:ligatures w14:val="standardContextual"/>
        </w:rPr>
        <w:t xml:space="preserve">это </w:t>
      </w:r>
      <w:r w:rsidRPr="0023006B">
        <w:rPr>
          <w:rFonts w:eastAsia="Aptos" w:cs="Times New Roman"/>
          <w:kern w:val="2"/>
          <w:szCs w:val="24"/>
          <w14:ligatures w14:val="standardContextual"/>
        </w:rPr>
        <w:t>—</w:t>
      </w:r>
      <w:r w:rsidRPr="0023006B">
        <w:rPr>
          <w:rFonts w:eastAsia="Aptos"/>
          <w:kern w:val="2"/>
          <w:szCs w:val="24"/>
          <w14:ligatures w14:val="standardContextual"/>
        </w:rPr>
        <w:t>дифференциальное уравнение в частных производных второго порядка, которое моделирует распределение температуры в заданной области пространства и её изменение во времени</w:t>
      </w:r>
      <w:r w:rsidRPr="0023006B">
        <w:rPr>
          <w:rFonts w:eastAsia="Aptos" w:cs="Times New Roman"/>
          <w:kern w:val="2"/>
          <w:szCs w:val="24"/>
          <w14:ligatures w14:val="standardContextual"/>
        </w:rPr>
        <w:t>.</w:t>
      </w:r>
    </w:p>
    <w:p w14:paraId="1E50DB57" w14:textId="77777777" w:rsidR="00AB6A8D" w:rsidRPr="0023006B" w:rsidRDefault="00AB6A8D" w:rsidP="00AB6A8D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23006B">
        <w:rPr>
          <w:rFonts w:eastAsia="Aptos" w:cs="Times New Roman"/>
          <w:kern w:val="2"/>
          <w:szCs w:val="24"/>
          <w14:ligatures w14:val="standardContextual"/>
        </w:rPr>
        <w:t xml:space="preserve">Правильный ответ: </w:t>
      </w:r>
      <w:r w:rsidRPr="0023006B">
        <w:rPr>
          <w:rFonts w:eastAsia="Aptos"/>
          <w:kern w:val="2"/>
          <w:szCs w:val="24"/>
          <w14:ligatures w14:val="standardContextual"/>
        </w:rPr>
        <w:t xml:space="preserve">Уравнение теплопроводности </w:t>
      </w:r>
    </w:p>
    <w:p w14:paraId="1EFB505B" w14:textId="5A089A9E" w:rsidR="00AB6A8D" w:rsidRPr="0023006B" w:rsidRDefault="00510619" w:rsidP="00AB6A8D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>
        <w:rPr>
          <w:rFonts w:eastAsia="Aptos" w:cs="Times New Roman"/>
          <w:kern w:val="2"/>
          <w:szCs w:val="24"/>
          <w14:ligatures w14:val="standardContextual"/>
        </w:rPr>
        <w:t>Компетенции: ПК-1, ПК-3</w:t>
      </w:r>
    </w:p>
    <w:p w14:paraId="2BDCCF87" w14:textId="0902B00C" w:rsidR="00E24CBA" w:rsidRPr="0023006B" w:rsidRDefault="00E24CBA" w:rsidP="00E24CBA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</w:p>
    <w:p w14:paraId="0885BD1D" w14:textId="77777777" w:rsidR="00E24CBA" w:rsidRPr="0023006B" w:rsidRDefault="00E24CBA" w:rsidP="00284223">
      <w:pPr>
        <w:pStyle w:val="4"/>
        <w:keepNext/>
      </w:pPr>
      <w:r w:rsidRPr="0023006B">
        <w:lastRenderedPageBreak/>
        <w:t>Задания открытого типа с кратким свободным ответом</w:t>
      </w:r>
    </w:p>
    <w:p w14:paraId="3A090A6B" w14:textId="06C6AC24" w:rsidR="0023006B" w:rsidRPr="00962032" w:rsidRDefault="0023006B" w:rsidP="0023006B">
      <w:pPr>
        <w:spacing w:after="0" w:line="240" w:lineRule="auto"/>
        <w:ind w:firstLine="709"/>
      </w:pPr>
      <w:r>
        <w:t>1</w:t>
      </w:r>
      <w:r w:rsidRPr="00962032">
        <w:t xml:space="preserve">. Сформировать математическую модель процесса растяжения пружины и найти работу, которую нужно затратить, чтобы растянуть пружину на </w:t>
      </w:r>
      <m:oMath>
        <m:r>
          <w:rPr>
            <w:rFonts w:ascii="Cambria Math" w:hAnsi="Cambria Math"/>
          </w:rPr>
          <m:t>s=0.05 м</m:t>
        </m:r>
      </m:oMath>
      <w:r w:rsidRPr="00962032">
        <w:t xml:space="preserve">, если сила </w:t>
      </w:r>
      <m:oMath>
        <m:r>
          <w:rPr>
            <w:rFonts w:asci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</m:t>
            </m:r>
          </m:e>
        </m:d>
        <m:r>
          <w:rPr>
            <w:rFonts w:ascii="Cambria Math"/>
          </w:rPr>
          <m:t xml:space="preserve">=100 </m:t>
        </m:r>
        <m:r>
          <w:rPr>
            <w:rFonts w:ascii="Cambria Math"/>
          </w:rPr>
          <m:t>н</m:t>
        </m:r>
      </m:oMath>
      <w:r w:rsidRPr="00962032">
        <w:t xml:space="preserve"> растягивает пружину на </w:t>
      </w:r>
      <m:oMath>
        <m:r>
          <w:rPr>
            <w:rFonts w:ascii="Cambria Math" w:hAnsi="Cambria Math"/>
          </w:rPr>
          <m:t>0,01 м</m:t>
        </m:r>
      </m:oMath>
      <w:r w:rsidRPr="00962032">
        <w:t>?</w:t>
      </w:r>
    </w:p>
    <w:p w14:paraId="07E17FD8" w14:textId="77777777" w:rsidR="0023006B" w:rsidRPr="00962032" w:rsidRDefault="0023006B" w:rsidP="0023006B">
      <w:pPr>
        <w:spacing w:after="0" w:line="240" w:lineRule="auto"/>
        <w:jc w:val="center"/>
      </w:pPr>
      <w:r w:rsidRPr="00962032">
        <w:rPr>
          <w:noProof/>
        </w:rPr>
        <w:drawing>
          <wp:inline distT="0" distB="0" distL="0" distR="0" wp14:anchorId="1EC0324D" wp14:editId="4E567C94">
            <wp:extent cx="828040" cy="2228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35847" cy="2249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23431" w14:textId="77777777" w:rsidR="0023006B" w:rsidRPr="00962032" w:rsidRDefault="0023006B" w:rsidP="0023006B">
      <w:pPr>
        <w:spacing w:after="0" w:line="240" w:lineRule="auto"/>
        <w:ind w:firstLine="709"/>
      </w:pPr>
      <w:r w:rsidRPr="00962032">
        <w:t xml:space="preserve">Правильный ответ: для растяжения пружины на </w:t>
      </w:r>
      <m:oMath>
        <m:r>
          <w:rPr>
            <w:rFonts w:ascii="Cambria Math" w:hAnsi="Cambria Math"/>
          </w:rPr>
          <m:t>0,05 м</m:t>
        </m:r>
      </m:oMath>
      <w:r w:rsidRPr="00962032">
        <w:t xml:space="preserve"> нужно затратить </w:t>
      </w:r>
      <m:oMath>
        <m:r>
          <w:rPr>
            <w:rFonts w:ascii="Cambria Math" w:hAnsi="Cambria Math"/>
          </w:rPr>
          <m:t>12,5 дж.</m:t>
        </m:r>
      </m:oMath>
      <w:r>
        <w:rPr>
          <w:rFonts w:eastAsiaTheme="minorEastAsia"/>
        </w:rPr>
        <w:t xml:space="preserve"> / </w:t>
      </w:r>
      <m:oMath>
        <m:r>
          <w:rPr>
            <w:rFonts w:ascii="Cambria Math" w:hAnsi="Cambria Math"/>
          </w:rPr>
          <m:t>12,5 дж.</m:t>
        </m:r>
      </m:oMath>
    </w:p>
    <w:p w14:paraId="40E4A5FA" w14:textId="57C5FD91" w:rsidR="0023006B" w:rsidRDefault="00510619" w:rsidP="0023006B">
      <w:pPr>
        <w:spacing w:after="0" w:line="240" w:lineRule="auto"/>
        <w:ind w:firstLine="709"/>
      </w:pPr>
      <w:r>
        <w:t>Компетенции: ПК-1, ПК-3</w:t>
      </w:r>
    </w:p>
    <w:p w14:paraId="4551FF38" w14:textId="77777777" w:rsidR="0023006B" w:rsidRPr="00187FB2" w:rsidRDefault="0023006B" w:rsidP="0023006B">
      <w:pPr>
        <w:spacing w:after="0" w:line="240" w:lineRule="auto"/>
        <w:ind w:firstLine="709"/>
      </w:pPr>
    </w:p>
    <w:p w14:paraId="1AD2EA9A" w14:textId="4FE5E248" w:rsidR="0023006B" w:rsidRPr="00E023D7" w:rsidRDefault="0023006B" w:rsidP="0023006B">
      <w:pPr>
        <w:spacing w:after="0" w:line="240" w:lineRule="auto"/>
        <w:ind w:firstLine="709"/>
      </w:pPr>
      <w:r>
        <w:t>2</w:t>
      </w:r>
      <w:r w:rsidRPr="00E023D7">
        <w:t>. Сформировать математическую модель процесса выкачки жидкости из резервуара и найти работу</w:t>
      </w:r>
      <w:r>
        <w:t xml:space="preserve"> </w:t>
      </w:r>
      <m:oMath>
        <m:r>
          <w:rPr>
            <w:rFonts w:ascii="Cambria Math" w:hAnsi="Cambria Math"/>
          </w:rPr>
          <m:t>A</m:t>
        </m:r>
      </m:oMath>
      <w:r w:rsidRPr="00E023D7">
        <w:t xml:space="preserve">, которую нужно затратить, чтобы выкачать жидкость, имеющую плотность </w:t>
      </w:r>
      <m:oMath>
        <m:r>
          <w:rPr>
            <w:rFonts w:ascii="Cambria Math" w:hAnsi="Cambria Math"/>
          </w:rPr>
          <m:t>ρ</m:t>
        </m:r>
      </m:oMath>
      <w:r w:rsidRPr="00E023D7">
        <w:t xml:space="preserve">, из конического сосуда, обращенного вершиной вниз и имеющего радиус основания </w:t>
      </w:r>
      <m:oMath>
        <m:r>
          <w:rPr>
            <w:rFonts w:ascii="Cambria Math"/>
          </w:rPr>
          <m:t>R</m:t>
        </m:r>
      </m:oMath>
      <w:r w:rsidRPr="00E023D7">
        <w:t xml:space="preserve"> и высоту </w:t>
      </w:r>
      <m:oMath>
        <m:r>
          <w:rPr>
            <w:rFonts w:ascii="Cambria Math"/>
          </w:rPr>
          <m:t>H</m:t>
        </m:r>
      </m:oMath>
      <w:r w:rsidRPr="00E023D7">
        <w:t>.</w:t>
      </w:r>
    </w:p>
    <w:p w14:paraId="24AE52A3" w14:textId="175A7185" w:rsidR="0023006B" w:rsidRPr="00187FB2" w:rsidRDefault="00284223" w:rsidP="0023006B">
      <w:pPr>
        <w:spacing w:after="0" w:line="240" w:lineRule="auto"/>
        <w:jc w:val="center"/>
        <w:rPr>
          <w:bCs/>
          <w:szCs w:val="28"/>
        </w:rPr>
      </w:pPr>
      <w:r w:rsidRPr="00AB6A8D">
        <w:rPr>
          <w:bCs/>
          <w:noProof/>
          <w:szCs w:val="28"/>
        </w:rPr>
        <w:drawing>
          <wp:inline distT="0" distB="0" distL="0" distR="0" wp14:anchorId="03C1C3DA" wp14:editId="3B832F14">
            <wp:extent cx="2404898" cy="173355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37513" cy="175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51061" w14:textId="77777777" w:rsidR="0023006B" w:rsidRPr="00E023D7" w:rsidRDefault="0023006B" w:rsidP="0023006B">
      <w:pPr>
        <w:spacing w:after="0" w:line="240" w:lineRule="auto"/>
        <w:ind w:firstLine="709"/>
      </w:pPr>
      <w:r w:rsidRPr="00E023D7">
        <w:t xml:space="preserve">Правильный ответ: чтобы выкачать жидкость из заданного конического сосуда нужно затратить </w:t>
      </w:r>
      <m:oMath>
        <m:r>
          <w:rPr>
            <w:rFonts w:ascii="Cambria Math" w:hAnsi="Cambria Math"/>
          </w:rPr>
          <m:t>A=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πρg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R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H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12</m:t>
            </m:r>
          </m:den>
        </m:f>
      </m:oMath>
      <w:r w:rsidRPr="00E023D7">
        <w:t xml:space="preserve"> (ед. раб.)</w:t>
      </w:r>
      <w:r>
        <w:t xml:space="preserve"> /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πρg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R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H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</m:num>
          <m:den>
            <m:r>
              <w:rPr>
                <w:rFonts w:ascii="Cambria Math"/>
              </w:rPr>
              <m:t>12</m:t>
            </m:r>
          </m:den>
        </m:f>
      </m:oMath>
    </w:p>
    <w:p w14:paraId="2D7238EC" w14:textId="7423E8C2" w:rsidR="0023006B" w:rsidRDefault="00510619" w:rsidP="0023006B">
      <w:pPr>
        <w:spacing w:after="0" w:line="240" w:lineRule="auto"/>
        <w:ind w:firstLine="709"/>
      </w:pPr>
      <w:r>
        <w:t>Компетенции: ПК-1, ПК-3</w:t>
      </w:r>
    </w:p>
    <w:p w14:paraId="270B6E2B" w14:textId="77777777" w:rsidR="0023006B" w:rsidRDefault="0023006B" w:rsidP="0023006B">
      <w:pPr>
        <w:spacing w:after="0" w:line="240" w:lineRule="auto"/>
        <w:ind w:firstLine="709"/>
      </w:pPr>
    </w:p>
    <w:p w14:paraId="18C410A8" w14:textId="16017E8F" w:rsidR="0023006B" w:rsidRPr="00962032" w:rsidRDefault="0023006B" w:rsidP="0023006B">
      <w:pPr>
        <w:spacing w:after="0" w:line="240" w:lineRule="auto"/>
        <w:ind w:firstLine="709"/>
      </w:pPr>
      <w:r>
        <w:t>3</w:t>
      </w:r>
      <w:r w:rsidRPr="00962032">
        <w:t xml:space="preserve">. Сформировать математическую модель давления жидкости на вертикальную пластину и, воспользовавшись законом Паскаля давления жидкости на пластину о том, что это давление равно весу столба этой жидкости, имеющего основанием пластинку, а высотой </w:t>
      </w:r>
      <w:r>
        <w:t>–</w:t>
      </w:r>
      <w:r w:rsidRPr="00962032">
        <w:t xml:space="preserve"> глубину ее погружения от свободной поверхности жидкости, т. е. </w:t>
      </w:r>
      <m:oMath>
        <m:r>
          <w:rPr>
            <w:rFonts w:ascii="Cambria Math"/>
          </w:rPr>
          <m:t>P=ρg</m:t>
        </m:r>
        <m:r>
          <w:rPr>
            <w:rFonts w:ascii="Cambria Math"/>
          </w:rPr>
          <m:t>h</m:t>
        </m:r>
        <m:r>
          <w:rPr>
            <w:rFonts w:ascii="Cambria Math"/>
          </w:rPr>
          <m:t>S</m:t>
        </m:r>
      </m:oMath>
      <w:r w:rsidRPr="00962032">
        <w:t xml:space="preserve"> где: </w:t>
      </w:r>
      <m:oMath>
        <m:r>
          <w:rPr>
            <w:rFonts w:ascii="Cambria Math" w:hAnsi="Cambria Math"/>
          </w:rPr>
          <m:t>ρ</m:t>
        </m:r>
      </m:oMath>
      <w:r w:rsidRPr="00962032">
        <w:t xml:space="preserve"> - плотность жидкости; </w:t>
      </w:r>
      <m:oMath>
        <m:r>
          <w:rPr>
            <w:rFonts w:ascii="Cambria Math"/>
          </w:rPr>
          <m:t>g</m:t>
        </m:r>
      </m:oMath>
      <w:r w:rsidRPr="00962032">
        <w:t xml:space="preserve"> - ускорение свободного падения; </w:t>
      </w:r>
      <m:oMath>
        <m:r>
          <w:rPr>
            <w:rFonts w:ascii="Cambria Math" w:hAnsi="Cambria Math"/>
          </w:rPr>
          <m:t>S</m:t>
        </m:r>
      </m:oMath>
      <w:r w:rsidRPr="00962032">
        <w:t xml:space="preserve"> - площадь пластинки; </w:t>
      </w:r>
      <m:oMath>
        <m:r>
          <w:rPr>
            <w:rFonts w:ascii="Cambria Math" w:hAnsi="Cambria Math"/>
          </w:rPr>
          <m:t>h</m:t>
        </m:r>
      </m:oMath>
      <w:r w:rsidRPr="00962032">
        <w:t xml:space="preserve"> -глубина ее погружения, найти, с какой силой вода давит на </w:t>
      </w:r>
      <w:r w:rsidRPr="00962032">
        <w:lastRenderedPageBreak/>
        <w:t xml:space="preserve">вертикальный прямоугольный шлюз с основанием </w:t>
      </w:r>
      <m:oMath>
        <m:r>
          <w:rPr>
            <w:rFonts w:ascii="Cambria Math" w:hAnsi="Cambria Math"/>
          </w:rPr>
          <m:t>D=18м</m:t>
        </m:r>
      </m:oMath>
      <w:r w:rsidRPr="00962032">
        <w:t xml:space="preserve"> и высотой </w:t>
      </w:r>
      <m:oMath>
        <m:r>
          <w:rPr>
            <w:rFonts w:ascii="Cambria Math"/>
          </w:rPr>
          <m:t>H=6</m:t>
        </m:r>
        <m:r>
          <w:rPr>
            <w:rFonts w:ascii="Cambria Math"/>
          </w:rPr>
          <m:t>м</m:t>
        </m:r>
      </m:oMath>
      <w:r w:rsidRPr="00962032">
        <w:t xml:space="preserve">, если удельный вес воды равен </w:t>
      </w:r>
      <m:oMath>
        <m:r>
          <w:rPr>
            <w:rFonts w:ascii="Cambria Math"/>
          </w:rPr>
          <m:t>γ=ρg=9810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н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м</m:t>
                </m:r>
              </m:e>
              <m:sup>
                <m:r>
                  <w:rPr>
                    <w:rFonts w:ascii="Cambria Math"/>
                  </w:rPr>
                  <m:t>3</m:t>
                </m:r>
              </m:sup>
            </m:sSup>
          </m:den>
        </m:f>
      </m:oMath>
      <w:r w:rsidRPr="00962032">
        <w:t>?</w:t>
      </w:r>
    </w:p>
    <w:p w14:paraId="34BFB1EF" w14:textId="77777777" w:rsidR="0023006B" w:rsidRPr="00962032" w:rsidRDefault="0023006B" w:rsidP="0023006B">
      <w:pPr>
        <w:spacing w:after="0" w:line="240" w:lineRule="auto"/>
        <w:ind w:firstLine="709"/>
      </w:pPr>
      <w:r w:rsidRPr="00962032">
        <w:t xml:space="preserve">Правильный ответ: Вода давит на вертикальный прямоугольный шлюз с силой </w:t>
      </w:r>
      <m:oMath>
        <m:r>
          <w:rPr>
            <w:rFonts w:ascii="Cambria Math"/>
          </w:rPr>
          <m:t>3178440</m:t>
        </m:r>
      </m:oMath>
      <w:r w:rsidRPr="00962032">
        <w:t xml:space="preserve"> (ньютонов)</w:t>
      </w:r>
      <w:r>
        <w:t xml:space="preserve"> / </w:t>
      </w:r>
      <m:oMath>
        <m:r>
          <w:rPr>
            <w:rFonts w:ascii="Cambria Math"/>
          </w:rPr>
          <m:t xml:space="preserve">3178440 </m:t>
        </m:r>
        <m:r>
          <w:rPr>
            <w:rFonts w:ascii="Cambria Math"/>
            <w:lang w:val="en-US"/>
          </w:rPr>
          <m:t>H</m:t>
        </m:r>
      </m:oMath>
      <w:r w:rsidRPr="00962032">
        <w:t>.</w:t>
      </w:r>
    </w:p>
    <w:p w14:paraId="3919DA71" w14:textId="7FBA77CE" w:rsidR="0023006B" w:rsidRDefault="00510619" w:rsidP="0023006B">
      <w:pPr>
        <w:spacing w:after="0" w:line="240" w:lineRule="auto"/>
        <w:ind w:firstLine="709"/>
      </w:pPr>
      <w:r>
        <w:t>Компетенции: ПК-1, ПК-3</w:t>
      </w:r>
    </w:p>
    <w:p w14:paraId="766F94AF" w14:textId="77777777" w:rsidR="0023006B" w:rsidRPr="00187FB2" w:rsidRDefault="0023006B" w:rsidP="0023006B">
      <w:pPr>
        <w:spacing w:after="0" w:line="240" w:lineRule="auto"/>
        <w:ind w:firstLine="709"/>
      </w:pPr>
    </w:p>
    <w:p w14:paraId="18DBCC47" w14:textId="441FDEE1" w:rsidR="00743EC1" w:rsidRPr="0023006B" w:rsidRDefault="00743EC1" w:rsidP="0023006B">
      <w:pPr>
        <w:pStyle w:val="4"/>
      </w:pPr>
      <w:r w:rsidRPr="0023006B">
        <w:t>Задания открытого типа с развернутым ответом</w:t>
      </w:r>
    </w:p>
    <w:p w14:paraId="47958702" w14:textId="6B6FC8B1" w:rsidR="00D60E13" w:rsidRPr="0023006B" w:rsidRDefault="00743EC1" w:rsidP="0023006B">
      <w:pPr>
        <w:spacing w:after="0" w:line="240" w:lineRule="auto"/>
        <w:ind w:firstLine="709"/>
      </w:pPr>
      <w:r w:rsidRPr="0023006B">
        <w:t xml:space="preserve">1. </w:t>
      </w:r>
      <w:r w:rsidR="00D60E13" w:rsidRPr="0023006B">
        <w:t>Построить математическую модель и на её основе решить физическую задачу вычисления работы по сжатию газа в резервуаре.</w:t>
      </w:r>
    </w:p>
    <w:p w14:paraId="7044972D" w14:textId="77777777" w:rsidR="00D60E13" w:rsidRPr="0023006B" w:rsidRDefault="00D60E13" w:rsidP="0023006B">
      <w:pPr>
        <w:spacing w:after="0" w:line="240" w:lineRule="auto"/>
        <w:ind w:firstLine="709"/>
      </w:pPr>
      <w:r w:rsidRPr="0023006B">
        <w:t>Привести расширенное решение.</w:t>
      </w:r>
    </w:p>
    <w:p w14:paraId="12688C71" w14:textId="65E6CBC8" w:rsidR="00D60E13" w:rsidRPr="0023006B" w:rsidRDefault="00D60E13" w:rsidP="0023006B">
      <w:pPr>
        <w:spacing w:after="0" w:line="240" w:lineRule="auto"/>
        <w:ind w:firstLine="709"/>
      </w:pPr>
      <w:r w:rsidRPr="0023006B">
        <w:t>Время выполнения – 30 мин.</w:t>
      </w:r>
    </w:p>
    <w:p w14:paraId="412679D2" w14:textId="77777777" w:rsidR="0023006B" w:rsidRDefault="0023006B" w:rsidP="0023006B">
      <w:pPr>
        <w:spacing w:after="0" w:line="240" w:lineRule="auto"/>
        <w:ind w:firstLine="709"/>
      </w:pPr>
      <w:r>
        <w:t>Ожидаемый результат</w:t>
      </w:r>
      <w:r w:rsidR="00D60E13" w:rsidRPr="0023006B">
        <w:t>.</w:t>
      </w:r>
    </w:p>
    <w:p w14:paraId="08663CEC" w14:textId="714D4199" w:rsidR="00D60E13" w:rsidRPr="0023006B" w:rsidRDefault="00D60E13" w:rsidP="00284223">
      <w:pPr>
        <w:spacing w:after="0" w:line="240" w:lineRule="auto"/>
        <w:ind w:firstLine="709"/>
      </w:pPr>
      <w:r w:rsidRPr="0023006B">
        <w:t xml:space="preserve">Чтобы вычислить работу, затрачиваемую на сжатие газа в цилиндре радиуса </w:t>
      </w:r>
      <m:oMath>
        <m:r>
          <w:rPr>
            <w:rFonts w:ascii="Cambria Math"/>
          </w:rPr>
          <m:t>R</m:t>
        </m:r>
      </m:oMath>
      <w:r w:rsidRPr="0023006B">
        <w:t xml:space="preserve"> и высотой </w:t>
      </w:r>
      <m:oMath>
        <m:r>
          <w:rPr>
            <w:rFonts w:ascii="Cambria Math" w:hAnsi="Cambria Math"/>
          </w:rPr>
          <m:t>H</m:t>
        </m:r>
      </m:oMath>
      <w:r w:rsidRPr="0023006B">
        <w:t xml:space="preserve">, воспользуемся существующей зависимостью между объемом </w:t>
      </w:r>
      <m:oMath>
        <m:r>
          <w:rPr>
            <w:rFonts w:ascii="Cambria Math"/>
          </w:rPr>
          <m:t>V</m:t>
        </m:r>
      </m:oMath>
      <w:r w:rsidRPr="0023006B">
        <w:t xml:space="preserve">и давлением </w:t>
      </w:r>
      <m:oMath>
        <m:r>
          <w:rPr>
            <w:rFonts w:ascii="Cambria Math" w:hAnsi="Cambria Math"/>
          </w:rPr>
          <m:t>P</m:t>
        </m:r>
      </m:oMath>
      <w:r w:rsidRPr="0023006B">
        <w:t xml:space="preserve"> газа при изотермическом изменении состояния газа, т. е. постоянной температуре, которая, согласно закону Бойля-Мариотта, имеет вид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P</m:t>
            </m:r>
          </m:e>
          <m:sub>
            <m:r>
              <w:rPr>
                <w:rFonts w:ascii="Cambria Math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V</m:t>
            </m:r>
          </m:e>
          <m:sub>
            <m:r>
              <w:rPr>
                <w:rFonts w:ascii="Cambria Math"/>
              </w:rPr>
              <m:t>1</m:t>
            </m:r>
          </m:sub>
        </m:sSub>
        <m:r>
          <w:rPr>
            <w:rFonts w:asci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P</m:t>
            </m:r>
          </m:e>
          <m:sub>
            <m:r>
              <w:rPr>
                <w:rFonts w:ascii="Cambria Math"/>
              </w:rPr>
              <m:t>2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V</m:t>
            </m:r>
          </m:e>
          <m:sub>
            <m:r>
              <w:rPr>
                <w:rFonts w:ascii="Cambria Math"/>
              </w:rPr>
              <m:t>2</m:t>
            </m:r>
          </m:sub>
        </m:sSub>
        <m:r>
          <w:rPr>
            <w:rFonts w:ascii="Cambria Math"/>
          </w:rPr>
          <m:t>=</m:t>
        </m:r>
        <m:r>
          <w:rPr>
            <w:rFonts w:ascii="Cambria Math"/>
          </w:rPr>
          <m:t>С-</m:t>
        </m:r>
        <m:r>
          <w:rPr>
            <w:rFonts w:ascii="Cambria Math"/>
          </w:rPr>
          <m:t>const</m:t>
        </m:r>
      </m:oMath>
      <w:r w:rsidRPr="0023006B">
        <w:t>.</w:t>
      </w:r>
    </w:p>
    <w:p w14:paraId="553BDF4F" w14:textId="12E4A010" w:rsidR="00D60E13" w:rsidRPr="0023006B" w:rsidRDefault="00D60E13" w:rsidP="00284223">
      <w:pPr>
        <w:spacing w:after="0" w:line="240" w:lineRule="auto"/>
        <w:ind w:firstLine="709"/>
      </w:pPr>
      <w:r w:rsidRPr="0023006B">
        <w:t xml:space="preserve">Пусть в начале процесса центр поршня находился в т. </w:t>
      </w:r>
      <m:oMath>
        <m:r>
          <w:rPr>
            <w:rFonts w:ascii="Cambria Math" w:hAnsi="Cambria Math"/>
          </w:rPr>
          <m:t>O</m:t>
        </m:r>
      </m:oMath>
      <w:r w:rsidRPr="0023006B">
        <w:t xml:space="preserve"> с аппликатой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z</m:t>
            </m:r>
          </m:e>
          <m:sub>
            <m:r>
              <w:rPr>
                <w:rFonts w:ascii="Cambria Math"/>
              </w:rPr>
              <m:t>O</m:t>
            </m:r>
          </m:sub>
        </m:sSub>
        <m:r>
          <w:rPr>
            <w:rFonts w:ascii="Cambria Math"/>
          </w:rPr>
          <m:t>=0</m:t>
        </m:r>
      </m:oMath>
      <w:r w:rsidRPr="0023006B">
        <w:t xml:space="preserve">, а давление в цилиндре было равным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23006B">
        <w:t xml:space="preserve">. Объём цилиндра равен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V</m:t>
            </m:r>
          </m:e>
          <m:sub>
            <m:r>
              <w:rPr>
                <w:rFonts w:ascii="Cambria Math"/>
              </w:rPr>
              <m:t>0</m:t>
            </m:r>
          </m:sub>
        </m:sSub>
        <m:r>
          <w:rPr>
            <w:rFonts w:ascii="Cambria Math"/>
          </w:rPr>
          <m:t>=π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R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H</m:t>
        </m:r>
      </m:oMath>
      <w:r w:rsidRPr="0023006B">
        <w:t xml:space="preserve">. Обозначим через </w:t>
      </w:r>
      <m:oMath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</m:oMath>
      <w:r w:rsidRPr="0023006B">
        <w:t xml:space="preserve"> – давление газа в цилиндре при перемещении поршня на расстояние </w:t>
      </w:r>
      <m:oMath>
        <m:r>
          <w:rPr>
            <w:rFonts w:ascii="Cambria Math" w:hAnsi="Cambria Math"/>
          </w:rPr>
          <m:t>z</m:t>
        </m:r>
      </m:oMath>
      <w:r w:rsidRPr="0023006B">
        <w:t xml:space="preserve"> от начального положения (центр поршня находится в т. </w:t>
      </w:r>
      <m:oMath>
        <m:r>
          <w:rPr>
            <w:rFonts w:ascii="Cambria Math"/>
          </w:rPr>
          <m:t>A</m:t>
        </m:r>
      </m:oMath>
      <w:r w:rsidRPr="0023006B">
        <w:t xml:space="preserve"> с аппликатой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z</m:t>
            </m:r>
          </m:e>
          <m:sub>
            <m:r>
              <w:rPr>
                <w:rFonts w:ascii="Cambria Math"/>
              </w:rPr>
              <m:t>A</m:t>
            </m:r>
          </m:sub>
        </m:sSub>
        <m:r>
          <w:rPr>
            <w:rFonts w:ascii="Cambria Math"/>
          </w:rPr>
          <m:t>=z</m:t>
        </m:r>
      </m:oMath>
      <w:r w:rsidRPr="0023006B">
        <w:t>).</w:t>
      </w:r>
    </w:p>
    <w:p w14:paraId="74F2AEAA" w14:textId="77777777" w:rsidR="00D60E13" w:rsidRPr="0023006B" w:rsidRDefault="00D60E13" w:rsidP="0023006B">
      <w:pPr>
        <w:spacing w:after="0" w:line="240" w:lineRule="auto"/>
        <w:ind w:firstLine="709"/>
      </w:pPr>
      <w:r w:rsidRPr="0023006B">
        <w:rPr>
          <w:noProof/>
        </w:rPr>
        <w:drawing>
          <wp:inline distT="0" distB="0" distL="0" distR="0" wp14:anchorId="2BE8B128" wp14:editId="31871F96">
            <wp:extent cx="3095625" cy="2544661"/>
            <wp:effectExtent l="0" t="0" r="0" b="825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17553" cy="2562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58367" w14:textId="5C488A37" w:rsidR="00D60E13" w:rsidRPr="0023006B" w:rsidRDefault="00D60E13" w:rsidP="00284223">
      <w:pPr>
        <w:spacing w:after="0" w:line="240" w:lineRule="auto"/>
        <w:ind w:firstLine="709"/>
      </w:pPr>
      <w:r w:rsidRPr="0023006B">
        <w:t xml:space="preserve">При этом объём оставшейся части цилиндра с газом с высотой </w:t>
      </w:r>
      <m:oMath>
        <m:r>
          <w:rPr>
            <w:rFonts w:ascii="Cambria Math"/>
          </w:rPr>
          <m:t>AD=H</m:t>
        </m:r>
        <m:r>
          <w:rPr>
            <w:rFonts w:ascii="Cambria Math"/>
          </w:rPr>
          <m:t>-</m:t>
        </m:r>
        <m:r>
          <w:rPr>
            <w:rFonts w:ascii="Cambria Math"/>
          </w:rPr>
          <m:t>z</m:t>
        </m:r>
      </m:oMath>
      <w:r w:rsidRPr="0023006B">
        <w:t xml:space="preserve">  равен </w:t>
      </w:r>
      <m:oMath>
        <m:r>
          <w:rPr>
            <w:rFonts w:ascii="Cambria Math"/>
          </w:rPr>
          <m:t>V(z)=π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R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 w:hAnsi="Cambria Math" w:cs="Cambria Math"/>
          </w:rPr>
          <m:t>⋅</m:t>
        </m:r>
        <m:r>
          <w:rPr>
            <w:rFonts w:ascii="Cambria Math"/>
          </w:rPr>
          <m:t>AD=π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R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 w:hAnsi="Cambria Math" w:cs="Cambria Math"/>
          </w:rPr>
          <m:t>⋅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H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z</m:t>
            </m:r>
          </m:e>
        </m:d>
      </m:oMath>
      <w:r w:rsidRPr="0023006B">
        <w:t>. Тогда</w:t>
      </w:r>
    </w:p>
    <w:p w14:paraId="578F0FFC" w14:textId="1FE63998" w:rsidR="00D60E13" w:rsidRPr="0023006B" w:rsidRDefault="00000000" w:rsidP="00284223">
      <w:pPr>
        <w:spacing w:after="0" w:line="240" w:lineRule="auto"/>
        <w:ind w:firstLine="709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P</m:t>
            </m:r>
          </m:e>
          <m:sub>
            <m:r>
              <w:rPr>
                <w:rFonts w:ascii="Cambria Math"/>
              </w:rPr>
              <m:t>0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V</m:t>
            </m:r>
          </m:e>
          <m:sub>
            <m:r>
              <w:rPr>
                <w:rFonts w:ascii="Cambria Math"/>
              </w:rPr>
              <m:t>0</m:t>
            </m:r>
          </m:sub>
        </m:sSub>
        <m:r>
          <w:rPr>
            <w:rFonts w:ascii="Cambria Math"/>
          </w:rPr>
          <m:t>=P(z)V(z);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P</m:t>
            </m:r>
          </m:e>
          <m:sub>
            <m:r>
              <w:rPr>
                <w:rFonts w:ascii="Cambria Math"/>
              </w:rPr>
              <m:t>0</m:t>
            </m:r>
          </m:sub>
        </m:sSub>
        <m:r>
          <w:rPr>
            <w:rFonts w:ascii="Cambria Math"/>
          </w:rPr>
          <m:t>π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R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H=P(z)π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R</m:t>
            </m:r>
          </m:e>
          <m:sup>
            <m:r>
              <w:rPr>
                <w:rFonts w:ascii="Cambria Math"/>
              </w:rPr>
              <m:t>2</m:t>
            </m:r>
          </m:sup>
        </m:sSup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H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z</m:t>
            </m:r>
          </m:e>
        </m:d>
      </m:oMath>
      <w:r w:rsidR="00D60E13" w:rsidRPr="0023006B">
        <w:t>.</w:t>
      </w:r>
    </w:p>
    <w:p w14:paraId="26652345" w14:textId="18DA2C76" w:rsidR="00D60E13" w:rsidRPr="0023006B" w:rsidRDefault="00D60E13" w:rsidP="00284223">
      <w:pPr>
        <w:spacing w:after="0" w:line="240" w:lineRule="auto"/>
        <w:ind w:firstLine="709"/>
      </w:pPr>
      <w:r w:rsidRPr="0023006B">
        <w:t>Из последнего уравнения находим силу давления газа</w:t>
      </w:r>
      <w:r w:rsidR="00284223">
        <w:rPr>
          <w:rFonts w:eastAsiaTheme="minorEastAsia"/>
        </w:rPr>
        <w:t xml:space="preserve"> </w:t>
      </w:r>
      <m:oMath>
        <m:r>
          <w:rPr>
            <w:rFonts w:ascii="Cambria Math"/>
          </w:rPr>
          <m:t>P(z)</m:t>
        </m:r>
      </m:oMath>
      <w:r w:rsidRPr="0023006B">
        <w:t>:</w:t>
      </w:r>
    </w:p>
    <w:p w14:paraId="1106D70D" w14:textId="3D2A2EF1" w:rsidR="00D60E13" w:rsidRPr="0023006B" w:rsidRDefault="00284223" w:rsidP="00284223">
      <w:pPr>
        <w:spacing w:after="0" w:line="240" w:lineRule="auto"/>
        <w:ind w:firstLine="709"/>
      </w:pPr>
      <m:oMathPara>
        <m:oMath>
          <m:r>
            <w:rPr>
              <w:rFonts w:ascii="Cambria Math"/>
            </w:rPr>
            <m:t>P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/>
                </w:rPr>
                <m:t>z</m:t>
              </m:r>
            </m:e>
          </m:d>
          <m:r>
            <w:rPr>
              <w:rFonts w:asci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/>
                    </w:rPr>
                    <m:t>P</m:t>
                  </m:r>
                </m:e>
                <m:sub>
                  <m:r>
                    <w:rPr>
                      <w:rFonts w:ascii="Cambria Math"/>
                    </w:rPr>
                    <m:t>0</m:t>
                  </m:r>
                </m:sub>
              </m:sSub>
              <m:r>
                <w:rPr>
                  <w:rFonts w:ascii="Cambria Math"/>
                </w:rPr>
                <m:t>π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R</m:t>
                  </m:r>
                </m:e>
                <m:sup>
                  <m:r>
                    <w:rPr>
                      <w:rFonts w:ascii="Cambria Math"/>
                    </w:rPr>
                    <m:t>2</m:t>
                  </m:r>
                </m:sup>
              </m:sSup>
              <m:r>
                <w:rPr>
                  <w:rFonts w:ascii="Cambria Math"/>
                </w:rPr>
                <m:t>H</m:t>
              </m:r>
            </m:num>
            <m:den>
              <m:r>
                <w:rPr>
                  <w:rFonts w:ascii="Cambria Math"/>
                </w:rPr>
                <m:t>H</m:t>
              </m:r>
              <m:r>
                <w:rPr>
                  <w:rFonts w:ascii="Cambria Math"/>
                </w:rPr>
                <m:t>-</m:t>
              </m:r>
              <m:r>
                <w:rPr>
                  <w:rFonts w:ascii="Cambria Math"/>
                </w:rPr>
                <m:t>z</m:t>
              </m:r>
            </m:den>
          </m:f>
          <m:r>
            <w:rPr>
              <w:rFonts w:ascii="Cambria Math"/>
            </w:rPr>
            <m:t>.</m:t>
          </m:r>
        </m:oMath>
      </m:oMathPara>
    </w:p>
    <w:p w14:paraId="4E74BE0D" w14:textId="0C3BDEF6" w:rsidR="00D60E13" w:rsidRPr="0023006B" w:rsidRDefault="00D60E13" w:rsidP="00284223">
      <w:pPr>
        <w:spacing w:after="0" w:line="240" w:lineRule="auto"/>
        <w:ind w:firstLine="709"/>
      </w:pPr>
      <w:r w:rsidRPr="0023006B">
        <w:lastRenderedPageBreak/>
        <w:t xml:space="preserve">При перемещении поршня на расстояние </w:t>
      </w:r>
      <m:oMath>
        <m:r>
          <w:rPr>
            <w:rFonts w:ascii="Cambria Math" w:hAnsi="Cambria Math"/>
          </w:rPr>
          <m:t>dz</m:t>
        </m:r>
      </m:oMath>
      <w:r w:rsidRPr="0023006B">
        <w:t xml:space="preserve"> затрачивается элементарная работа </w:t>
      </w:r>
      <m:oMath>
        <m:r>
          <w:rPr>
            <w:rFonts w:ascii="Cambria Math" w:hAnsi="Cambria Math"/>
          </w:rPr>
          <m:t>dA=P(z)dz=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π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R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H</m:t>
            </m:r>
          </m:num>
          <m:den>
            <m:r>
              <w:rPr>
                <w:rFonts w:ascii="Cambria Math" w:hAnsi="Cambria Math"/>
              </w:rPr>
              <m:t>H-z</m:t>
            </m:r>
          </m:den>
        </m:f>
        <m:r>
          <w:rPr>
            <w:rFonts w:ascii="Cambria Math" w:hAnsi="Cambria Math"/>
          </w:rPr>
          <m:t>dz</m:t>
        </m:r>
      </m:oMath>
      <w:r w:rsidRPr="0023006B">
        <w:t xml:space="preserve">. Тогда работа по сжатию газа в цилиндрическом резервуаре при перемещении поршня из начальной точки </w:t>
      </w:r>
      <m:oMath>
        <m:r>
          <w:rPr>
            <w:rFonts w:ascii="Cambria Math" w:hAnsi="Cambria Math"/>
          </w:rPr>
          <m:t>O</m:t>
        </m:r>
      </m:oMath>
      <w:r w:rsidR="00284223">
        <w:rPr>
          <w:rFonts w:eastAsiaTheme="minorEastAsia"/>
        </w:rPr>
        <w:t xml:space="preserve"> </w:t>
      </w:r>
      <w:r w:rsidRPr="0023006B">
        <w:t xml:space="preserve">с аппликатой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z</m:t>
            </m:r>
          </m:e>
          <m:sub>
            <m:r>
              <w:rPr>
                <w:rFonts w:ascii="Cambria Math"/>
              </w:rPr>
              <m:t>O</m:t>
            </m:r>
          </m:sub>
        </m:sSub>
        <m:r>
          <w:rPr>
            <w:rFonts w:ascii="Cambria Math"/>
          </w:rPr>
          <m:t>=0</m:t>
        </m:r>
      </m:oMath>
      <w:r w:rsidRPr="0023006B">
        <w:t xml:space="preserve"> в точку </w:t>
      </w:r>
      <m:oMath>
        <m:r>
          <w:rPr>
            <w:rFonts w:ascii="Cambria Math"/>
          </w:rPr>
          <m:t>С</m:t>
        </m:r>
      </m:oMath>
      <w:r w:rsidRPr="0023006B">
        <w:t xml:space="preserve"> с аппликатой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С</m:t>
            </m:r>
          </m:sub>
        </m:sSub>
        <m:r>
          <w:rPr>
            <w:rFonts w:ascii="Cambria Math" w:hAnsi="Cambria Math"/>
          </w:rPr>
          <m:t>=a,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0&lt;a&lt;H</m:t>
            </m:r>
          </m:e>
        </m:d>
      </m:oMath>
      <w:r w:rsidRPr="0023006B">
        <w:t xml:space="preserve">вычисляется по формуле </w:t>
      </w:r>
      <m:oMath>
        <m:r>
          <w:rPr>
            <w:rFonts w:ascii="Cambria Math"/>
          </w:rPr>
          <m:t>A=</m:t>
        </m:r>
        <m:nary>
          <m:naryPr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/>
              </w:rPr>
              <m:t>a</m:t>
            </m:r>
          </m:sub>
          <m:sup>
            <m:r>
              <w:rPr>
                <w:rFonts w:ascii="Cambria Math"/>
              </w:rPr>
              <m:t>b</m:t>
            </m:r>
          </m:sup>
          <m:e>
            <m:r>
              <w:rPr>
                <w:rFonts w:ascii="Cambria Math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/>
                  </w:rPr>
                  <m:t>x</m:t>
                </m:r>
              </m:e>
            </m:d>
            <m:r>
              <w:rPr>
                <w:rFonts w:ascii="Cambria Math"/>
              </w:rPr>
              <m:t>dx</m:t>
            </m:r>
          </m:e>
        </m:nary>
      </m:oMath>
      <w:r w:rsidRPr="0023006B">
        <w:t>. Тогда</w:t>
      </w:r>
    </w:p>
    <w:p w14:paraId="6FABD8A1" w14:textId="48A8BBDD" w:rsidR="00D60E13" w:rsidRPr="0023006B" w:rsidRDefault="00284223" w:rsidP="00284223">
      <w:pPr>
        <w:spacing w:after="0" w:line="240" w:lineRule="auto"/>
        <w:ind w:firstLine="709"/>
      </w:pPr>
      <m:oMathPara>
        <m:oMath>
          <m:r>
            <w:rPr>
              <w:rFonts w:ascii="Cambria Math"/>
            </w:rPr>
            <m:t>A=</m:t>
          </m:r>
          <m:nary>
            <m:naryPr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/>
                </w:rPr>
                <m:t>a</m:t>
              </m:r>
            </m:sub>
            <m:sup>
              <m:r>
                <w:rPr>
                  <w:rFonts w:ascii="Cambria Math"/>
                </w:rPr>
                <m:t>b</m:t>
              </m:r>
            </m:sup>
            <m:e>
              <m:r>
                <w:rPr>
                  <w:rFonts w:asci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/>
                    </w:rPr>
                    <m:t>x</m:t>
                  </m:r>
                </m:e>
              </m:d>
              <m:r>
                <w:rPr>
                  <w:rFonts w:ascii="Cambria Math"/>
                </w:rPr>
                <m:t>dx</m:t>
              </m:r>
            </m:e>
          </m:nary>
          <m:r>
            <w:rPr>
              <w:rFonts w:ascii="Cambria Math"/>
            </w:rPr>
            <m:t>=</m:t>
          </m:r>
          <m:nary>
            <m:naryPr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/>
                </w:rPr>
                <m:t>0</m:t>
              </m:r>
            </m:sub>
            <m:sup>
              <m:r>
                <w:rPr>
                  <w:rFonts w:ascii="Cambria Math"/>
                </w:rPr>
                <m:t>a</m:t>
              </m:r>
            </m:sup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/>
                    </w:rPr>
                    <m:t>π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/>
                        </w:rPr>
                        <m:t>P</m:t>
                      </m:r>
                    </m:e>
                    <m:sub>
                      <m:r>
                        <w:rPr>
                          <w:rFonts w:ascii="Cambria Math"/>
                        </w:rPr>
                        <m:t>0</m:t>
                      </m:r>
                    </m:sub>
                  </m:sSub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R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H</m:t>
                  </m:r>
                </m:num>
                <m:den>
                  <m:r>
                    <w:rPr>
                      <w:rFonts w:ascii="Cambria Math"/>
                    </w:rPr>
                    <m:t>H</m:t>
                  </m:r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z</m:t>
                  </m:r>
                </m:den>
              </m:f>
            </m:e>
          </m:nary>
          <m:r>
            <w:rPr>
              <w:rFonts w:ascii="Cambria Math"/>
            </w:rPr>
            <m:t>dz=π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/>
                </w:rPr>
                <m:t>P</m:t>
              </m:r>
            </m:e>
            <m:sub>
              <m:r>
                <w:rPr>
                  <w:rFonts w:ascii="Cambria Math"/>
                </w:rPr>
                <m:t>0</m:t>
              </m:r>
            </m:sub>
          </m:sSub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/>
                </w:rPr>
                <m:t>R</m:t>
              </m:r>
            </m:e>
            <m:sup>
              <m:r>
                <w:rPr>
                  <w:rFonts w:ascii="Cambria Math"/>
                </w:rPr>
                <m:t>2</m:t>
              </m:r>
            </m:sup>
          </m:sSup>
          <m:r>
            <w:rPr>
              <w:rFonts w:ascii="Cambria Math"/>
            </w:rPr>
            <m:t>H</m:t>
          </m:r>
          <m:nary>
            <m:naryPr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/>
                </w:rPr>
                <m:t>0</m:t>
              </m:r>
            </m:sub>
            <m:sup>
              <m:r>
                <w:rPr>
                  <w:rFonts w:ascii="Cambria Math"/>
                </w:rPr>
                <m:t>a</m:t>
              </m:r>
            </m:sup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/>
                    </w:rPr>
                    <m:t>dz</m:t>
                  </m:r>
                </m:num>
                <m:den>
                  <m:r>
                    <w:rPr>
                      <w:rFonts w:ascii="Cambria Math"/>
                    </w:rPr>
                    <m:t>H</m:t>
                  </m:r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z</m:t>
                  </m:r>
                </m:den>
              </m:f>
            </m:e>
          </m:nary>
        </m:oMath>
      </m:oMathPara>
    </w:p>
    <w:p w14:paraId="2EA28583" w14:textId="1DA2E0DB" w:rsidR="00D60E13" w:rsidRPr="0023006B" w:rsidRDefault="00D60E13" w:rsidP="0023006B">
      <w:pPr>
        <w:spacing w:after="0" w:line="240" w:lineRule="auto"/>
        <w:ind w:firstLine="709"/>
      </w:pPr>
      <w:r w:rsidRPr="0023006B">
        <w:t xml:space="preserve">где </w:t>
      </w:r>
      <m:oMath>
        <m:r>
          <w:rPr>
            <w:rFonts w:ascii="Cambria Math" w:hAnsi="Cambria Math"/>
          </w:rPr>
          <m:t>a</m:t>
        </m:r>
      </m:oMath>
      <w:r w:rsidRPr="0023006B">
        <w:t xml:space="preserve"> - расстояние, на которое перемещается поршень.</w:t>
      </w:r>
    </w:p>
    <w:p w14:paraId="729A4C0A" w14:textId="77777777" w:rsidR="0023006B" w:rsidRPr="0023006B" w:rsidRDefault="0023006B" w:rsidP="0023006B">
      <w:pPr>
        <w:spacing w:after="0" w:line="240" w:lineRule="auto"/>
        <w:ind w:firstLine="709"/>
      </w:pPr>
      <w:r w:rsidRPr="0023006B">
        <w:t>Критерии оценивания:</w:t>
      </w:r>
    </w:p>
    <w:p w14:paraId="24641F79" w14:textId="7AEB8EDA" w:rsidR="0023006B" w:rsidRPr="0023006B" w:rsidRDefault="0023006B" w:rsidP="0023006B">
      <w:pPr>
        <w:spacing w:after="0" w:line="240" w:lineRule="auto"/>
        <w:ind w:firstLine="709"/>
      </w:pPr>
      <w:r>
        <w:t xml:space="preserve">– </w:t>
      </w:r>
      <w:r w:rsidRPr="0023006B">
        <w:t>анализ физических составляющий процесса сжатия и построение математической модели заданной задачи поиска работы по сжатию газа с использованием закона Бойля-Мариотта;</w:t>
      </w:r>
    </w:p>
    <w:p w14:paraId="30181C2E" w14:textId="1B5FBFF3" w:rsidR="0023006B" w:rsidRPr="0023006B" w:rsidRDefault="0023006B" w:rsidP="0023006B">
      <w:pPr>
        <w:spacing w:after="0" w:line="240" w:lineRule="auto"/>
        <w:ind w:firstLine="709"/>
      </w:pPr>
      <w:r>
        <w:t xml:space="preserve">– </w:t>
      </w:r>
      <w:r w:rsidRPr="0023006B">
        <w:t>интегрирование уравнения и получение результата</w:t>
      </w:r>
    </w:p>
    <w:p w14:paraId="49A6E7A9" w14:textId="77777777" w:rsidR="00D60E13" w:rsidRPr="0023006B" w:rsidRDefault="00D60E13" w:rsidP="0023006B">
      <w:pPr>
        <w:spacing w:after="0" w:line="240" w:lineRule="auto"/>
        <w:ind w:firstLine="709"/>
      </w:pPr>
    </w:p>
    <w:p w14:paraId="1D1C4499" w14:textId="77777777" w:rsidR="00743EC1" w:rsidRPr="0023006B" w:rsidRDefault="00743EC1" w:rsidP="0023006B">
      <w:pPr>
        <w:spacing w:after="0" w:line="240" w:lineRule="auto"/>
        <w:ind w:firstLine="709"/>
      </w:pPr>
      <w:r w:rsidRPr="0023006B">
        <w:t>2. Решить задачу, используя методы теории оптимального управления</w:t>
      </w:r>
    </w:p>
    <w:p w14:paraId="6080513C" w14:textId="77777777" w:rsidR="00743EC1" w:rsidRPr="0023006B" w:rsidRDefault="00743EC1" w:rsidP="0023006B">
      <w:pPr>
        <w:spacing w:after="0" w:line="240" w:lineRule="auto"/>
        <w:ind w:firstLine="709"/>
      </w:pPr>
      <w:r w:rsidRPr="0023006B">
        <w:t xml:space="preserve">Дана модель объекта управления в виде </w:t>
      </w:r>
    </w:p>
    <w:p w14:paraId="3A6DA310" w14:textId="77777777" w:rsidR="0081082F" w:rsidRDefault="00000000" w:rsidP="00284223">
      <w:pPr>
        <w:spacing w:after="0" w:line="240" w:lineRule="auto"/>
        <w:ind w:firstLine="709"/>
        <w:rPr>
          <w:rFonts w:eastAsiaTheme="minorEastAsia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/>
                    </w:rPr>
                    <m:t>&amp;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/>
                        </w:rPr>
                        <m:t>1</m:t>
                      </m:r>
                    </m:sub>
                    <m:sup>
                      <m:r>
                        <w:rPr>
                          <w:rFonts w:ascii="Cambria Math"/>
                        </w:rPr>
                        <m:t>'</m:t>
                      </m:r>
                    </m:sup>
                  </m:sSubSup>
                  <m:r>
                    <w:rPr>
                      <w:rFonts w:ascii="Cambria Math"/>
                    </w:rPr>
                    <m:t>(t)=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/>
                    </w:rPr>
                    <m:t>(t),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/>
                        </w:rPr>
                        <m:t>2</m:t>
                      </m:r>
                    </m:sub>
                    <m:sup>
                      <m:r>
                        <w:rPr>
                          <w:rFonts w:ascii="Cambria Math"/>
                        </w:rPr>
                        <m:t>'</m:t>
                      </m:r>
                    </m:sup>
                  </m:sSubSup>
                  <m:r>
                    <w:rPr>
                      <w:rFonts w:ascii="Cambria Math"/>
                    </w:rPr>
                    <m:t>(t)=u(t)</m:t>
                  </m:r>
                </m:e>
              </m:eqArr>
            </m:e>
          </m:d>
        </m:oMath>
      </m:oMathPara>
    </w:p>
    <w:p w14:paraId="35B958B8" w14:textId="21A3B446" w:rsidR="00743EC1" w:rsidRPr="0023006B" w:rsidRDefault="00743EC1" w:rsidP="00284223">
      <w:pPr>
        <w:spacing w:after="0" w:line="240" w:lineRule="auto"/>
        <w:ind w:firstLine="709"/>
      </w:pPr>
      <w:r w:rsidRPr="0023006B">
        <w:t xml:space="preserve">где </w:t>
      </w:r>
      <m:oMath>
        <m:r>
          <w:rPr>
            <w:rFonts w:ascii="Cambria Math"/>
          </w:rPr>
          <m:t>x</m:t>
        </m:r>
        <m:r>
          <w:rPr>
            <w:rFonts w:ascii="Cambria Math" w:hAnsi="Cambria Math" w:cs="Cambria Math"/>
          </w:rPr>
          <m:t>∈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R</m:t>
            </m:r>
          </m:e>
          <m:sup>
            <m:r>
              <w:rPr>
                <w:rFonts w:ascii="Cambria Math"/>
              </w:rPr>
              <m:t>2</m:t>
            </m:r>
          </m:sup>
        </m:sSup>
      </m:oMath>
      <w:r w:rsidRPr="0023006B">
        <w:t xml:space="preserve">, </w:t>
      </w:r>
      <m:oMath>
        <m:r>
          <w:rPr>
            <w:rFonts w:ascii="Cambria Math"/>
          </w:rPr>
          <m:t>u</m:t>
        </m:r>
        <m:r>
          <w:rPr>
            <w:rFonts w:ascii="Cambria Math" w:hAnsi="Cambria Math" w:cs="Cambria Math"/>
          </w:rPr>
          <m:t>∈</m:t>
        </m:r>
        <m:r>
          <w:rPr>
            <w:rFonts w:ascii="Cambria Math"/>
          </w:rPr>
          <m:t>[</m:t>
        </m:r>
        <m:r>
          <w:rPr>
            <w:rFonts w:ascii="Cambria Math"/>
          </w:rPr>
          <m:t>-</m:t>
        </m:r>
        <m:r>
          <w:rPr>
            <w:rFonts w:ascii="Cambria Math"/>
          </w:rPr>
          <m:t>1;1]</m:t>
        </m:r>
      </m:oMath>
      <w:r w:rsidRPr="0023006B">
        <w:t xml:space="preserve">, </w:t>
      </w:r>
      <m:oMath>
        <m:r>
          <w:rPr>
            <w:rFonts w:ascii="Cambria Math"/>
          </w:rPr>
          <m:t>t</m:t>
        </m:r>
        <m:r>
          <w:rPr>
            <w:rFonts w:ascii="Cambria Math" w:hAnsi="Cambria Math" w:cs="Cambria Math"/>
          </w:rPr>
          <m:t>∈</m:t>
        </m:r>
        <m:r>
          <w:rPr>
            <w:rFonts w:ascii="Cambria Math"/>
          </w:rPr>
          <m:t>[0;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t</m:t>
            </m:r>
          </m:e>
          <m:sub>
            <m:r>
              <w:rPr>
                <w:rFonts w:ascii="Cambria Math"/>
              </w:rPr>
              <m:t>1</m:t>
            </m:r>
          </m:sub>
        </m:sSub>
        <m:r>
          <w:rPr>
            <w:rFonts w:ascii="Cambria Math"/>
          </w:rPr>
          <m:t>]</m:t>
        </m:r>
      </m:oMath>
      <w:r w:rsidRPr="0023006B">
        <w:t>.</w:t>
      </w:r>
    </w:p>
    <w:p w14:paraId="228D503B" w14:textId="33E483E3" w:rsidR="00743EC1" w:rsidRPr="0023006B" w:rsidRDefault="00743EC1" w:rsidP="00284223">
      <w:pPr>
        <w:spacing w:after="0" w:line="240" w:lineRule="auto"/>
        <w:ind w:firstLine="709"/>
      </w:pPr>
      <w:r w:rsidRPr="0023006B">
        <w:t xml:space="preserve">Требуется найти оптимальное управление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u</m:t>
            </m:r>
          </m:e>
          <m:sup>
            <m:r>
              <w:rPr>
                <w:rFonts w:ascii="Cambria Math" w:hAnsi="Cambria Math" w:cs="Cambria Math"/>
              </w:rPr>
              <m:t>*</m:t>
            </m:r>
          </m:sup>
        </m:sSup>
        <m:r>
          <w:rPr>
            <w:rFonts w:ascii="Cambria Math"/>
          </w:rPr>
          <m:t>(t,x)</m:t>
        </m:r>
      </m:oMath>
      <w:r w:rsidRPr="0023006B">
        <w:t xml:space="preserve"> с обратной связью, переводящее объект из любого начального состояния в начало координат за наименьшее время, т.е. обеспечивающее минимум функционала</w:t>
      </w:r>
    </w:p>
    <w:p w14:paraId="224BA28E" w14:textId="1E1CA43E" w:rsidR="00743EC1" w:rsidRPr="0023006B" w:rsidRDefault="00284223" w:rsidP="00284223">
      <w:pPr>
        <w:spacing w:after="0" w:line="240" w:lineRule="auto"/>
        <w:ind w:firstLine="709"/>
      </w:pPr>
      <m:oMath>
        <m:r>
          <w:rPr>
            <w:rFonts w:ascii="Cambria Math"/>
          </w:rPr>
          <m:t>J=</m:t>
        </m:r>
        <m:nary>
          <m:naryPr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/>
              </w:rPr>
              <m:t>0</m:t>
            </m:r>
          </m:sub>
          <m:sup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/>
                  </w:rPr>
                  <m:t>t</m:t>
                </m:r>
              </m:e>
              <m:sub>
                <m:r>
                  <w:rPr>
                    <w:rFonts w:ascii="Cambria Math"/>
                  </w:rPr>
                  <m:t>1</m:t>
                </m:r>
              </m:sub>
            </m:sSub>
          </m:sup>
          <m:e>
            <m:r>
              <w:rPr>
                <w:rFonts w:ascii="Cambria Math"/>
              </w:rPr>
              <m:t>dt</m:t>
            </m:r>
          </m:e>
        </m:nary>
      </m:oMath>
      <w:r w:rsidR="00743EC1" w:rsidRPr="0023006B">
        <w:t xml:space="preserve">,   </w:t>
      </w:r>
      <m:oMath>
        <m:r>
          <w:rPr>
            <w:rFonts w:ascii="Cambria Math" w:hAnsi="Cambria Math" w:cs="Cambria Math"/>
          </w:rPr>
          <m:t>∀</m:t>
        </m:r>
        <m:r>
          <w:rPr>
            <w:rFonts w:ascii="Cambria Math"/>
          </w:rPr>
          <m:t>x(0)</m:t>
        </m:r>
        <m:r>
          <w:rPr>
            <w:rFonts w:ascii="Cambria Math" w:hAnsi="Cambria Math" w:cs="Cambria Math"/>
          </w:rPr>
          <m:t>∈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R</m:t>
            </m:r>
          </m:e>
          <m:sup>
            <m:r>
              <w:rPr>
                <w:rFonts w:ascii="Cambria Math"/>
              </w:rPr>
              <m:t>2</m:t>
            </m:r>
          </m:sup>
        </m:sSup>
      </m:oMath>
      <w:r w:rsidR="00743EC1" w:rsidRPr="0023006B">
        <w:t>.</w:t>
      </w:r>
    </w:p>
    <w:p w14:paraId="4AA7E120" w14:textId="77777777" w:rsidR="00743EC1" w:rsidRPr="0023006B" w:rsidRDefault="00743EC1" w:rsidP="0023006B">
      <w:pPr>
        <w:spacing w:after="0" w:line="240" w:lineRule="auto"/>
        <w:ind w:firstLine="709"/>
      </w:pPr>
      <w:r w:rsidRPr="0023006B">
        <w:t xml:space="preserve">(Справочная информация: </w:t>
      </w:r>
    </w:p>
    <w:p w14:paraId="257463AA" w14:textId="77777777" w:rsidR="00743EC1" w:rsidRPr="0023006B" w:rsidRDefault="00743EC1" w:rsidP="0023006B">
      <w:pPr>
        <w:spacing w:after="0" w:line="240" w:lineRule="auto"/>
        <w:ind w:firstLine="709"/>
      </w:pPr>
      <w:r w:rsidRPr="0023006B">
        <w:t>1. Уравнение Беллмана для данной задачи управления;</w:t>
      </w:r>
    </w:p>
    <w:p w14:paraId="7D203ED4" w14:textId="04F26BC5" w:rsidR="00743EC1" w:rsidRPr="0023006B" w:rsidRDefault="00000000" w:rsidP="00284223">
      <w:pPr>
        <w:spacing w:after="0" w:line="240" w:lineRule="auto"/>
        <w:ind w:firstLine="709"/>
      </w:pPr>
      <m:oMathPara>
        <m:oMath>
          <m:limLow>
            <m:limLowPr>
              <m:ctrlPr>
                <w:rPr>
                  <w:rFonts w:ascii="Cambria Math" w:hAnsi="Cambria Math"/>
                  <w:i/>
                </w:rPr>
              </m:ctrlPr>
            </m:limLowPr>
            <m:e>
              <m:r>
                <w:rPr>
                  <w:rFonts w:ascii="Cambria Math"/>
                </w:rPr>
                <m:t>min</m:t>
              </m:r>
            </m:e>
            <m:lim>
              <m:r>
                <w:rPr>
                  <w:rFonts w:ascii="Cambria Math"/>
                </w:rPr>
                <m:t>u</m:t>
              </m:r>
              <m:r>
                <w:rPr>
                  <w:rFonts w:ascii="Cambria Math" w:hAnsi="Cambria Math" w:cs="Cambria Math"/>
                </w:rPr>
                <m:t>∈</m:t>
              </m:r>
              <m:r>
                <w:rPr>
                  <w:rFonts w:ascii="Cambria Math"/>
                </w:rPr>
                <m:t>U</m:t>
              </m:r>
            </m:lim>
          </m:limLow>
          <m:d>
            <m:dPr>
              <m:begChr m:val="{"/>
              <m:endChr m:val="}"/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/>
                    </w:rPr>
                    <m:t>∂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φ</m:t>
                      </m:r>
                    </m:e>
                    <m:sup>
                      <m:r>
                        <w:rPr>
                          <w:rFonts w:ascii="Cambria Math"/>
                        </w:rPr>
                        <m:t>Б</m:t>
                      </m:r>
                    </m:sup>
                  </m:sSup>
                  <m:r>
                    <w:rPr>
                      <w:rFonts w:ascii="Cambria Math"/>
                    </w:rPr>
                    <m:t>(t,x)</m:t>
                  </m:r>
                </m:num>
                <m:den>
                  <m:r>
                    <w:rPr>
                      <w:rFonts w:ascii="Cambria Math"/>
                    </w:rPr>
                    <m:t>∂t</m:t>
                  </m:r>
                </m:den>
              </m:f>
              <m:r>
                <w:rPr>
                  <w:rFonts w:ascii="Cambria Math"/>
                </w:rPr>
                <m:t>+</m:t>
              </m:r>
              <m:nary>
                <m:naryPr>
                  <m:chr m:val="∑"/>
                  <m:ctrlPr>
                    <w:rPr>
                      <w:rFonts w:ascii="Cambria Math" w:hAnsi="Cambria Math"/>
                      <w:i/>
                    </w:rPr>
                  </m:ctrlPr>
                </m:naryPr>
                <m:sub>
                  <m:r>
                    <w:rPr>
                      <w:rFonts w:ascii="Cambria Math"/>
                    </w:rPr>
                    <m:t>i=1</m:t>
                  </m:r>
                </m:sub>
                <m:sup>
                  <m:r>
                    <w:rPr>
                      <w:rFonts w:ascii="Cambria Math"/>
                    </w:rPr>
                    <m:t>n</m:t>
                  </m:r>
                </m:sup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/>
                        </w:rPr>
                        <m:t>∂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/>
                            </w:rPr>
                            <m:t>φ</m:t>
                          </m:r>
                        </m:e>
                        <m:sup>
                          <m:r>
                            <w:rPr>
                              <w:rFonts w:ascii="Cambria Math"/>
                            </w:rPr>
                            <m:t>Б</m:t>
                          </m:r>
                        </m:sup>
                      </m:sSup>
                      <m:r>
                        <w:rPr>
                          <w:rFonts w:ascii="Cambria Math"/>
                        </w:rPr>
                        <m:t>(t,x)</m:t>
                      </m:r>
                    </m:num>
                    <m:den>
                      <m:r>
                        <w:rPr>
                          <w:rFonts w:ascii="Cambria Math"/>
                        </w:rPr>
                        <m:t>∂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/>
                            </w:rPr>
                            <m:t>i</m:t>
                          </m:r>
                        </m:sub>
                      </m:sSub>
                    </m:den>
                  </m:f>
                </m:e>
              </m:nary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/>
                    </w:rPr>
                    <m:t>f</m:t>
                  </m:r>
                </m:e>
                <m:sub>
                  <m:r>
                    <w:rPr>
                      <w:rFonts w:ascii="Cambria Math"/>
                    </w:rPr>
                    <m:t>i</m:t>
                  </m:r>
                </m:sub>
              </m:sSub>
              <m:r>
                <w:rPr>
                  <w:rFonts w:ascii="Cambria Math"/>
                </w:rPr>
                <m:t>(t,x,u)+F(t,x,u)</m:t>
              </m:r>
            </m:e>
          </m:d>
          <m:r>
            <w:rPr>
              <w:rFonts w:ascii="Cambria Math"/>
            </w:rPr>
            <m:t xml:space="preserve">=0,  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/>
                </w:rPr>
                <m:t>φ</m:t>
              </m:r>
            </m:e>
            <m:sup>
              <m:r>
                <w:rPr>
                  <w:rFonts w:ascii="Cambria Math"/>
                </w:rPr>
                <m:t>Б</m:t>
              </m:r>
            </m:sup>
          </m:sSup>
          <m:r>
            <w:rPr>
              <w:rFonts w:ascii="Cambria Math"/>
            </w:rPr>
            <m:t>(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/>
                </w:rPr>
                <m:t>t</m:t>
              </m:r>
            </m:e>
            <m:sub>
              <m:r>
                <w:rPr>
                  <w:rFonts w:ascii="Cambria Math"/>
                </w:rPr>
                <m:t>1</m:t>
              </m:r>
            </m:sub>
          </m:sSub>
          <m:r>
            <w:rPr>
              <w:rFonts w:ascii="Cambria Math"/>
            </w:rPr>
            <m:t>,x)=G(x)</m:t>
          </m:r>
        </m:oMath>
      </m:oMathPara>
    </w:p>
    <w:p w14:paraId="5917558F" w14:textId="77777777" w:rsidR="00743EC1" w:rsidRPr="0023006B" w:rsidRDefault="00743EC1" w:rsidP="0023006B">
      <w:pPr>
        <w:spacing w:after="0" w:line="240" w:lineRule="auto"/>
        <w:ind w:firstLine="709"/>
      </w:pPr>
      <w:r w:rsidRPr="0023006B">
        <w:t xml:space="preserve">2. Достаточные условия оптимальности:  </w:t>
      </w:r>
    </w:p>
    <w:p w14:paraId="6F3A233E" w14:textId="7682DC37" w:rsidR="00743EC1" w:rsidRPr="0023006B" w:rsidRDefault="00743EC1" w:rsidP="00284223">
      <w:pPr>
        <w:spacing w:after="0" w:line="240" w:lineRule="auto"/>
        <w:ind w:firstLine="709"/>
      </w:pPr>
      <w:r w:rsidRPr="0023006B">
        <w:t xml:space="preserve">Если существует функция </w:t>
      </w:r>
      <m:oMath>
        <m:r>
          <w:rPr>
            <w:rFonts w:ascii="Cambria Math"/>
          </w:rPr>
          <m:t>φ(t,x)</m:t>
        </m:r>
        <m:r>
          <w:rPr>
            <w:rFonts w:ascii="Cambria Math" w:hAnsi="Cambria Math" w:cs="Cambria Math"/>
          </w:rPr>
          <m:t>∈</m:t>
        </m:r>
        <m:r>
          <w:rPr>
            <w:rFonts w:ascii="Cambria Math"/>
          </w:rPr>
          <m:t>Φ</m:t>
        </m:r>
      </m:oMath>
      <w:r w:rsidRPr="0023006B">
        <w:t>, удовлетворяющая уравнению Беллмана с граничными условиями</w:t>
      </w:r>
    </w:p>
    <w:p w14:paraId="2466E8A0" w14:textId="2B6530E6" w:rsidR="00743EC1" w:rsidRPr="0023006B" w:rsidRDefault="00000000" w:rsidP="00284223">
      <w:pPr>
        <w:spacing w:after="0" w:line="240" w:lineRule="auto"/>
        <w:ind w:firstLine="709"/>
      </w:pPr>
      <m:oMathPara>
        <m:oMath>
          <m:limLow>
            <m:limLowPr>
              <m:ctrlPr>
                <w:rPr>
                  <w:rFonts w:ascii="Cambria Math" w:hAnsi="Cambria Math"/>
                  <w:i/>
                </w:rPr>
              </m:ctrlPr>
            </m:limLowPr>
            <m:e>
              <m:r>
                <w:rPr>
                  <w:rFonts w:ascii="Cambria Math" w:hAnsi="Cambria Math"/>
                </w:rPr>
                <m:t>max</m:t>
              </m:r>
            </m:e>
            <m:lim>
              <m:r>
                <w:rPr>
                  <w:rFonts w:ascii="Cambria Math" w:hAnsi="Cambria Math"/>
                </w:rPr>
                <m:t>u∈U</m:t>
              </m:r>
            </m:lim>
          </m:limLow>
          <m:d>
            <m:dPr>
              <m:begChr m:val="{"/>
              <m:endChr m:val="}"/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∂φ(t,x)</m:t>
                  </m:r>
                </m:num>
                <m:den>
                  <m:r>
                    <w:rPr>
                      <w:rFonts w:ascii="Cambria Math" w:hAnsi="Cambria Math"/>
                    </w:rPr>
                    <m:t>∂t</m:t>
                  </m:r>
                </m:den>
              </m:f>
              <m:r>
                <w:rPr>
                  <w:rFonts w:ascii="Cambria Math" w:hAnsi="Cambria Math"/>
                </w:rPr>
                <m:t>+</m:t>
              </m:r>
              <m:nary>
                <m:naryPr>
                  <m:chr m:val="∑"/>
                  <m:ctrlPr>
                    <w:rPr>
                      <w:rFonts w:ascii="Cambria Math" w:hAnsi="Cambria Math"/>
                      <w:i/>
                    </w:rPr>
                  </m:ctrlPr>
                </m:naryPr>
                <m:sub>
                  <m:r>
                    <w:rPr>
                      <w:rFonts w:ascii="Cambria Math" w:hAnsi="Cambria Math"/>
                    </w:rPr>
                    <m:t>i=1</m:t>
                  </m:r>
                </m:sub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∂φ(t,x)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∂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i</m:t>
                          </m:r>
                        </m:sub>
                      </m:sSub>
                    </m:den>
                  </m:f>
                </m:e>
              </m:nary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  <m:r>
                <w:rPr>
                  <w:rFonts w:ascii="Cambria Math" w:hAnsi="Cambria Math"/>
                </w:rPr>
                <m:t>(t,x,u)-F(t,x,u)</m:t>
              </m:r>
            </m:e>
          </m:d>
          <m:r>
            <w:rPr>
              <w:rFonts w:ascii="Cambria Math" w:hAnsi="Cambria Math"/>
            </w:rPr>
            <m:t xml:space="preserve">=0  </m:t>
          </m:r>
          <m:r>
            <w:rPr>
              <w:rFonts w:ascii="Cambria Math" w:hAnsi="Cambria Math" w:cs="Cambria Math"/>
            </w:rPr>
            <m:t>∀</m:t>
          </m:r>
          <m:r>
            <w:rPr>
              <w:rFonts w:ascii="Cambria Math"/>
            </w:rPr>
            <m:t>(t,x)</m:t>
          </m:r>
          <m:r>
            <w:rPr>
              <w:rFonts w:ascii="Cambria Math" w:hAnsi="Cambria Math" w:cs="Cambria Math"/>
            </w:rPr>
            <m:t>∈</m:t>
          </m:r>
          <m:r>
            <w:rPr>
              <w:rFonts w:ascii="Cambria Math"/>
            </w:rPr>
            <m:t>Q</m:t>
          </m:r>
        </m:oMath>
      </m:oMathPara>
    </w:p>
    <w:p w14:paraId="1AF71992" w14:textId="5DC18DF3" w:rsidR="00743EC1" w:rsidRPr="0023006B" w:rsidRDefault="00284223" w:rsidP="00284223">
      <w:pPr>
        <w:spacing w:after="0" w:line="240" w:lineRule="auto"/>
        <w:ind w:firstLine="709"/>
      </w:pPr>
      <m:oMath>
        <m:r>
          <w:rPr>
            <w:rFonts w:ascii="Cambria Math" w:hAnsi="Cambria Math"/>
          </w:rPr>
          <m:t>φ(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,x)=-G(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,x)</m:t>
        </m:r>
      </m:oMath>
      <w:r w:rsidR="00743EC1" w:rsidRPr="0023006B">
        <w:t xml:space="preserve">   </w:t>
      </w:r>
      <m:oMath>
        <m:r>
          <w:rPr>
            <w:rFonts w:ascii="Cambria Math" w:hAnsi="Cambria Math" w:cs="Cambria Math"/>
          </w:rPr>
          <m:t>∀</m:t>
        </m:r>
        <m:r>
          <w:rPr>
            <w:rFonts w:ascii="Cambria Math"/>
          </w:rPr>
          <m:t>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t</m:t>
            </m:r>
          </m:e>
          <m:sub>
            <m:r>
              <w:rPr>
                <w:rFonts w:ascii="Cambria Math"/>
              </w:rPr>
              <m:t>1</m:t>
            </m:r>
          </m:sub>
        </m:sSub>
        <m:r>
          <w:rPr>
            <w:rFonts w:ascii="Cambria Math"/>
          </w:rPr>
          <m:t>,x)</m:t>
        </m:r>
        <m:r>
          <w:rPr>
            <w:rFonts w:ascii="Cambria Math" w:hAnsi="Cambria Math" w:cs="Cambria Math"/>
          </w:rPr>
          <m:t>∈</m:t>
        </m:r>
        <m:r>
          <w:rPr>
            <w:rFonts w:ascii="Cambria Math"/>
          </w:rPr>
          <m:t>S</m:t>
        </m:r>
      </m:oMath>
    </w:p>
    <w:p w14:paraId="149CA88B" w14:textId="7735AC25" w:rsidR="00743EC1" w:rsidRPr="0023006B" w:rsidRDefault="00743EC1" w:rsidP="00284223">
      <w:pPr>
        <w:spacing w:after="0" w:line="240" w:lineRule="auto"/>
        <w:ind w:firstLine="709"/>
      </w:pPr>
      <w:r w:rsidRPr="0023006B">
        <w:t xml:space="preserve">и управление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u</m:t>
            </m:r>
          </m:e>
          <m:sup>
            <m:r>
              <w:rPr>
                <w:rFonts w:ascii="Cambria Math" w:hAnsi="Cambria Math" w:cs="Cambria Math"/>
              </w:rPr>
              <m:t>*</m:t>
            </m:r>
          </m:sup>
        </m:sSup>
        <m:r>
          <w:rPr>
            <w:rFonts w:ascii="Cambria Math"/>
          </w:rPr>
          <m:t>(t,x)</m:t>
        </m:r>
        <m:r>
          <w:rPr>
            <w:rFonts w:ascii="Cambria Math" w:hAnsi="Cambria Math" w:cs="Cambria Math"/>
          </w:rPr>
          <m:t>∈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U</m:t>
            </m:r>
          </m:e>
          <m:sub>
            <m:r>
              <w:rPr>
                <w:rFonts w:ascii="Cambria Math"/>
              </w:rPr>
              <m:t>n</m:t>
            </m:r>
          </m:sub>
        </m:sSub>
      </m:oMath>
      <w:r w:rsidRPr="0023006B">
        <w:t xml:space="preserve"> удовлетворяющее условию</w:t>
      </w:r>
    </w:p>
    <w:p w14:paraId="58FAA04E" w14:textId="77777777" w:rsidR="00743EC1" w:rsidRPr="0023006B" w:rsidRDefault="00743EC1" w:rsidP="0023006B">
      <w:pPr>
        <w:spacing w:after="0" w:line="240" w:lineRule="auto"/>
        <w:ind w:firstLine="709"/>
      </w:pPr>
      <w:r w:rsidRPr="0023006B">
        <w:object w:dxaOrig="5920" w:dyaOrig="859" w14:anchorId="3E81D79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6.25pt;height:42.75pt" o:ole="">
            <v:imagedata r:id="rId10" o:title=""/>
          </v:shape>
          <o:OLEObject Type="Embed" ProgID="Equation.DSMT4" ShapeID="_x0000_i1025" DrawAspect="Content" ObjectID="_1803633118" r:id="rId11"/>
        </w:object>
      </w:r>
      <w:r w:rsidRPr="0023006B">
        <w:t>,</w:t>
      </w:r>
    </w:p>
    <w:p w14:paraId="21E4B8F0" w14:textId="635F46A0" w:rsidR="00743EC1" w:rsidRPr="0023006B" w:rsidRDefault="00743EC1" w:rsidP="00284223">
      <w:pPr>
        <w:spacing w:after="0" w:line="240" w:lineRule="auto"/>
        <w:ind w:firstLine="709"/>
      </w:pPr>
      <w:r w:rsidRPr="0023006B">
        <w:t xml:space="preserve">то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u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r>
          <w:rPr>
            <w:rFonts w:ascii="Cambria Math" w:hAnsi="Cambria Math"/>
          </w:rPr>
          <m:t>(t,x)</m:t>
        </m:r>
      </m:oMath>
      <w:r w:rsidRPr="0023006B">
        <w:t xml:space="preserve"> является оптимальным. При этом минимальное значение функционала равно </w:t>
      </w:r>
      <m:oMath>
        <m:limLow>
          <m:limLowPr>
            <m:ctrlPr>
              <w:rPr>
                <w:rFonts w:ascii="Cambria Math" w:hAnsi="Cambria Math"/>
                <w:i/>
              </w:rPr>
            </m:ctrlPr>
          </m:limLowPr>
          <m:e>
            <m:r>
              <w:rPr>
                <w:rFonts w:ascii="Cambria Math" w:hAnsi="Cambria Math"/>
              </w:rPr>
              <m:t>min</m:t>
            </m:r>
          </m:e>
          <m:lim>
            <m:r>
              <w:rPr>
                <w:rFonts w:ascii="Cambria Math" w:hAnsi="Cambria Math"/>
              </w:rPr>
              <m:t>d∈D(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)</m:t>
            </m:r>
          </m:lim>
        </m:limLow>
        <m:r>
          <w:rPr>
            <w:rFonts w:ascii="Cambria Math" w:hAnsi="Cambria Math"/>
          </w:rPr>
          <m:t>J(d)=-φ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e>
        </m:d>
      </m:oMath>
      <w:r w:rsidRPr="0023006B">
        <w:t xml:space="preserve">    </w:t>
      </w:r>
      <m:oMath>
        <m:r>
          <w:rPr>
            <w:rFonts w:ascii="Cambria Math" w:hAnsi="Cambria Math" w:cs="Cambria Math"/>
          </w:rPr>
          <m:t>∀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/>
                  </w:rPr>
                  <m:t>t</m:t>
                </m:r>
              </m:e>
              <m:sub>
                <m:r>
                  <w:rPr>
                    <w:rFonts w:ascii="Cambria Math"/>
                  </w:rPr>
                  <m:t>0</m:t>
                </m:r>
              </m:sub>
            </m:sSub>
            <m:r>
              <w:rPr>
                <w:rFonts w:ascii="Cambria Math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/>
                  </w:rPr>
                  <m:t>x</m:t>
                </m:r>
              </m:e>
              <m:sub>
                <m:r>
                  <w:rPr>
                    <w:rFonts w:ascii="Cambria Math"/>
                  </w:rPr>
                  <m:t>0</m:t>
                </m:r>
              </m:sub>
            </m:sSub>
          </m:e>
        </m:d>
        <m:r>
          <w:rPr>
            <w:rFonts w:ascii="Cambria Math" w:hAnsi="Cambria Math" w:cs="Cambria Math"/>
          </w:rPr>
          <m:t>∈</m:t>
        </m:r>
        <m:r>
          <w:rPr>
            <w:rFonts w:ascii="Cambria Math"/>
          </w:rPr>
          <m:t>Q</m:t>
        </m:r>
      </m:oMath>
      <w:r w:rsidRPr="0023006B">
        <w:t>. )</w:t>
      </w:r>
    </w:p>
    <w:p w14:paraId="5E97988A" w14:textId="77777777" w:rsidR="00743EC1" w:rsidRPr="0023006B" w:rsidRDefault="00743EC1" w:rsidP="0023006B">
      <w:pPr>
        <w:spacing w:after="0" w:line="240" w:lineRule="auto"/>
        <w:ind w:firstLine="709"/>
      </w:pPr>
      <w:bookmarkStart w:id="2" w:name="_Hlk191368475"/>
      <w:r w:rsidRPr="0023006B">
        <w:lastRenderedPageBreak/>
        <w:t>Привести расширенное решение.</w:t>
      </w:r>
    </w:p>
    <w:p w14:paraId="78C3DFAA" w14:textId="3AAEC553" w:rsidR="00743EC1" w:rsidRPr="0023006B" w:rsidRDefault="00743EC1" w:rsidP="0023006B">
      <w:pPr>
        <w:spacing w:after="0" w:line="240" w:lineRule="auto"/>
        <w:ind w:firstLine="709"/>
      </w:pPr>
      <w:r w:rsidRPr="0023006B">
        <w:t xml:space="preserve">Время выполнения – </w:t>
      </w:r>
      <w:r w:rsidR="0081082F">
        <w:t>6</w:t>
      </w:r>
      <w:r w:rsidRPr="0023006B">
        <w:t>0 мин.</w:t>
      </w:r>
    </w:p>
    <w:bookmarkEnd w:id="2"/>
    <w:p w14:paraId="11355024" w14:textId="77777777" w:rsidR="00743EC1" w:rsidRPr="0023006B" w:rsidRDefault="00743EC1" w:rsidP="0023006B">
      <w:pPr>
        <w:spacing w:after="0" w:line="240" w:lineRule="auto"/>
        <w:ind w:firstLine="709"/>
      </w:pPr>
      <w:r w:rsidRPr="0023006B">
        <w:t>Ожидаемый результат:</w:t>
      </w:r>
    </w:p>
    <w:p w14:paraId="45502B1A" w14:textId="288D80AF" w:rsidR="00743EC1" w:rsidRPr="0023006B" w:rsidRDefault="00743EC1" w:rsidP="00284223">
      <w:pPr>
        <w:spacing w:after="0" w:line="240" w:lineRule="auto"/>
        <w:ind w:firstLine="709"/>
      </w:pPr>
      <w:r w:rsidRPr="0023006B">
        <w:t xml:space="preserve">Сравнивая с общей постановкой задачи, имеем: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(t,x,u)=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Pr="0023006B"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(t,x,u)=u</m:t>
        </m:r>
      </m:oMath>
      <w:r w:rsidRPr="0023006B">
        <w:t xml:space="preserve">, </w:t>
      </w:r>
      <m:oMath>
        <m:r>
          <w:rPr>
            <w:rFonts w:ascii="Cambria Math" w:hAnsi="Cambria Math"/>
          </w:rPr>
          <m:t>F(t,x,u)=1</m:t>
        </m:r>
      </m:oMath>
      <w:r w:rsidRPr="0023006B">
        <w:t xml:space="preserve">, </w:t>
      </w:r>
      <m:oMath>
        <m:r>
          <w:rPr>
            <w:rFonts w:ascii="Cambria Math" w:hAnsi="Cambria Math"/>
          </w:rPr>
          <m:t>G(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,x)≡0</m:t>
        </m:r>
      </m:oMath>
      <w:r w:rsidRPr="0023006B">
        <w:t xml:space="preserve">, </w:t>
      </w:r>
      <m:oMath>
        <m:r>
          <w:rPr>
            <w:rFonts w:ascii="Cambria Math"/>
          </w:rPr>
          <m:t>x(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t</m:t>
            </m:r>
          </m:e>
          <m:sub>
            <m:r>
              <w:rPr>
                <w:rFonts w:ascii="Cambria Math"/>
              </w:rPr>
              <m:t>1</m:t>
            </m:r>
          </m:sub>
        </m:sSub>
        <m:r>
          <w:rPr>
            <w:rFonts w:ascii="Cambria Math"/>
          </w:rPr>
          <m:t>)=(0,0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)</m:t>
            </m:r>
          </m:e>
          <m:sup>
            <m:r>
              <w:rPr>
                <w:rFonts w:ascii="Cambria Math"/>
              </w:rPr>
              <m:t>T</m:t>
            </m:r>
          </m:sup>
        </m:sSup>
      </m:oMath>
      <w:r w:rsidRPr="0023006B">
        <w:t>. Решается задача Лагранжа.</w:t>
      </w:r>
    </w:p>
    <w:p w14:paraId="2F925CDD" w14:textId="2166D095" w:rsidR="00743EC1" w:rsidRPr="0023006B" w:rsidRDefault="00743EC1" w:rsidP="0023006B">
      <w:pPr>
        <w:spacing w:after="0" w:line="240" w:lineRule="auto"/>
        <w:ind w:firstLine="709"/>
      </w:pPr>
      <w:r w:rsidRPr="0023006B">
        <w:t>Для рассматриваемой задачи записываем уравнение Беллмана и граничное условие:</w:t>
      </w:r>
    </w:p>
    <w:p w14:paraId="1D014AA7" w14:textId="10E5E8ED" w:rsidR="00743EC1" w:rsidRPr="0023006B" w:rsidRDefault="00000000" w:rsidP="00284223">
      <w:pPr>
        <w:spacing w:after="0" w:line="240" w:lineRule="auto"/>
        <w:ind w:firstLine="709"/>
      </w:pPr>
      <m:oMath>
        <m:limLow>
          <m:limLowPr>
            <m:ctrlPr>
              <w:rPr>
                <w:rFonts w:ascii="Cambria Math" w:hAnsi="Cambria Math"/>
                <w:i/>
              </w:rPr>
            </m:ctrlPr>
          </m:limLowPr>
          <m:e>
            <m:r>
              <w:rPr>
                <w:rFonts w:ascii="Cambria Math" w:hAnsi="Cambria Math"/>
              </w:rPr>
              <m:t>min</m:t>
            </m:r>
          </m:e>
          <m:lim>
            <m:r>
              <w:rPr>
                <w:rFonts w:ascii="Cambria Math" w:hAnsi="Cambria Math"/>
              </w:rPr>
              <m:t>|u|≤1</m:t>
            </m:r>
          </m:lim>
        </m:limLow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∂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φ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Б</m:t>
                    </m:r>
                  </m:sup>
                </m:sSup>
                <m:r>
                  <w:rPr>
                    <w:rFonts w:ascii="Cambria Math" w:hAnsi="Cambria Math"/>
                  </w:rPr>
                  <m:t>(t,x)</m:t>
                </m:r>
              </m:num>
              <m:den>
                <m:r>
                  <w:rPr>
                    <w:rFonts w:ascii="Cambria Math" w:hAnsi="Cambria Math"/>
                  </w:rPr>
                  <m:t>∂t</m:t>
                </m:r>
              </m:den>
            </m:f>
            <m:r>
              <w:rPr>
                <w:rFonts w:ascii="Cambria Math" w:hAnsi="Cambria Math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∂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φ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Б</m:t>
                    </m:r>
                  </m:sup>
                </m:sSup>
                <m:r>
                  <w:rPr>
                    <w:rFonts w:ascii="Cambria Math" w:hAnsi="Cambria Math"/>
                  </w:rPr>
                  <m:t>(t,x)</m:t>
                </m:r>
              </m:num>
              <m:den>
                <m:r>
                  <w:rPr>
                    <w:rFonts w:ascii="Cambria Math" w:hAnsi="Cambria Math"/>
                  </w:rPr>
                  <m:t>∂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</m:den>
            </m:f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∂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φ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Б</m:t>
                    </m:r>
                  </m:sup>
                </m:sSup>
                <m:r>
                  <w:rPr>
                    <w:rFonts w:ascii="Cambria Math" w:hAnsi="Cambria Math"/>
                  </w:rPr>
                  <m:t>(t,x)</m:t>
                </m:r>
              </m:num>
              <m:den>
                <m:r>
                  <w:rPr>
                    <w:rFonts w:ascii="Cambria Math" w:hAnsi="Cambria Math"/>
                  </w:rPr>
                  <m:t>∂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den>
            </m:f>
            <m:r>
              <w:rPr>
                <w:rFonts w:ascii="Cambria Math" w:hAnsi="Cambria Math"/>
              </w:rPr>
              <m:t>u+1</m:t>
            </m:r>
          </m:e>
        </m:d>
        <m:r>
          <w:rPr>
            <w:rFonts w:ascii="Cambria Math" w:hAnsi="Cambria Math"/>
          </w:rPr>
          <m:t>=0</m:t>
        </m:r>
      </m:oMath>
      <w:r w:rsidR="00743EC1" w:rsidRPr="0023006B">
        <w:t xml:space="preserve">,   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φ</m:t>
            </m:r>
          </m:e>
          <m:sup>
            <m:r>
              <w:rPr>
                <w:rFonts w:ascii="Cambria Math"/>
              </w:rPr>
              <m:t>Б</m:t>
            </m:r>
          </m:sup>
        </m:sSup>
        <m:r>
          <w:rPr>
            <w:rFonts w:ascii="Cambria Math"/>
          </w:rPr>
          <m:t>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t</m:t>
            </m:r>
          </m:e>
          <m:sub>
            <m:r>
              <w:rPr>
                <w:rFonts w:ascii="Cambria Math"/>
              </w:rPr>
              <m:t>1</m:t>
            </m:r>
          </m:sub>
        </m:sSub>
        <m:r>
          <w:rPr>
            <w:rFonts w:ascii="Cambria Math"/>
          </w:rPr>
          <m:t>,0)=0</m:t>
        </m:r>
      </m:oMath>
      <w:r w:rsidR="00743EC1" w:rsidRPr="0023006B">
        <w:t>.</w:t>
      </w:r>
    </w:p>
    <w:p w14:paraId="55999D44" w14:textId="040E64BA" w:rsidR="00743EC1" w:rsidRPr="0023006B" w:rsidRDefault="00743EC1" w:rsidP="00284223">
      <w:pPr>
        <w:spacing w:after="0" w:line="240" w:lineRule="auto"/>
        <w:ind w:firstLine="709"/>
      </w:pPr>
      <w:r w:rsidRPr="0023006B">
        <w:t xml:space="preserve">Так как все траектории системы должны попасть в точку </w:t>
      </w:r>
      <m:oMath>
        <m:r>
          <w:rPr>
            <w:rFonts w:ascii="Cambria Math" w:hAnsi="Cambria Math"/>
          </w:rPr>
          <m:t>x=(0,0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)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 w:rsidRPr="0023006B">
        <w:t xml:space="preserve"> при </w:t>
      </w:r>
      <m:oMath>
        <m:r>
          <w:rPr>
            <w:rFonts w:ascii="Cambria Math"/>
          </w:rPr>
          <m:t>t=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t</m:t>
            </m:r>
          </m:e>
          <m:sub>
            <m:r>
              <w:rPr>
                <w:rFonts w:ascii="Cambria Math"/>
              </w:rPr>
              <m:t>1</m:t>
            </m:r>
          </m:sub>
        </m:sSub>
      </m:oMath>
      <w:r w:rsidRPr="0023006B">
        <w:t>, то граничное условие определено только в этой точке.</w:t>
      </w:r>
    </w:p>
    <w:p w14:paraId="0133272D" w14:textId="3C0F4FCB" w:rsidR="00743EC1" w:rsidRPr="0023006B" w:rsidRDefault="00743EC1" w:rsidP="00284223">
      <w:pPr>
        <w:spacing w:after="0" w:line="240" w:lineRule="auto"/>
        <w:ind w:firstLine="709"/>
      </w:pPr>
      <w:r w:rsidRPr="0023006B">
        <w:t xml:space="preserve">Находим структуру оптимального управления из условия минимума выражения в фигурных скобках: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u</m:t>
            </m:r>
          </m:e>
          <m:sup>
            <m:r>
              <w:rPr>
                <w:rFonts w:ascii="Cambria Math" w:hAnsi="Cambria Math" w:cs="Cambria Math"/>
              </w:rPr>
              <m:t>*</m:t>
            </m:r>
          </m:sup>
        </m:sSup>
        <m:r>
          <w:rPr>
            <w:rFonts w:ascii="Cambria Math"/>
          </w:rPr>
          <m:t>(t,x)=</m:t>
        </m:r>
        <m:r>
          <w:rPr>
            <w:rFonts w:ascii="Cambria Math"/>
          </w:rPr>
          <m:t>-</m:t>
        </m:r>
        <m:r>
          <m:rPr>
            <m:nor/>
          </m:rPr>
          <w:rPr>
            <w:rFonts w:ascii="Cambria Math"/>
          </w:rPr>
          <m:t>sign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∂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φ</m:t>
                </m:r>
              </m:e>
              <m:sup>
                <m:r>
                  <w:rPr>
                    <w:rFonts w:ascii="Cambria Math"/>
                  </w:rPr>
                  <m:t>Б</m:t>
                </m:r>
              </m:sup>
            </m:sSup>
            <m:r>
              <w:rPr>
                <w:rFonts w:ascii="Cambria Math"/>
              </w:rPr>
              <m:t>(t,x)</m:t>
            </m:r>
          </m:num>
          <m:den>
            <m:r>
              <w:rPr>
                <w:rFonts w:ascii="Cambria Math"/>
              </w:rPr>
              <m:t>∂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/>
                  </w:rPr>
                  <m:t>x</m:t>
                </m:r>
              </m:e>
              <m:sub>
                <m:r>
                  <w:rPr>
                    <w:rFonts w:ascii="Cambria Math"/>
                  </w:rPr>
                  <m:t>2</m:t>
                </m:r>
              </m:sub>
            </m:sSub>
          </m:den>
        </m:f>
      </m:oMath>
      <w:r w:rsidRPr="0023006B">
        <w:t>.</w:t>
      </w:r>
    </w:p>
    <w:p w14:paraId="2272AB49" w14:textId="77777777" w:rsidR="00743EC1" w:rsidRPr="0023006B" w:rsidRDefault="00743EC1" w:rsidP="0023006B">
      <w:pPr>
        <w:spacing w:after="0" w:line="240" w:lineRule="auto"/>
        <w:ind w:firstLine="709"/>
      </w:pPr>
      <w:r w:rsidRPr="0023006B">
        <w:t>Подставляем полученное выражение для управления в уравнение Беллмана:</w:t>
      </w:r>
    </w:p>
    <w:p w14:paraId="2421E35E" w14:textId="3135320D" w:rsidR="00743EC1" w:rsidRPr="0023006B" w:rsidRDefault="00000000" w:rsidP="00284223">
      <w:pPr>
        <w:spacing w:after="0" w:line="240" w:lineRule="auto"/>
        <w:ind w:firstLine="709"/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φ</m:t>
                </m:r>
              </m:e>
              <m:sup>
                <m:r>
                  <w:rPr>
                    <w:rFonts w:ascii="Cambria Math" w:hAnsi="Cambria Math"/>
                  </w:rPr>
                  <m:t>Б</m:t>
                </m:r>
              </m:sup>
            </m:sSup>
            <m:r>
              <w:rPr>
                <w:rFonts w:ascii="Cambria Math" w:hAnsi="Cambria Math"/>
              </w:rPr>
              <m:t>(t,x)</m:t>
            </m:r>
          </m:num>
          <m:den>
            <m:r>
              <w:rPr>
                <w:rFonts w:ascii="Cambria Math" w:hAnsi="Cambria Math"/>
              </w:rPr>
              <m:t>∂t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φ</m:t>
                </m:r>
              </m:e>
              <m:sup>
                <m:r>
                  <w:rPr>
                    <w:rFonts w:ascii="Cambria Math" w:hAnsi="Cambria Math"/>
                  </w:rPr>
                  <m:t>Б</m:t>
                </m:r>
              </m:sup>
            </m:sSup>
            <m:r>
              <w:rPr>
                <w:rFonts w:ascii="Cambria Math" w:hAnsi="Cambria Math"/>
              </w:rPr>
              <m:t>(t,x)</m:t>
            </m:r>
          </m:num>
          <m:den>
            <m:r>
              <w:rPr>
                <w:rFonts w:ascii="Cambria Math" w:hAnsi="Cambria Math"/>
              </w:rPr>
              <m:t>∂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den>
        </m:f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-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∂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φ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Б</m:t>
                    </m:r>
                  </m:sup>
                </m:sSup>
                <m:r>
                  <w:rPr>
                    <w:rFonts w:ascii="Cambria Math" w:hAnsi="Cambria Math"/>
                  </w:rPr>
                  <m:t>(t,x)</m:t>
                </m:r>
              </m:num>
              <m:den>
                <m:r>
                  <w:rPr>
                    <w:rFonts w:ascii="Cambria Math" w:hAnsi="Cambria Math"/>
                  </w:rPr>
                  <m:t>∂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den>
            </m:f>
          </m:e>
        </m:d>
        <m:r>
          <w:rPr>
            <w:rFonts w:ascii="Cambria Math" w:hAnsi="Cambria Math"/>
          </w:rPr>
          <m:t>+1=0</m:t>
        </m:r>
      </m:oMath>
      <w:r w:rsidR="00743EC1" w:rsidRPr="0023006B">
        <w:t xml:space="preserve">,   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φ</m:t>
            </m:r>
          </m:e>
          <m:sup>
            <m:r>
              <w:rPr>
                <w:rFonts w:ascii="Cambria Math"/>
              </w:rPr>
              <m:t>Б</m:t>
            </m:r>
          </m:sup>
        </m:sSup>
        <m:r>
          <w:rPr>
            <w:rFonts w:ascii="Cambria Math"/>
          </w:rPr>
          <m:t>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t</m:t>
            </m:r>
          </m:e>
          <m:sub>
            <m:r>
              <w:rPr>
                <w:rFonts w:ascii="Cambria Math"/>
              </w:rPr>
              <m:t>1</m:t>
            </m:r>
          </m:sub>
        </m:sSub>
        <m:r>
          <w:rPr>
            <w:rFonts w:ascii="Cambria Math"/>
          </w:rPr>
          <m:t>,0)=0</m:t>
        </m:r>
      </m:oMath>
      <w:r w:rsidR="00743EC1" w:rsidRPr="0023006B">
        <w:t>.</w:t>
      </w:r>
    </w:p>
    <w:p w14:paraId="431C55F1" w14:textId="23A347A9" w:rsidR="00743EC1" w:rsidRPr="0023006B" w:rsidRDefault="00743EC1" w:rsidP="00284223">
      <w:pPr>
        <w:spacing w:after="0" w:line="240" w:lineRule="auto"/>
        <w:ind w:firstLine="709"/>
      </w:pPr>
      <w:r w:rsidRPr="0023006B">
        <w:t xml:space="preserve">Функция       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φ</m:t>
            </m:r>
          </m:e>
          <m:sup>
            <m:r>
              <w:rPr>
                <w:rFonts w:ascii="Cambria Math"/>
              </w:rPr>
              <m:t>Б</m:t>
            </m:r>
          </m:sup>
        </m:sSup>
        <m:r>
          <w:rPr>
            <w:rFonts w:ascii="Cambria Math"/>
          </w:rPr>
          <m:t>(t,x)=</m:t>
        </m:r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/>
                  </w:rPr>
                  <m:t>&amp;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x</m:t>
                    </m:r>
                  </m:e>
                  <m:sub>
                    <m:r>
                      <w:rPr>
                        <w:rFonts w:ascii="Cambria Math"/>
                      </w:rPr>
                      <m:t>2</m:t>
                    </m:r>
                  </m:sub>
                </m:sSub>
                <m:r>
                  <w:rPr>
                    <w:rFonts w:ascii="Cambria Math"/>
                  </w:rPr>
                  <m:t>+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/>
                      </w:rPr>
                      <m:t>4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/>
                      </w:rPr>
                      <m:t>+2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/>
                          </w:rPr>
                          <m:t>2</m:t>
                        </m:r>
                      </m:sub>
                      <m:sup>
                        <m:r>
                          <w:rPr>
                            <w:rFonts w:ascii="Cambria Math"/>
                          </w:rPr>
                          <m:t>2</m:t>
                        </m:r>
                      </m:sup>
                    </m:sSubSup>
                  </m:e>
                </m:rad>
                <m:r>
                  <w:rPr>
                    <w:rFonts w:ascii="Cambria Math"/>
                  </w:rPr>
                  <m:t>,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x</m:t>
                    </m:r>
                  </m:e>
                  <m:sub>
                    <m:r>
                      <w:rPr>
                        <w:rFonts w:ascii="Cambria Math"/>
                      </w:rPr>
                      <m:t>1</m:t>
                    </m:r>
                  </m:sub>
                </m:sSub>
                <m:r>
                  <w:rPr>
                    <w:rFonts w:ascii="Cambria Math"/>
                  </w:rPr>
                  <m:t>&gt;</m:t>
                </m:r>
                <m:r>
                  <w:rPr>
                    <w:rFonts w:asci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x</m:t>
                    </m:r>
                  </m:e>
                  <m:sub>
                    <m:r>
                      <w:rPr>
                        <w:rFonts w:asci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Cambria Math"/>
                  </w:rPr>
                  <m:t>⋅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/>
                          </w:rPr>
                          <m:t>2</m:t>
                        </m:r>
                      </m:sub>
                    </m:sSub>
                  </m:e>
                </m:d>
                <m:r>
                  <w:rPr>
                    <w:rFonts w:ascii="Cambria Math"/>
                  </w:rPr>
                  <m:t>,</m:t>
                </m:r>
              </m:e>
              <m:e>
                <m:r>
                  <w:rPr>
                    <w:rFonts w:ascii="Cambria Math"/>
                  </w:rPr>
                  <m:t>&amp;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/>
                          </w:rPr>
                          <m:t>2</m:t>
                        </m:r>
                      </m:sub>
                    </m:sSub>
                  </m:e>
                </m:d>
                <m:r>
                  <w:rPr>
                    <w:rFonts w:ascii="Cambria Math"/>
                  </w:rPr>
                  <m:t>,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x</m:t>
                    </m:r>
                  </m:e>
                  <m:sub>
                    <m:r>
                      <w:rPr>
                        <w:rFonts w:ascii="Cambria Math"/>
                      </w:rPr>
                      <m:t>1</m:t>
                    </m:r>
                  </m:sub>
                </m:sSub>
                <m:r>
                  <w:rPr>
                    <w:rFonts w:ascii="Cambria Math"/>
                  </w:rPr>
                  <m:t>=</m:t>
                </m:r>
                <m:r>
                  <w:rPr>
                    <w:rFonts w:asci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x</m:t>
                    </m:r>
                  </m:e>
                  <m:sub>
                    <m:r>
                      <w:rPr>
                        <w:rFonts w:asci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Cambria Math"/>
                  </w:rPr>
                  <m:t>⋅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/>
                          </w:rPr>
                          <m:t>2</m:t>
                        </m:r>
                      </m:sub>
                    </m:sSub>
                  </m:e>
                </m:d>
                <m:r>
                  <w:rPr>
                    <w:rFonts w:ascii="Cambria Math"/>
                  </w:rPr>
                  <m:t>,</m:t>
                </m:r>
              </m:e>
              <m:e>
                <m:r>
                  <w:rPr>
                    <w:rFonts w:ascii="Cambria Math"/>
                  </w:rPr>
                  <m:t>&amp;</m:t>
                </m:r>
                <m:r>
                  <w:rPr>
                    <w:rFonts w:ascii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x</m:t>
                    </m:r>
                  </m:e>
                  <m:sub>
                    <m:r>
                      <w:rPr>
                        <w:rFonts w:ascii="Cambria Math"/>
                      </w:rPr>
                      <m:t>2</m:t>
                    </m:r>
                  </m:sub>
                </m:sSub>
                <m:r>
                  <w:rPr>
                    <w:rFonts w:ascii="Cambria Math"/>
                  </w:rPr>
                  <m:t>+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/>
                      </w:rPr>
                      <m:t>-</m:t>
                    </m:r>
                    <m:r>
                      <w:rPr>
                        <w:rFonts w:ascii="Cambria Math"/>
                      </w:rPr>
                      <m:t>4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/>
                      </w:rPr>
                      <m:t>+2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/>
                          </w:rPr>
                          <m:t>2</m:t>
                        </m:r>
                      </m:sub>
                      <m:sup>
                        <m:r>
                          <w:rPr>
                            <w:rFonts w:ascii="Cambria Math"/>
                          </w:rPr>
                          <m:t>2</m:t>
                        </m:r>
                      </m:sup>
                    </m:sSubSup>
                  </m:e>
                </m:rad>
                <m:r>
                  <w:rPr>
                    <w:rFonts w:ascii="Cambria Math"/>
                  </w:rPr>
                  <m:t>,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x</m:t>
                    </m:r>
                  </m:e>
                  <m:sub>
                    <m:r>
                      <w:rPr>
                        <w:rFonts w:ascii="Cambria Math"/>
                      </w:rPr>
                      <m:t>1</m:t>
                    </m:r>
                  </m:sub>
                </m:sSub>
                <m:r>
                  <w:rPr>
                    <w:rFonts w:ascii="Cambria Math"/>
                  </w:rPr>
                  <m:t>&lt;</m:t>
                </m:r>
                <m:r>
                  <w:rPr>
                    <w:rFonts w:asci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x</m:t>
                    </m:r>
                  </m:e>
                  <m:sub>
                    <m:r>
                      <w:rPr>
                        <w:rFonts w:asci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Cambria Math"/>
                  </w:rPr>
                  <m:t>⋅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/>
                          </w:rPr>
                          <m:t>2</m:t>
                        </m:r>
                      </m:sub>
                    </m:sSub>
                  </m:e>
                </m:d>
                <m:r>
                  <w:rPr>
                    <w:rFonts w:ascii="Cambria Math"/>
                  </w:rPr>
                  <m:t>,</m:t>
                </m:r>
              </m:e>
            </m:eqArr>
          </m:e>
        </m:d>
      </m:oMath>
    </w:p>
    <w:p w14:paraId="3119D701" w14:textId="77777777" w:rsidR="00743EC1" w:rsidRPr="0023006B" w:rsidRDefault="00743EC1" w:rsidP="0023006B">
      <w:pPr>
        <w:spacing w:after="0" w:line="240" w:lineRule="auto"/>
        <w:ind w:firstLine="709"/>
      </w:pPr>
      <w:r w:rsidRPr="0023006B">
        <w:t>удовлетворяет граничному условию и уравнению в трех характерных областях, в чем можно убедиться подстановкой.</w:t>
      </w:r>
    </w:p>
    <w:p w14:paraId="475A186E" w14:textId="77777777" w:rsidR="00743EC1" w:rsidRPr="0023006B" w:rsidRDefault="00743EC1" w:rsidP="0023006B">
      <w:pPr>
        <w:spacing w:after="0" w:line="240" w:lineRule="auto"/>
        <w:ind w:firstLine="709"/>
      </w:pPr>
      <w:r w:rsidRPr="0023006B">
        <w:t>Искомое оптимальное управление с полной обратной связью имеет вид</w:t>
      </w:r>
    </w:p>
    <w:p w14:paraId="66681058" w14:textId="3E733AB1" w:rsidR="00743EC1" w:rsidRPr="00284223" w:rsidRDefault="00000000" w:rsidP="00284223">
      <w:pPr>
        <w:spacing w:after="0" w:line="240" w:lineRule="auto"/>
        <w:ind w:firstLine="709"/>
        <w:rPr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/>
                  <w:lang w:val="en-US"/>
                </w:rPr>
                <m:t>u</m:t>
              </m:r>
            </m:e>
            <m:sup>
              <m:r>
                <w:rPr>
                  <w:rFonts w:ascii="Cambria Math" w:hAnsi="Cambria Math" w:cs="Cambria Math"/>
                  <w:lang w:val="en-US"/>
                </w:rPr>
                <m:t>*</m:t>
              </m:r>
            </m:sup>
          </m:sSup>
          <m:r>
            <w:rPr>
              <w:rFonts w:ascii="Cambria Math"/>
              <w:lang w:val="en-US"/>
            </w:rPr>
            <m:t>(</m:t>
          </m:r>
          <m:r>
            <w:rPr>
              <w:rFonts w:ascii="Cambria Math"/>
            </w:rPr>
            <m:t>t</m:t>
          </m:r>
          <m:r>
            <w:rPr>
              <w:rFonts w:ascii="Cambria Math"/>
              <w:lang w:val="en-US"/>
            </w:rPr>
            <m:t>,</m:t>
          </m:r>
          <m:r>
            <w:rPr>
              <w:rFonts w:ascii="Cambria Math"/>
            </w:rPr>
            <m:t>x</m:t>
          </m:r>
          <m:r>
            <w:rPr>
              <w:rFonts w:ascii="Cambria Math"/>
              <w:lang w:val="en-US"/>
            </w:rPr>
            <m:t>)=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/>
                      <w:lang w:val="en-US"/>
                    </w:rPr>
                    <m:t>&amp;</m:t>
                  </m:r>
                  <m:r>
                    <w:rPr>
                      <w:rFonts w:ascii="Cambria Math"/>
                      <w:lang w:val="en-US"/>
                    </w:rPr>
                    <m:t>-</m:t>
                  </m:r>
                  <m:r>
                    <w:rPr>
                      <w:rFonts w:ascii="Cambria Math"/>
                      <w:lang w:val="en-US"/>
                    </w:rPr>
                    <m:t>1,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/>
                      <w:lang w:val="en-US"/>
                    </w:rPr>
                    <m:t>&gt;</m:t>
                  </m:r>
                  <m:r>
                    <w:rPr>
                      <w:rFonts w:ascii="Cambria Math"/>
                      <w:lang w:val="en-US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/>
                          <w:lang w:val="en-US"/>
                        </w:rPr>
                        <m:t>1</m:t>
                      </m:r>
                    </m:num>
                    <m:den>
                      <m:r>
                        <w:rPr>
                          <w:rFonts w:ascii="Cambria Math"/>
                          <w:lang w:val="en-US"/>
                        </w:rPr>
                        <m:t>2</m:t>
                      </m:r>
                    </m:den>
                  </m:f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Cambria Math"/>
                      <w:lang w:val="en-US"/>
                    </w:rPr>
                    <m:t>⋅</m:t>
                  </m:r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/>
                              <w:lang w:val="en-US"/>
                            </w:rPr>
                            <m:t>2</m:t>
                          </m:r>
                        </m:sub>
                      </m:sSub>
                    </m:e>
                  </m:d>
                  <m:r>
                    <w:rPr>
                      <w:rFonts w:ascii="Cambria Math"/>
                      <w:lang w:val="en-US"/>
                    </w:rPr>
                    <m:t>,</m:t>
                  </m:r>
                </m:e>
                <m:e>
                  <m:r>
                    <w:rPr>
                      <w:rFonts w:ascii="Cambria Math"/>
                      <w:lang w:val="en-US"/>
                    </w:rPr>
                    <m:t>&amp;</m:t>
                  </m:r>
                  <m:r>
                    <w:rPr>
                      <w:rFonts w:ascii="Cambria Math"/>
                      <w:lang w:val="en-US"/>
                    </w:rPr>
                    <m:t>-</m:t>
                  </m:r>
                  <m:r>
                    <m:rPr>
                      <m:nor/>
                    </m:rPr>
                    <w:rPr>
                      <w:rFonts w:ascii="Cambria Math"/>
                      <w:lang w:val="en-US"/>
                    </w:rPr>
                    <m:t>sign</m:t>
                  </m:r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/>
                          <w:lang w:val="en-US"/>
                        </w:rPr>
                        <m:t>2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sub>
                  </m:sSub>
                  <m:r>
                    <w:rPr>
                      <w:rFonts w:ascii="Cambria Math"/>
                      <w:lang w:val="en-US"/>
                    </w:rPr>
                    <m:t>,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/>
                      <w:lang w:val="en-US"/>
                    </w:rPr>
                    <m:t>=</m:t>
                  </m:r>
                  <m:r>
                    <w:rPr>
                      <w:rFonts w:ascii="Cambria Math"/>
                      <w:lang w:val="en-US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/>
                          <w:lang w:val="en-US"/>
                        </w:rPr>
                        <m:t>1</m:t>
                      </m:r>
                    </m:num>
                    <m:den>
                      <m:r>
                        <w:rPr>
                          <w:rFonts w:ascii="Cambria Math"/>
                          <w:lang w:val="en-US"/>
                        </w:rPr>
                        <m:t>2</m:t>
                      </m:r>
                    </m:den>
                  </m:f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Cambria Math"/>
                      <w:lang w:val="en-US"/>
                    </w:rPr>
                    <m:t>⋅</m:t>
                  </m:r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/>
                              <w:lang w:val="en-US"/>
                            </w:rPr>
                            <m:t>2</m:t>
                          </m:r>
                        </m:sub>
                      </m:sSub>
                    </m:e>
                  </m:d>
                  <m:r>
                    <w:rPr>
                      <w:rFonts w:ascii="Cambria Math"/>
                      <w:lang w:val="en-US"/>
                    </w:rPr>
                    <m:t>,</m:t>
                  </m:r>
                </m:e>
                <m:e>
                  <m:r>
                    <w:rPr>
                      <w:rFonts w:ascii="Cambria Math"/>
                      <w:lang w:val="en-US"/>
                    </w:rPr>
                    <m:t>&amp;1,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/>
                      <w:lang w:val="en-US"/>
                    </w:rPr>
                    <m:t>&lt;</m:t>
                  </m:r>
                  <m:r>
                    <w:rPr>
                      <w:rFonts w:ascii="Cambria Math"/>
                      <w:lang w:val="en-US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/>
                          <w:lang w:val="en-US"/>
                        </w:rPr>
                        <m:t>1</m:t>
                      </m:r>
                    </m:num>
                    <m:den>
                      <m:r>
                        <w:rPr>
                          <w:rFonts w:ascii="Cambria Math"/>
                          <w:lang w:val="en-US"/>
                        </w:rPr>
                        <m:t>2</m:t>
                      </m:r>
                    </m:den>
                  </m:f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Cambria Math"/>
                      <w:lang w:val="en-US"/>
                    </w:rPr>
                    <m:t>⋅</m:t>
                  </m:r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/>
                              <w:lang w:val="en-US"/>
                            </w:rPr>
                            <m:t>2</m:t>
                          </m:r>
                        </m:sub>
                      </m:sSub>
                    </m:e>
                  </m:d>
                  <m:r>
                    <w:rPr>
                      <w:rFonts w:ascii="Cambria Math"/>
                      <w:lang w:val="en-US"/>
                    </w:rPr>
                    <m:t>,</m:t>
                  </m:r>
                </m:e>
              </m:eqArr>
            </m:e>
          </m:d>
        </m:oMath>
      </m:oMathPara>
    </w:p>
    <w:p w14:paraId="4147FEBF" w14:textId="64684447" w:rsidR="00743EC1" w:rsidRPr="0023006B" w:rsidRDefault="00743EC1" w:rsidP="00284223">
      <w:pPr>
        <w:spacing w:after="0" w:line="240" w:lineRule="auto"/>
        <w:ind w:firstLine="709"/>
      </w:pPr>
      <w:r w:rsidRPr="0023006B">
        <w:t xml:space="preserve">где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x</m:t>
            </m:r>
          </m:e>
          <m:sub>
            <m:r>
              <w:rPr>
                <w:rFonts w:ascii="Cambria Math"/>
              </w:rPr>
              <m:t>1</m:t>
            </m:r>
          </m:sub>
        </m:sSub>
        <m:r>
          <w:rPr>
            <w:rFonts w:ascii="Cambria Math"/>
          </w:rPr>
          <m:t>=</m:t>
        </m:r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</m:den>
        </m:f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x</m:t>
            </m:r>
          </m:e>
          <m:sub>
            <m:r>
              <w:rPr>
                <w:rFonts w:ascii="Cambria Math"/>
              </w:rPr>
              <m:t>2</m:t>
            </m:r>
          </m:sub>
        </m:sSub>
        <m:r>
          <w:rPr>
            <w:rFonts w:ascii="Cambria Math" w:hAnsi="Cambria Math" w:cs="Cambria Math"/>
          </w:rPr>
          <m:t>⋅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/>
                  </w:rPr>
                  <m:t>x</m:t>
                </m:r>
              </m:e>
              <m:sub>
                <m:r>
                  <w:rPr>
                    <w:rFonts w:ascii="Cambria Math"/>
                  </w:rPr>
                  <m:t>2</m:t>
                </m:r>
              </m:sub>
            </m:sSub>
          </m:e>
        </m:d>
      </m:oMath>
      <w:r w:rsidRPr="0023006B">
        <w:t xml:space="preserve"> – уравнение линии переключения оптимального управления.</w:t>
      </w:r>
    </w:p>
    <w:p w14:paraId="0204CC1E" w14:textId="127AA568" w:rsidR="00743EC1" w:rsidRPr="0023006B" w:rsidRDefault="00743EC1" w:rsidP="00284223">
      <w:pPr>
        <w:spacing w:after="0" w:line="240" w:lineRule="auto"/>
        <w:ind w:firstLine="709"/>
      </w:pPr>
      <w:r w:rsidRPr="0023006B">
        <w:t xml:space="preserve">Вычисленные при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x</m:t>
            </m:r>
          </m:e>
          <m:sub>
            <m:r>
              <w:rPr>
                <w:rFonts w:ascii="Cambria Math"/>
              </w:rPr>
              <m:t>1</m:t>
            </m:r>
          </m:sub>
        </m:sSub>
        <m:r>
          <w:rPr>
            <w:rFonts w:ascii="Cambria Math"/>
          </w:rPr>
          <m:t>&gt;</m:t>
        </m:r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</m:den>
        </m:f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x</m:t>
            </m:r>
          </m:e>
          <m:sub>
            <m:r>
              <w:rPr>
                <w:rFonts w:ascii="Cambria Math"/>
              </w:rPr>
              <m:t>2</m:t>
            </m:r>
          </m:sub>
        </m:sSub>
        <m:r>
          <w:rPr>
            <w:rFonts w:ascii="Cambria Math" w:hAnsi="Cambria Math" w:cs="Cambria Math"/>
          </w:rPr>
          <m:t>⋅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/>
                  </w:rPr>
                  <m:t>x</m:t>
                </m:r>
              </m:e>
              <m:sub>
                <m:r>
                  <w:rPr>
                    <w:rFonts w:ascii="Cambria Math"/>
                  </w:rPr>
                  <m:t>2</m:t>
                </m:r>
              </m:sub>
            </m:sSub>
          </m:e>
        </m:d>
      </m:oMath>
      <w:r w:rsidRPr="0023006B">
        <w:t xml:space="preserve"> производные функции Беллмана равны: </w:t>
      </w:r>
    </w:p>
    <w:p w14:paraId="0D174F80" w14:textId="26E8ABDB" w:rsidR="00743EC1" w:rsidRPr="0023006B" w:rsidRDefault="00000000" w:rsidP="00284223">
      <w:pPr>
        <w:spacing w:after="0" w:line="240" w:lineRule="auto"/>
        <w:ind w:firstLine="709"/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φ</m:t>
                </m:r>
              </m:e>
              <m:sup>
                <m:r>
                  <w:rPr>
                    <w:rFonts w:ascii="Cambria Math" w:hAnsi="Cambria Math"/>
                  </w:rPr>
                  <m:t>Б</m:t>
                </m:r>
              </m:sup>
            </m:sSup>
            <m:r>
              <w:rPr>
                <w:rFonts w:ascii="Cambria Math" w:hAnsi="Cambria Math"/>
              </w:rPr>
              <m:t>(t,x)</m:t>
            </m:r>
          </m:num>
          <m:den>
            <m:r>
              <w:rPr>
                <w:rFonts w:ascii="Cambria Math" w:hAnsi="Cambria Math"/>
              </w:rPr>
              <m:t>∂t</m:t>
            </m:r>
          </m:den>
        </m:f>
        <m:r>
          <w:rPr>
            <w:rFonts w:ascii="Cambria Math" w:hAnsi="Cambria Math"/>
          </w:rPr>
          <m:t>=0</m:t>
        </m:r>
      </m:oMath>
      <w:r w:rsidR="00743EC1" w:rsidRPr="0023006B">
        <w:t xml:space="preserve">, 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φ</m:t>
                </m:r>
              </m:e>
              <m:sup>
                <m:r>
                  <w:rPr>
                    <w:rFonts w:ascii="Cambria Math" w:hAnsi="Cambria Math"/>
                  </w:rPr>
                  <m:t>Б</m:t>
                </m:r>
              </m:sup>
            </m:sSup>
            <m:r>
              <w:rPr>
                <w:rFonts w:ascii="Cambria Math" w:hAnsi="Cambria Math"/>
              </w:rPr>
              <m:t>(t,x)</m:t>
            </m:r>
          </m:num>
          <m:den>
            <m:r>
              <w:rPr>
                <w:rFonts w:ascii="Cambria Math" w:hAnsi="Cambria Math"/>
              </w:rPr>
              <m:t>∂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4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>+2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bSup>
              </m:e>
            </m:rad>
          </m:den>
        </m:f>
      </m:oMath>
      <w:r w:rsidR="00743EC1" w:rsidRPr="0023006B">
        <w:t xml:space="preserve">, 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∂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φ</m:t>
                </m:r>
              </m:e>
              <m:sup>
                <m:r>
                  <w:rPr>
                    <w:rFonts w:ascii="Cambria Math"/>
                  </w:rPr>
                  <m:t>Б</m:t>
                </m:r>
              </m:sup>
            </m:sSup>
            <m:r>
              <w:rPr>
                <w:rFonts w:ascii="Cambria Math"/>
              </w:rPr>
              <m:t>(t,x)</m:t>
            </m:r>
          </m:num>
          <m:den>
            <m:r>
              <w:rPr>
                <w:rFonts w:ascii="Cambria Math"/>
              </w:rPr>
              <m:t>∂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/>
                  </w:rPr>
                  <m:t>x</m:t>
                </m:r>
              </m:e>
              <m:sub>
                <m:r>
                  <w:rPr>
                    <w:rFonts w:ascii="Cambria Math"/>
                  </w:rPr>
                  <m:t>2</m:t>
                </m:r>
              </m:sub>
            </m:sSub>
          </m:den>
        </m:f>
        <m:r>
          <w:rPr>
            <w:rFonts w:ascii="Cambria Math"/>
          </w:rPr>
          <m:t>=1+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/>
                  </w:rPr>
                  <m:t>x</m:t>
                </m:r>
              </m:e>
              <m:sub>
                <m:r>
                  <w:rPr>
                    <w:rFonts w:ascii="Cambria Math"/>
                  </w:rPr>
                  <m:t>2</m:t>
                </m:r>
              </m:sub>
            </m:sSub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/>
                  </w:rPr>
                  <m:t>4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x</m:t>
                    </m:r>
                  </m:e>
                  <m:sub>
                    <m:r>
                      <w:rPr>
                        <w:rFonts w:ascii="Cambria Math"/>
                      </w:rPr>
                      <m:t>1</m:t>
                    </m:r>
                  </m:sub>
                </m:sSub>
                <m:r>
                  <w:rPr>
                    <w:rFonts w:ascii="Cambria Math"/>
                  </w:rPr>
                  <m:t>+2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/>
                      </w:rPr>
                      <m:t>x</m:t>
                    </m:r>
                  </m:e>
                  <m:sub>
                    <m:r>
                      <w:rPr>
                        <w:rFonts w:ascii="Cambria Math"/>
                      </w:rPr>
                      <m:t>2</m:t>
                    </m:r>
                  </m:sub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bSup>
              </m:e>
            </m:rad>
          </m:den>
        </m:f>
      </m:oMath>
    </w:p>
    <w:p w14:paraId="5251A89C" w14:textId="270194A5" w:rsidR="00743EC1" w:rsidRPr="0023006B" w:rsidRDefault="00743EC1" w:rsidP="00284223">
      <w:pPr>
        <w:spacing w:after="0" w:line="240" w:lineRule="auto"/>
        <w:ind w:firstLine="709"/>
      </w:pPr>
      <w:r w:rsidRPr="0023006B">
        <w:t xml:space="preserve">Имеем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φ</m:t>
                </m:r>
              </m:e>
              <m:sup>
                <m:r>
                  <w:rPr>
                    <w:rFonts w:ascii="Cambria Math" w:hAnsi="Cambria Math"/>
                  </w:rPr>
                  <m:t>Б</m:t>
                </m:r>
              </m:sup>
            </m:sSup>
            <m:r>
              <w:rPr>
                <w:rFonts w:ascii="Cambria Math" w:hAnsi="Cambria Math"/>
              </w:rPr>
              <m:t>(t,x)</m:t>
            </m:r>
          </m:num>
          <m:den>
            <m:r>
              <w:rPr>
                <w:rFonts w:ascii="Cambria Math" w:hAnsi="Cambria Math"/>
              </w:rPr>
              <m:t>∂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den>
        </m:f>
        <m:r>
          <w:rPr>
            <w:rFonts w:ascii="Cambria Math" w:hAnsi="Cambria Math"/>
          </w:rPr>
          <m:t>&gt;0</m:t>
        </m:r>
      </m:oMath>
      <w:r w:rsidRPr="0023006B">
        <w:t xml:space="preserve">, т.е.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u</m:t>
            </m:r>
          </m:e>
          <m:sup>
            <m:r>
              <w:rPr>
                <w:rFonts w:ascii="Cambria Math" w:hAnsi="Cambria Math" w:cs="Cambria Math"/>
              </w:rPr>
              <m:t>*</m:t>
            </m:r>
          </m:sup>
        </m:sSup>
        <m:r>
          <w:rPr>
            <w:rFonts w:ascii="Cambria Math"/>
          </w:rPr>
          <m:t>(t,x)=</m:t>
        </m:r>
        <m:r>
          <w:rPr>
            <w:rFonts w:ascii="Cambria Math"/>
          </w:rPr>
          <m:t>-</m:t>
        </m:r>
        <m:r>
          <m:rPr>
            <m:nor/>
          </m:rPr>
          <w:rPr>
            <w:rFonts w:ascii="Cambria Math"/>
            <w:lang w:val="en-US"/>
          </w:rPr>
          <m:t>sign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∂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φ</m:t>
                </m:r>
              </m:e>
              <m:sup>
                <m:r>
                  <w:rPr>
                    <w:rFonts w:ascii="Cambria Math"/>
                  </w:rPr>
                  <m:t>Б</m:t>
                </m:r>
              </m:sup>
            </m:sSup>
            <m:r>
              <w:rPr>
                <w:rFonts w:ascii="Cambria Math"/>
                <w:lang w:val="en-US"/>
              </w:rPr>
              <m:t>(</m:t>
            </m:r>
            <m:r>
              <w:rPr>
                <w:rFonts w:ascii="Cambria Math"/>
              </w:rPr>
              <m:t>t</m:t>
            </m:r>
            <m:r>
              <w:rPr>
                <w:rFonts w:ascii="Cambria Math"/>
                <w:lang w:val="en-US"/>
              </w:rPr>
              <m:t>,</m:t>
            </m:r>
            <m:r>
              <w:rPr>
                <w:rFonts w:ascii="Cambria Math"/>
              </w:rPr>
              <m:t>x</m:t>
            </m:r>
            <m:r>
              <w:rPr>
                <w:rFonts w:ascii="Cambria Math"/>
                <w:lang w:val="en-US"/>
              </w:rPr>
              <m:t>)</m:t>
            </m:r>
          </m:num>
          <m:den>
            <m:r>
              <w:rPr>
                <w:rFonts w:ascii="Cambria Math"/>
              </w:rPr>
              <m:t>∂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/>
                  </w:rPr>
                  <m:t>x</m:t>
                </m:r>
              </m:e>
              <m:sub>
                <m:r>
                  <w:rPr>
                    <w:rFonts w:ascii="Cambria Math"/>
                    <w:lang w:val="en-US"/>
                  </w:rPr>
                  <m:t>2</m:t>
                </m:r>
              </m:sub>
            </m:sSub>
          </m:den>
        </m:f>
        <m:r>
          <w:rPr>
            <w:rFonts w:ascii="Cambria Math"/>
            <w:lang w:val="en-US"/>
          </w:rPr>
          <m:t>=</m:t>
        </m:r>
        <m:r>
          <w:rPr>
            <w:rFonts w:ascii="Cambria Math"/>
            <w:lang w:val="en-US"/>
          </w:rPr>
          <m:t>-</m:t>
        </m:r>
        <m:r>
          <w:rPr>
            <w:rFonts w:ascii="Cambria Math"/>
            <w:lang w:val="en-US"/>
          </w:rPr>
          <m:t>1</m:t>
        </m:r>
      </m:oMath>
      <w:r w:rsidRPr="00044901">
        <w:rPr>
          <w:lang w:val="en-US"/>
        </w:rPr>
        <w:t xml:space="preserve">. </w:t>
      </w:r>
      <w:r w:rsidRPr="0023006B">
        <w:t>Подставляя эти выражения в левую часть уравнения Беллмана, получаем</w:t>
      </w:r>
    </w:p>
    <w:p w14:paraId="21BE419B" w14:textId="67334D3A" w:rsidR="00743EC1" w:rsidRPr="0023006B" w:rsidRDefault="00000000" w:rsidP="00284223">
      <w:pPr>
        <w:spacing w:after="0" w:line="240" w:lineRule="auto"/>
        <w:ind w:firstLine="709"/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∂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φ</m:t>
                  </m:r>
                </m:e>
                <m:sup>
                  <m:r>
                    <w:rPr>
                      <w:rFonts w:ascii="Cambria Math"/>
                    </w:rPr>
                    <m:t>Б</m:t>
                  </m:r>
                </m:sup>
              </m:sSup>
              <m:r>
                <w:rPr>
                  <w:rFonts w:ascii="Cambria Math"/>
                </w:rPr>
                <m:t>(t,x)</m:t>
              </m:r>
            </m:num>
            <m:den>
              <m:r>
                <w:rPr>
                  <w:rFonts w:ascii="Cambria Math"/>
                </w:rPr>
                <m:t>∂t</m:t>
              </m:r>
            </m:den>
          </m:f>
          <m:r>
            <w:rPr>
              <w:rFonts w:asci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∂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φ</m:t>
                  </m:r>
                </m:e>
                <m:sup>
                  <m:r>
                    <w:rPr>
                      <w:rFonts w:ascii="Cambria Math"/>
                    </w:rPr>
                    <m:t>Б</m:t>
                  </m:r>
                </m:sup>
              </m:sSup>
              <m:r>
                <w:rPr>
                  <w:rFonts w:ascii="Cambria Math"/>
                </w:rPr>
                <m:t>(t,x)</m:t>
              </m:r>
            </m:num>
            <m:den>
              <m:r>
                <w:rPr>
                  <w:rFonts w:ascii="Cambria Math"/>
                </w:rPr>
                <m:t>∂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/>
                    </w:rPr>
                    <m:t>x</m:t>
                  </m:r>
                </m:e>
                <m:sub>
                  <m:r>
                    <w:rPr>
                      <w:rFonts w:ascii="Cambria Math"/>
                    </w:rPr>
                    <m:t>1</m:t>
                  </m:r>
                </m:sub>
              </m:sSub>
            </m:den>
          </m:f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/>
                </w:rPr>
                <m:t>x</m:t>
              </m:r>
            </m:e>
            <m:sub>
              <m:r>
                <w:rPr>
                  <w:rFonts w:ascii="Cambria Math"/>
                </w:rPr>
                <m:t>2</m:t>
              </m:r>
            </m:sub>
          </m:sSub>
          <m:r>
            <w:rPr>
              <w:rFonts w:ascii="Cambria Math"/>
            </w:rPr>
            <m:t>-</m:t>
          </m:r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/>
                    </w:rPr>
                    <m:t>∂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φ</m:t>
                      </m:r>
                    </m:e>
                    <m:sup>
                      <m:r>
                        <w:rPr>
                          <w:rFonts w:ascii="Cambria Math"/>
                        </w:rPr>
                        <m:t>Б</m:t>
                      </m:r>
                    </m:sup>
                  </m:sSup>
                  <m:r>
                    <w:rPr>
                      <w:rFonts w:ascii="Cambria Math"/>
                    </w:rPr>
                    <m:t>(t,x)</m:t>
                  </m:r>
                </m:num>
                <m:den>
                  <m:r>
                    <w:rPr>
                      <w:rFonts w:ascii="Cambria Math"/>
                    </w:rPr>
                    <m:t>∂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/>
                        </w:rPr>
                        <m:t>2</m:t>
                      </m:r>
                    </m:sub>
                  </m:sSub>
                </m:den>
              </m:f>
            </m:e>
          </m:d>
          <m:r>
            <w:rPr>
              <w:rFonts w:ascii="Cambria Math"/>
            </w:rPr>
            <m:t>+1=</m:t>
          </m:r>
        </m:oMath>
      </m:oMathPara>
    </w:p>
    <w:p w14:paraId="1AE792CE" w14:textId="74108C98" w:rsidR="00743EC1" w:rsidRPr="0023006B" w:rsidRDefault="00284223" w:rsidP="00284223">
      <w:pPr>
        <w:spacing w:after="0" w:line="240" w:lineRule="auto"/>
        <w:ind w:firstLine="709"/>
      </w:pPr>
      <m:oMath>
        <m:r>
          <w:rPr>
            <w:rFonts w:ascii="Cambria Math"/>
          </w:rPr>
          <m:t>=0+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/>
                  </w:rPr>
                  <m:t>4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x</m:t>
                    </m:r>
                  </m:e>
                  <m:sub>
                    <m:r>
                      <w:rPr>
                        <w:rFonts w:ascii="Cambria Math"/>
                      </w:rPr>
                      <m:t>1</m:t>
                    </m:r>
                  </m:sub>
                </m:sSub>
                <m:r>
                  <w:rPr>
                    <w:rFonts w:ascii="Cambria Math"/>
                  </w:rPr>
                  <m:t>+2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/>
                      </w:rPr>
                      <m:t>x</m:t>
                    </m:r>
                  </m:e>
                  <m:sub>
                    <m:r>
                      <w:rPr>
                        <w:rFonts w:ascii="Cambria Math"/>
                      </w:rPr>
                      <m:t>2</m:t>
                    </m:r>
                  </m:sub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bSup>
              </m:e>
            </m:rad>
          </m:den>
        </m:f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x</m:t>
            </m:r>
          </m:e>
          <m:sub>
            <m:r>
              <w:rPr>
                <w:rFonts w:ascii="Cambria Math"/>
              </w:rPr>
              <m:t>2</m:t>
            </m:r>
          </m:sub>
        </m:sSub>
        <m:r>
          <w:rPr>
            <w:rFonts w:ascii="Cambria Math"/>
          </w:rPr>
          <m:t>-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1+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2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x</m:t>
                    </m:r>
                  </m:e>
                  <m:sub>
                    <m:r>
                      <w:rPr>
                        <w:rFonts w:ascii="Cambria Math"/>
                      </w:rPr>
                      <m:t>2</m:t>
                    </m:r>
                  </m:sub>
                </m:sSub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/>
                      </w:rPr>
                      <m:t>4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/>
                      </w:rPr>
                      <m:t>+2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/>
                          </w:rPr>
                          <m:t>2</m:t>
                        </m:r>
                      </m:sub>
                      <m:sup>
                        <m:r>
                          <w:rPr>
                            <w:rFonts w:ascii="Cambria Math"/>
                          </w:rPr>
                          <m:t>2</m:t>
                        </m:r>
                      </m:sup>
                    </m:sSubSup>
                  </m:e>
                </m:rad>
              </m:den>
            </m:f>
          </m:e>
        </m:d>
        <m:r>
          <w:rPr>
            <w:rFonts w:ascii="Cambria Math"/>
          </w:rPr>
          <m:t>+1=0</m:t>
        </m:r>
      </m:oMath>
      <w:r w:rsidR="00743EC1" w:rsidRPr="0023006B">
        <w:t>.</w:t>
      </w:r>
    </w:p>
    <w:p w14:paraId="40F7A4DB" w14:textId="5FA5883F" w:rsidR="00743EC1" w:rsidRPr="0023006B" w:rsidRDefault="00743EC1" w:rsidP="00284223">
      <w:pPr>
        <w:spacing w:after="0" w:line="240" w:lineRule="auto"/>
        <w:ind w:firstLine="709"/>
      </w:pPr>
      <w:r w:rsidRPr="0023006B">
        <w:t xml:space="preserve">Следовательно, в области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&gt;-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d>
      </m:oMath>
      <w:r w:rsidRPr="0023006B">
        <w:t xml:space="preserve"> полученные функции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φ</m:t>
            </m:r>
          </m:e>
          <m:sup>
            <m:r>
              <w:rPr>
                <w:rFonts w:ascii="Cambria Math" w:hAnsi="Cambria Math"/>
              </w:rPr>
              <m:t>Б</m:t>
            </m:r>
          </m:sup>
        </m:sSup>
        <m:r>
          <w:rPr>
            <w:rFonts w:ascii="Cambria Math" w:hAnsi="Cambria Math"/>
          </w:rPr>
          <m:t>(t,x)</m:t>
        </m:r>
      </m:oMath>
      <w:r w:rsidRPr="0023006B">
        <w:t xml:space="preserve"> и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u</m:t>
            </m:r>
          </m:e>
          <m:sup>
            <m:r>
              <w:rPr>
                <w:rFonts w:ascii="Cambria Math" w:hAnsi="Cambria Math" w:cs="Cambria Math"/>
              </w:rPr>
              <m:t>*</m:t>
            </m:r>
          </m:sup>
        </m:sSup>
        <m:r>
          <w:rPr>
            <w:rFonts w:ascii="Cambria Math"/>
          </w:rPr>
          <m:t>(t,x)</m:t>
        </m:r>
      </m:oMath>
      <w:r w:rsidRPr="0023006B">
        <w:t xml:space="preserve"> являются решением задачи. </w:t>
      </w:r>
    </w:p>
    <w:p w14:paraId="777C2BFD" w14:textId="22A076DB" w:rsidR="00743EC1" w:rsidRDefault="00743EC1" w:rsidP="00284223">
      <w:pPr>
        <w:spacing w:after="0" w:line="240" w:lineRule="auto"/>
        <w:ind w:firstLine="709"/>
      </w:pPr>
      <w:r w:rsidRPr="0023006B">
        <w:t xml:space="preserve">Правильный ответ: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u</m:t>
            </m:r>
          </m:e>
          <m:sup>
            <m:r>
              <w:rPr>
                <w:rFonts w:ascii="Cambria Math" w:hAnsi="Cambria Math" w:cs="Cambria Math"/>
              </w:rPr>
              <m:t>*</m:t>
            </m:r>
          </m:sup>
        </m:sSup>
        <m:r>
          <w:rPr>
            <w:rFonts w:ascii="Cambria Math"/>
          </w:rPr>
          <m:t>(t,x)=</m:t>
        </m:r>
        <m:r>
          <w:rPr>
            <w:rFonts w:ascii="Cambria Math"/>
          </w:rPr>
          <m:t>-</m:t>
        </m:r>
        <m:r>
          <w:rPr>
            <w:rFonts w:ascii="Cambria Math"/>
          </w:rPr>
          <m:t>1</m:t>
        </m:r>
      </m:oMath>
    </w:p>
    <w:p w14:paraId="2F4CCBC8" w14:textId="77777777" w:rsidR="004F1CAF" w:rsidRPr="0023006B" w:rsidRDefault="004F1CAF" w:rsidP="004F1CAF">
      <w:pPr>
        <w:spacing w:after="0" w:line="240" w:lineRule="auto"/>
        <w:ind w:firstLine="709"/>
      </w:pPr>
      <w:r w:rsidRPr="0023006B">
        <w:t>Критерии оценивания:</w:t>
      </w:r>
    </w:p>
    <w:p w14:paraId="30329505" w14:textId="77777777" w:rsidR="004F1CAF" w:rsidRPr="0023006B" w:rsidRDefault="004F1CAF" w:rsidP="004F1CAF">
      <w:pPr>
        <w:spacing w:after="0" w:line="240" w:lineRule="auto"/>
        <w:ind w:firstLine="709"/>
      </w:pPr>
      <w:r w:rsidRPr="0023006B">
        <w:t>– анализ математической модели заданной задачи поиска оптимального управления её приведение к задаче Лагранжа;</w:t>
      </w:r>
    </w:p>
    <w:p w14:paraId="1F8BA0BC" w14:textId="77777777" w:rsidR="004F1CAF" w:rsidRPr="0023006B" w:rsidRDefault="004F1CAF" w:rsidP="004F1CAF">
      <w:pPr>
        <w:spacing w:after="0" w:line="240" w:lineRule="auto"/>
        <w:ind w:firstLine="709"/>
      </w:pPr>
      <w:r w:rsidRPr="0023006B">
        <w:t>интегрирование полученного уравнения;</w:t>
      </w:r>
    </w:p>
    <w:p w14:paraId="4AA1FD73" w14:textId="77777777" w:rsidR="004F1CAF" w:rsidRPr="0023006B" w:rsidRDefault="004F1CAF" w:rsidP="004F1CAF">
      <w:pPr>
        <w:spacing w:after="0" w:line="240" w:lineRule="auto"/>
        <w:ind w:firstLine="709"/>
      </w:pPr>
      <w:r w:rsidRPr="0023006B">
        <w:t>формирование структуры оптимального управления;</w:t>
      </w:r>
    </w:p>
    <w:p w14:paraId="4385049C" w14:textId="77777777" w:rsidR="004F1CAF" w:rsidRPr="0023006B" w:rsidRDefault="004F1CAF" w:rsidP="004F1CAF">
      <w:pPr>
        <w:spacing w:after="0" w:line="240" w:lineRule="auto"/>
        <w:ind w:firstLine="709"/>
      </w:pPr>
      <w:r w:rsidRPr="0023006B">
        <w:t>решение уравнения Беллмана с целью получения искомого оптимального управления.</w:t>
      </w:r>
    </w:p>
    <w:p w14:paraId="71B07F38" w14:textId="3638C763" w:rsidR="00743EC1" w:rsidRPr="0023006B" w:rsidRDefault="00510619" w:rsidP="0023006B">
      <w:pPr>
        <w:spacing w:after="0" w:line="240" w:lineRule="auto"/>
        <w:ind w:firstLine="709"/>
      </w:pPr>
      <w:r>
        <w:t>Компетенции: ПК-1, ПК-3</w:t>
      </w:r>
      <w:r w:rsidR="00E25C9F" w:rsidRPr="0023006B">
        <w:t xml:space="preserve"> </w:t>
      </w:r>
    </w:p>
    <w:p w14:paraId="1D2D3E7C" w14:textId="6BC2CB13" w:rsidR="006C20AF" w:rsidRPr="0023006B" w:rsidRDefault="006C20AF" w:rsidP="0023006B">
      <w:pPr>
        <w:spacing w:after="0" w:line="240" w:lineRule="auto"/>
        <w:ind w:firstLine="709"/>
      </w:pPr>
    </w:p>
    <w:p w14:paraId="5860BAE0" w14:textId="0C59C902" w:rsidR="004F1CAF" w:rsidRPr="00187FB2" w:rsidRDefault="004F1CAF" w:rsidP="004F1CAF">
      <w:pPr>
        <w:spacing w:after="0" w:line="240" w:lineRule="auto"/>
        <w:ind w:firstLine="709"/>
        <w:rPr>
          <w:rFonts w:eastAsia="Times New Roman" w:cs="Times New Roman"/>
          <w:szCs w:val="28"/>
          <w:lang w:eastAsia="ru-RU"/>
        </w:rPr>
      </w:pPr>
      <w:bookmarkStart w:id="3" w:name="_Hlk191746968"/>
      <w:r>
        <w:rPr>
          <w:rFonts w:eastAsia="Times New Roman" w:cs="Times New Roman"/>
          <w:szCs w:val="28"/>
          <w:lang w:eastAsia="ru-RU"/>
        </w:rPr>
        <w:t>3</w:t>
      </w:r>
      <w:r w:rsidRPr="00187FB2">
        <w:rPr>
          <w:rFonts w:eastAsia="Times New Roman" w:cs="Times New Roman"/>
          <w:szCs w:val="28"/>
          <w:lang w:eastAsia="ru-RU"/>
        </w:rPr>
        <w:t>. Построить математическую модель малых поперечных колебаний струны при следующих условиях.</w:t>
      </w:r>
    </w:p>
    <w:p w14:paraId="11EE035C" w14:textId="77777777" w:rsidR="004F1CAF" w:rsidRPr="00187FB2" w:rsidRDefault="004F1CAF" w:rsidP="004F1CAF">
      <w:pPr>
        <w:spacing w:after="0" w:line="240" w:lineRule="auto"/>
        <w:ind w:firstLine="709"/>
      </w:pPr>
      <w:r w:rsidRPr="00187FB2">
        <w:t>1) Рассмотреть только такие колебания струны, в которых:</w:t>
      </w:r>
    </w:p>
    <w:p w14:paraId="7303AE0B" w14:textId="77777777" w:rsidR="004F1CAF" w:rsidRPr="00187FB2" w:rsidRDefault="004F1CAF" w:rsidP="004F1CAF">
      <w:pPr>
        <w:spacing w:after="0" w:line="240" w:lineRule="auto"/>
        <w:ind w:firstLine="709"/>
      </w:pPr>
      <w:r w:rsidRPr="00187FB2">
        <w:t xml:space="preserve">а) векторы смещения точек струны лежат в одной плоскости </w:t>
      </w:r>
      <m:oMath>
        <m:r>
          <w:rPr>
            <w:rFonts w:ascii="Cambria Math" w:hAnsi="Cambria Math"/>
          </w:rPr>
          <m:t>(</m:t>
        </m:r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, u)</m:t>
        </m:r>
      </m:oMath>
      <w:r w:rsidRPr="00187FB2">
        <w:t>;</w:t>
      </w:r>
    </w:p>
    <w:p w14:paraId="6F38E317" w14:textId="77777777" w:rsidR="004F1CAF" w:rsidRPr="00187FB2" w:rsidRDefault="004F1CAF" w:rsidP="004F1CAF">
      <w:pPr>
        <w:spacing w:after="0" w:line="240" w:lineRule="auto"/>
        <w:ind w:firstLine="709"/>
      </w:pPr>
      <w:r w:rsidRPr="00187FB2">
        <w:t xml:space="preserve">б) вектор смещения перпендикулярен в любой момент времени к оси </w:t>
      </w:r>
      <w:r w:rsidRPr="00187FB2">
        <w:rPr>
          <w:i/>
        </w:rPr>
        <w:t xml:space="preserve">Ох </w:t>
      </w:r>
      <w:r w:rsidRPr="00187FB2">
        <w:t xml:space="preserve">(поперечные колебания), т.е.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u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x,t</m:t>
            </m:r>
          </m:e>
        </m:d>
        <m:r>
          <w:rPr>
            <w:rFonts w:ascii="Cambria Math"/>
          </w:rPr>
          <m:t>=u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x,t</m:t>
            </m:r>
          </m:e>
        </m:d>
      </m:oMath>
      <w:r w:rsidRPr="00187FB2">
        <w:t>;</w:t>
      </w:r>
    </w:p>
    <w:p w14:paraId="746CD660" w14:textId="77777777" w:rsidR="004F1CAF" w:rsidRPr="00187FB2" w:rsidRDefault="004F1CAF" w:rsidP="004F1CAF">
      <w:pPr>
        <w:spacing w:after="0" w:line="240" w:lineRule="auto"/>
        <w:ind w:firstLine="709"/>
      </w:pPr>
      <w:r w:rsidRPr="00187FB2">
        <w:t xml:space="preserve">в) ограничимся рассмотрением лишь малых колебаний струны, т.е. таких, в которых можно пренебречь квадратом величины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u</m:t>
            </m:r>
          </m:e>
          <m:sub>
            <m:r>
              <w:rPr>
                <w:rFonts w:ascii="Cambria Math"/>
              </w:rPr>
              <m:t>x</m:t>
            </m:r>
          </m:sub>
          <m:sup>
            <m:r>
              <w:rPr>
                <w:rFonts w:ascii="Cambria Math"/>
              </w:rPr>
              <m:t>'</m:t>
            </m:r>
          </m:sup>
        </m:sSubSup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x,t</m:t>
            </m:r>
          </m:e>
        </m:d>
      </m:oMath>
      <w:r w:rsidRPr="00187FB2">
        <w:t xml:space="preserve"> (скорость изменения формы) в сравнении с единицей.</w:t>
      </w:r>
    </w:p>
    <w:p w14:paraId="0E6905CF" w14:textId="77777777" w:rsidR="004F1CAF" w:rsidRPr="00187FB2" w:rsidRDefault="004F1CAF" w:rsidP="004F1CAF">
      <w:pPr>
        <w:pStyle w:val="31"/>
        <w:tabs>
          <w:tab w:val="clear" w:pos="9356"/>
        </w:tabs>
      </w:pPr>
      <w:r w:rsidRPr="00187FB2">
        <w:rPr>
          <w:szCs w:val="28"/>
        </w:rPr>
        <w:t xml:space="preserve">2) В рамках этой модели величину натяжения </w:t>
      </w:r>
      <m:oMath>
        <m:r>
          <w:rPr>
            <w:rFonts w:ascii="Cambria Math" w:hAnsi="Cambria Math"/>
            <w:szCs w:val="28"/>
          </w:rPr>
          <m:t>T</m:t>
        </m:r>
      </m:oMath>
      <w:r w:rsidRPr="00187FB2">
        <w:rPr>
          <w:szCs w:val="28"/>
        </w:rPr>
        <w:t>, возникающего в струне, можно считать</w:t>
      </w:r>
      <w:r w:rsidRPr="00187FB2">
        <w:t xml:space="preserve"> не зависящей от времени </w:t>
      </w:r>
      <m:oMath>
        <m:r>
          <w:rPr>
            <w:rFonts w:ascii="Cambria Math" w:hAnsi="Cambria Math"/>
            <w:lang w:val="en-US"/>
          </w:rPr>
          <m:t>t</m:t>
        </m:r>
      </m:oMath>
      <w:r w:rsidRPr="00187FB2">
        <w:t xml:space="preserve"> и удлинением участков струны в процессе колебаний можно пренебречь. Следовательно, в силу закона Гука величина </w:t>
      </w:r>
      <m:oMath>
        <m:r>
          <w:rPr>
            <w:rFonts w:ascii="Cambria Math" w:hAnsi="Cambria Math"/>
          </w:rPr>
          <m:t>T</m:t>
        </m:r>
      </m:oMath>
      <w:r w:rsidRPr="00187FB2">
        <w:t xml:space="preserve"> не зависит от времени, т.е. </w:t>
      </w:r>
      <m:oMath>
        <m:r>
          <w:rPr>
            <w:rFonts w:ascii="Cambria Math"/>
          </w:rPr>
          <m:t>T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x,t</m:t>
            </m:r>
          </m:e>
        </m:d>
        <m:r>
          <w:rPr>
            <w:rFonts w:ascii="Cambria Math"/>
          </w:rPr>
          <m:t>=T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</m:t>
            </m:r>
          </m:e>
        </m:d>
      </m:oMath>
      <w:r w:rsidRPr="00187FB2">
        <w:t xml:space="preserve">. </w:t>
      </w:r>
    </w:p>
    <w:p w14:paraId="6E107D16" w14:textId="77777777" w:rsidR="004F1CAF" w:rsidRPr="00187FB2" w:rsidRDefault="004F1CAF" w:rsidP="004F1CAF">
      <w:pPr>
        <w:spacing w:after="0" w:line="240" w:lineRule="auto"/>
        <w:ind w:firstLine="709"/>
      </w:pPr>
      <w:r w:rsidRPr="00187FB2">
        <w:t xml:space="preserve">Справочная информация: предполагается, что на рассматриваемом участке </w:t>
      </w:r>
      <m:oMath>
        <m:r>
          <w:rPr>
            <w:rFonts w:ascii="Cambria Math" w:hAnsi="Cambria Math"/>
          </w:rPr>
          <m:t>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  <w:vertAlign w:val="subscript"/>
              </w:rPr>
              <m:t>1</m:t>
            </m:r>
          </m:sub>
        </m:sSub>
        <m:r>
          <w:rPr>
            <w:rFonts w:ascii="Cambria Math" w:hAnsi="Cambria Math"/>
          </w:rPr>
          <m:t>,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  <w:vertAlign w:val="subscript"/>
              </w:rPr>
              <m:t>2</m:t>
            </m:r>
          </m:sub>
        </m:sSub>
        <m:r>
          <w:rPr>
            <w:rFonts w:ascii="Cambria Math" w:hAnsi="Cambria Math"/>
          </w:rPr>
          <m:t>)</m:t>
        </m:r>
      </m:oMath>
      <w:r w:rsidRPr="00187FB2">
        <w:t xml:space="preserve"> невозмущенной струны его длина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l</m:t>
            </m:r>
            <m:ctrlPr>
              <w:rPr>
                <w:rFonts w:ascii="Cambria Math" w:hAnsi="Cambria Math"/>
                <w:i/>
                <w:lang w:val="en-US"/>
              </w:rPr>
            </m:ctrlPr>
          </m:e>
          <m:sub>
            <m:r>
              <w:rPr>
                <w:rFonts w:ascii="Cambria Math" w:hAnsi="Cambria Math"/>
                <w:vertAlign w:val="subscript"/>
              </w:rPr>
              <m:t>0</m:t>
            </m:r>
          </m:sub>
        </m:sSub>
      </m:oMath>
      <w:r w:rsidRPr="00187FB2">
        <w:rPr>
          <w:i/>
        </w:rPr>
        <w:t xml:space="preserve"> </w:t>
      </w:r>
      <w:r w:rsidRPr="00187FB2">
        <w:t>в начальный момент времени равна</w:t>
      </w:r>
      <w:r w:rsidRPr="00187FB2">
        <w:rPr>
          <w:i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  <w:vertAlign w:val="subscript"/>
              </w:rPr>
              <m:t>2</m:t>
            </m:r>
          </m:sub>
        </m:sSub>
        <m:r>
          <w:rPr>
            <w:rFonts w:ascii="Cambria Math" w:hAnsi="Cambria Math"/>
          </w:rPr>
          <m:t>–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  <m:ctrlPr>
              <w:rPr>
                <w:rFonts w:ascii="Cambria Math" w:hAnsi="Cambria Math"/>
                <w:i/>
              </w:rPr>
            </m:ctrlPr>
          </m:e>
          <m:sub>
            <m:r>
              <w:rPr>
                <w:rFonts w:ascii="Cambria Math" w:hAnsi="Cambria Math"/>
                <w:vertAlign w:val="subscript"/>
              </w:rPr>
              <m:t>1</m:t>
            </m:r>
          </m:sub>
        </m:sSub>
      </m:oMath>
      <w:r w:rsidRPr="00187FB2">
        <w:t xml:space="preserve">, а в некоторый момент времени </w:t>
      </w:r>
      <m:oMath>
        <m:r>
          <w:rPr>
            <w:rFonts w:ascii="Cambria Math" w:hAnsi="Cambria Math"/>
            <w:lang w:val="en-US"/>
          </w:rPr>
          <m:t>t</m:t>
        </m:r>
        <m:r>
          <w:rPr>
            <w:rFonts w:ascii="Cambria Math" w:hAnsi="Cambria Math"/>
          </w:rPr>
          <m:t>–</m:t>
        </m:r>
        <m:r>
          <w:rPr>
            <w:rFonts w:ascii="Cambria Math"/>
          </w:rPr>
          <m:t>l</m:t>
        </m:r>
      </m:oMath>
      <w:r w:rsidRPr="00187FB2">
        <w:t xml:space="preserve">. Тогда для малых колебаний </w:t>
      </w:r>
    </w:p>
    <w:p w14:paraId="099B9940" w14:textId="77777777" w:rsidR="004F1CAF" w:rsidRPr="00012AD5" w:rsidRDefault="004F1CAF" w:rsidP="004F1CAF">
      <w:pPr>
        <w:pStyle w:val="31"/>
        <w:tabs>
          <w:tab w:val="clear" w:pos="9356"/>
        </w:tabs>
        <w:rPr>
          <w:lang w:val="en-US"/>
        </w:rPr>
      </w:pPr>
      <m:oMathPara>
        <m:oMath>
          <m:r>
            <w:rPr>
              <w:rFonts w:ascii="Cambria Math"/>
            </w:rPr>
            <m:t>l=</m:t>
          </m:r>
          <m:nary>
            <m:naryPr>
              <m:ctrlPr>
                <w:rPr>
                  <w:rFonts w:ascii="Cambria Math" w:hAnsi="Cambria Math"/>
                  <w:i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/>
                    </w:rPr>
                    <m:t>x</m:t>
                  </m:r>
                </m:e>
                <m:sub>
                  <m:r>
                    <w:rPr>
                      <w:rFonts w:ascii="Cambria Math"/>
                    </w:rPr>
                    <m:t>1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/>
                    </w:rPr>
                    <m:t>x</m:t>
                  </m:r>
                </m:e>
                <m:sub>
                  <m:r>
                    <w:rPr>
                      <w:rFonts w:ascii="Cambria Math"/>
                    </w:rPr>
                    <m:t>2</m:t>
                  </m:r>
                </m:sub>
              </m:sSub>
            </m:sup>
            <m:e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/>
                    </w:rPr>
                    <m:t>1+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/>
                                </w:rPr>
                                <m:t>u</m:t>
                              </m:r>
                            </m:e>
                            <m:sub>
                              <m:r>
                                <w:rPr>
                                  <w:rFonts w:ascii="Cambria Math"/>
                                </w:rPr>
                                <m:t>x</m:t>
                              </m:r>
                            </m:sub>
                            <m:sup>
                              <m:r>
                                <w:rPr>
                                  <w:rFonts w:ascii="Cambria Math"/>
                                </w:rPr>
                                <m:t>'</m:t>
                              </m:r>
                            </m:sup>
                          </m:sSubSup>
                        </m:e>
                      </m:d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</m:e>
              </m:rad>
            </m:e>
          </m:nary>
          <m:r>
            <w:rPr>
              <w:rFonts w:ascii="Cambria Math"/>
            </w:rPr>
            <m:t>dx</m:t>
          </m:r>
          <m:r>
            <w:rPr>
              <w:rFonts w:ascii="Cambria Math"/>
            </w:rPr>
            <m:t>≈</m:t>
          </m:r>
          <m:nary>
            <m:naryPr>
              <m:ctrlPr>
                <w:rPr>
                  <w:rFonts w:ascii="Cambria Math" w:hAnsi="Cambria Math"/>
                  <w:i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/>
                    </w:rPr>
                    <m:t>x</m:t>
                  </m:r>
                </m:e>
                <m:sub>
                  <m:r>
                    <w:rPr>
                      <w:rFonts w:ascii="Cambria Math"/>
                    </w:rPr>
                    <m:t>1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/>
                    </w:rPr>
                    <m:t>x</m:t>
                  </m:r>
                </m:e>
                <m:sub>
                  <m:r>
                    <w:rPr>
                      <w:rFonts w:ascii="Cambria Math"/>
                    </w:rPr>
                    <m:t>2</m:t>
                  </m:r>
                </m:sub>
              </m:sSub>
            </m:sup>
            <m:e>
              <m:r>
                <w:rPr>
                  <w:rFonts w:ascii="Cambria Math"/>
                </w:rPr>
                <m:t>1</m:t>
              </m:r>
              <m:r>
                <w:rPr>
                  <w:rFonts w:ascii="Cambria Math" w:hAnsi="Cambria Math" w:cs="Cambria Math"/>
                </w:rPr>
                <m:t>⋅</m:t>
              </m:r>
            </m:e>
          </m:nary>
          <m:r>
            <w:rPr>
              <w:rFonts w:ascii="Cambria Math"/>
            </w:rPr>
            <m:t>dx=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/>
                </w:rPr>
                <m:t>x</m:t>
              </m:r>
            </m:e>
            <m:sub>
              <m:r>
                <w:rPr>
                  <w:rFonts w:ascii="Cambria Math"/>
                </w:rPr>
                <m:t>2</m:t>
              </m:r>
            </m:sub>
          </m:sSub>
          <m:r>
            <w:rPr>
              <w:rFonts w:ascii="Cambria Math"/>
            </w:rPr>
            <m:t>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/>
                </w:rPr>
                <m:t>x</m:t>
              </m:r>
            </m:e>
            <m:sub>
              <m:r>
                <w:rPr>
                  <w:rFonts w:ascii="Cambria Math"/>
                </w:rPr>
                <m:t>1</m:t>
              </m:r>
            </m:sub>
          </m:sSub>
        </m:oMath>
      </m:oMathPara>
    </w:p>
    <w:p w14:paraId="3152E13A" w14:textId="77777777" w:rsidR="004F1CAF" w:rsidRPr="00187FB2" w:rsidRDefault="004F1CAF" w:rsidP="004F1CAF">
      <w:pPr>
        <w:pStyle w:val="31"/>
        <w:tabs>
          <w:tab w:val="clear" w:pos="9356"/>
        </w:tabs>
      </w:pPr>
      <w:r w:rsidRPr="00187FB2">
        <w:rPr>
          <w:noProof/>
        </w:rPr>
        <w:lastRenderedPageBreak/>
        <w:drawing>
          <wp:inline distT="0" distB="0" distL="0" distR="0" wp14:anchorId="692E3C1F" wp14:editId="1782C9AD">
            <wp:extent cx="4819650" cy="1774332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1774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9731A8" w14:textId="77777777" w:rsidR="004F1CAF" w:rsidRPr="00187FB2" w:rsidRDefault="004F1CAF" w:rsidP="004F1CAF">
      <w:pPr>
        <w:spacing w:after="0" w:line="240" w:lineRule="auto"/>
        <w:ind w:firstLine="709"/>
      </w:pPr>
      <w:r w:rsidRPr="00187FB2">
        <w:t>Привести расширенное решение.</w:t>
      </w:r>
    </w:p>
    <w:p w14:paraId="6A58CDB9" w14:textId="77777777" w:rsidR="004F1CAF" w:rsidRPr="00187FB2" w:rsidRDefault="004F1CAF" w:rsidP="004F1CAF">
      <w:pPr>
        <w:spacing w:after="0" w:line="240" w:lineRule="auto"/>
        <w:ind w:firstLine="709"/>
      </w:pPr>
      <w:r w:rsidRPr="00187FB2">
        <w:t>Время выполнения – 30 мин.</w:t>
      </w:r>
    </w:p>
    <w:bookmarkEnd w:id="3"/>
    <w:p w14:paraId="6BD92E49" w14:textId="77777777" w:rsidR="004F1CAF" w:rsidRPr="002A30E3" w:rsidRDefault="004F1CAF" w:rsidP="004F1CAF">
      <w:pPr>
        <w:spacing w:after="0" w:line="240" w:lineRule="auto"/>
        <w:ind w:firstLine="70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Ожидаемый результат</w:t>
      </w:r>
      <w:r w:rsidRPr="00187FB2">
        <w:rPr>
          <w:rFonts w:eastAsia="Times New Roman" w:cs="Times New Roman"/>
          <w:szCs w:val="28"/>
          <w:lang w:eastAsia="ru-RU"/>
        </w:rPr>
        <w:t>.</w:t>
      </w:r>
    </w:p>
    <w:p w14:paraId="05D19EEF" w14:textId="77777777" w:rsidR="004F1CAF" w:rsidRPr="00187FB2" w:rsidRDefault="004F1CAF" w:rsidP="004F1CAF">
      <w:pPr>
        <w:spacing w:after="0" w:line="240" w:lineRule="auto"/>
        <w:ind w:firstLine="709"/>
      </w:pPr>
      <w:r w:rsidRPr="00187FB2">
        <w:t xml:space="preserve">Составим уравнение движения малого участка струны </w:t>
      </w:r>
      <w:r w:rsidRPr="00187FB2">
        <w:rPr>
          <w:i/>
        </w:rPr>
        <w:t xml:space="preserve">АВ </w:t>
      </w:r>
      <w:r w:rsidRPr="00187FB2">
        <w:t>длиной</w:t>
      </w:r>
      <w:r w:rsidRPr="00187FB2">
        <w:rPr>
          <w:i/>
        </w:rPr>
        <w:t xml:space="preserve"> </w:t>
      </w:r>
      <w:r w:rsidRPr="00187FB2">
        <w:rPr>
          <w:lang w:val="en-US"/>
        </w:rPr>
        <w:sym w:font="Symbol" w:char="F044"/>
      </w:r>
      <w:r w:rsidRPr="00187FB2">
        <w:rPr>
          <w:i/>
          <w:lang w:val="en-US"/>
        </w:rPr>
        <w:t>x</w:t>
      </w:r>
      <w:r w:rsidRPr="00187FB2">
        <w:t xml:space="preserve">. Его движение описывается вторым законом Ньютона: </w:t>
      </w:r>
      <m:oMath>
        <m:r>
          <w:rPr>
            <w:rFonts w:ascii="Cambria Math" w:hAnsi="Cambria Math"/>
          </w:rPr>
          <m:t>m⋅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</m:oMath>
      <w:r w:rsidRPr="00187FB2">
        <w:t xml:space="preserve">, в котором </w:t>
      </w:r>
      <w:r w:rsidRPr="00187FB2">
        <w:rPr>
          <w:i/>
        </w:rPr>
        <w:t xml:space="preserve">т – </w:t>
      </w:r>
      <w:r w:rsidRPr="00187FB2">
        <w:t>масса</w:t>
      </w:r>
      <w:r w:rsidRPr="00187FB2">
        <w:rPr>
          <w:i/>
        </w:rPr>
        <w:t xml:space="preserve"> </w:t>
      </w:r>
      <w:r w:rsidRPr="00187FB2">
        <w:t xml:space="preserve">участка </w:t>
      </w:r>
      <m:oMath>
        <m:r>
          <w:rPr>
            <w:rFonts w:ascii="Cambria Math" w:hAnsi="Cambria Math"/>
          </w:rPr>
          <m:t>A</m:t>
        </m:r>
        <m:r>
          <w:rPr>
            <w:rFonts w:ascii="Cambria Math" w:hAnsi="Cambria Math"/>
            <w:lang w:val="en-US"/>
          </w:rPr>
          <m:t>B</m:t>
        </m:r>
      </m:oMath>
      <w:r w:rsidRPr="00187FB2">
        <w:t xml:space="preserve"> (</w:t>
      </w:r>
      <m:oMath>
        <m:r>
          <w:rPr>
            <w:rFonts w:ascii="Cambria Math" w:hAnsi="Cambria Math"/>
          </w:rPr>
          <m:t>m=ρ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⋅Δx,ρ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187FB2">
        <w:t xml:space="preserve"> – линейная плотность струны),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u</m:t>
                </m:r>
                <m:ctrlPr>
                  <w:rPr>
                    <w:rFonts w:ascii="Cambria Math" w:hAnsi="Cambria Math"/>
                    <w:i/>
                  </w:rPr>
                </m:ctrlPr>
              </m:e>
            </m:acc>
          </m:e>
          <m:sup>
            <m:r>
              <w:rPr>
                <w:rFonts w:ascii="Cambria Math" w:hAnsi="Cambria Math"/>
              </w:rPr>
              <m:t>''</m:t>
            </m:r>
          </m:sup>
        </m:sSup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x,</m:t>
            </m:r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Pr="00187FB2">
        <w:t xml:space="preserve"> – ускорение точек участка. Сила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</m:oMath>
      <w:r w:rsidRPr="00187FB2">
        <w:t xml:space="preserve"> представляет собой равнодействующую внутренних и внешних сил, приложенных к рассматриваемому участку. Под внутренней силой понимается сила, действующая на элемент струны со стороны смежных с ним участков в точках </w:t>
      </w:r>
      <m:oMath>
        <m:r>
          <w:rPr>
            <w:rFonts w:ascii="Cambria Math" w:hAnsi="Cambria Math"/>
          </w:rPr>
          <m:t>A</m:t>
        </m:r>
      </m:oMath>
      <w:r w:rsidRPr="00187FB2">
        <w:rPr>
          <w:i/>
        </w:rPr>
        <w:t xml:space="preserve"> </w:t>
      </w:r>
      <w:r w:rsidRPr="00187FB2">
        <w:t xml:space="preserve">и </w:t>
      </w:r>
      <m:oMath>
        <m:r>
          <w:rPr>
            <w:rFonts w:ascii="Cambria Math" w:hAnsi="Cambria Math"/>
          </w:rPr>
          <m:t>B</m:t>
        </m:r>
      </m:oMath>
      <w:r w:rsidRPr="00187FB2">
        <w:t xml:space="preserve">. Величина этой силы равна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T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x+Δx</m:t>
            </m:r>
          </m:e>
        </m:d>
        <m:r>
          <w:rPr>
            <w:rFonts w:ascii="Cambria Math" w:hAnsi="Cambria Math"/>
          </w:rPr>
          <m:t>-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T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187FB2">
        <w:t xml:space="preserve">. Внешние силы, представляют собой воздействие на струну различных физических полей или тел. Результирующая этих сил может быть представлена в виде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x,t</m:t>
            </m:r>
          </m:e>
        </m:d>
        <m:r>
          <w:rPr>
            <w:rFonts w:ascii="Cambria Math" w:hAnsi="Cambria Math"/>
          </w:rPr>
          <m:t>Δx</m:t>
        </m:r>
      </m:oMath>
      <w:r w:rsidRPr="00187FB2">
        <w:t xml:space="preserve"> (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x,t</m:t>
            </m:r>
          </m:e>
        </m:d>
      </m:oMath>
      <w:r w:rsidRPr="00187FB2">
        <w:t xml:space="preserve"> – линейная плотность внешних сил). Таким образом, смещение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u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</m:t>
            </m:r>
          </m:e>
        </m:d>
      </m:oMath>
      <w:r w:rsidRPr="00187FB2">
        <w:t xml:space="preserve"> элемента </w:t>
      </w:r>
      <w:r w:rsidRPr="00187FB2">
        <w:rPr>
          <w:i/>
        </w:rPr>
        <w:t>АВ</w:t>
      </w:r>
      <w:r w:rsidRPr="00187FB2">
        <w:t xml:space="preserve"> удовлетворяет уравнению </w:t>
      </w:r>
    </w:p>
    <w:p w14:paraId="55CAE667" w14:textId="77777777" w:rsidR="004F1CAF" w:rsidRPr="00187FB2" w:rsidRDefault="00000000" w:rsidP="004F1CAF">
      <w:pPr>
        <w:spacing w:after="0" w:line="240" w:lineRule="auto"/>
        <w:ind w:firstLine="709"/>
      </w:pPr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/>
                </w:rPr>
                <m:t>T</m:t>
              </m:r>
            </m:e>
          </m:acc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/>
                </w:rPr>
                <m:t>x+Δx</m:t>
              </m:r>
            </m:e>
          </m:d>
          <m:r>
            <w:rPr>
              <w:rFonts w:ascii="Cambria Math"/>
            </w:rPr>
            <m:t>-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/>
                </w:rPr>
                <m:t>T</m:t>
              </m:r>
            </m:e>
          </m:acc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/>
                </w:rPr>
                <m:t>x</m:t>
              </m:r>
            </m:e>
          </m:d>
          <m:r>
            <w:rPr>
              <w:rFonts w:ascii="Cambria Math"/>
            </w:rPr>
            <m:t>+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/>
                </w:rPr>
                <m:t>f</m:t>
              </m:r>
            </m:e>
          </m:acc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/>
                </w:rPr>
                <m:t>x,t</m:t>
              </m:r>
            </m:e>
          </m:d>
          <m:r>
            <w:rPr>
              <w:rFonts w:ascii="Cambria Math"/>
            </w:rPr>
            <m:t>Δx=ρ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/>
                </w:rPr>
                <m:t>x</m:t>
              </m:r>
            </m:e>
          </m:d>
          <m:r>
            <w:rPr>
              <w:rFonts w:ascii="Cambria Math"/>
            </w:rPr>
            <m:t>Δx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∂</m:t>
                  </m:r>
                </m:e>
                <m:sup>
                  <m:r>
                    <w:rPr>
                      <w:rFonts w:ascii="Cambria Math"/>
                    </w:rPr>
                    <m:t>2</m:t>
                  </m:r>
                </m:sup>
              </m:sSup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/>
                    </w:rPr>
                    <m:t>u</m:t>
                  </m:r>
                </m:e>
              </m:acc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/>
                    </w:rPr>
                    <m:t>x,t</m:t>
                  </m:r>
                </m:e>
              </m:d>
            </m:num>
            <m:den>
              <m:r>
                <w:rPr>
                  <w:rFonts w:ascii="Cambria Math"/>
                </w:rPr>
                <m:t xml:space="preserve">∂ 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t</m:t>
                  </m:r>
                </m:e>
                <m:sup>
                  <m:r>
                    <w:rPr>
                      <w:rFonts w:ascii="Cambria Math"/>
                    </w:rPr>
                    <m:t>2</m:t>
                  </m:r>
                </m:sup>
              </m:sSup>
            </m:den>
          </m:f>
        </m:oMath>
      </m:oMathPara>
    </w:p>
    <w:p w14:paraId="63F5E45E" w14:textId="77777777" w:rsidR="004F1CAF" w:rsidRPr="00187FB2" w:rsidRDefault="004F1CAF" w:rsidP="004F1CAF">
      <w:pPr>
        <w:spacing w:after="0" w:line="240" w:lineRule="auto"/>
        <w:ind w:firstLine="709"/>
      </w:pPr>
      <w:r w:rsidRPr="00187FB2">
        <w:t xml:space="preserve">Проекция этого векторного равенства на ось </w:t>
      </w:r>
      <w:r w:rsidRPr="00187FB2">
        <w:rPr>
          <w:i/>
        </w:rPr>
        <w:t>и</w:t>
      </w:r>
      <w:r w:rsidRPr="00187FB2">
        <w:t xml:space="preserve">, с учетом соотношений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u</m:t>
            </m:r>
          </m:sub>
        </m:sSub>
        <m:r>
          <w:rPr>
            <w:rFonts w:ascii="Cambria Math" w:hAnsi="Cambria Math"/>
          </w:rPr>
          <m:t>=T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w:rPr>
                <w:rFonts w:ascii="Cambria Math" w:hAnsi="Cambria Math"/>
              </w:rPr>
              <m:t>sin</m:t>
            </m:r>
          </m:fName>
          <m:e>
            <m:r>
              <w:rPr>
                <w:rFonts w:ascii="Cambria Math" w:hAnsi="Cambria Math"/>
              </w:rPr>
              <m:t>α</m:t>
            </m:r>
          </m:e>
        </m:func>
        <m:r>
          <w:rPr>
            <w:rFonts w:ascii="Cambria Math" w:hAnsi="Cambria Math"/>
          </w:rPr>
          <m:t>=T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nor/>
              </m:rPr>
              <w:rPr>
                <w:rFonts w:ascii="Cambria Math" w:hAnsi="Cambria Math"/>
              </w:rPr>
              <m:t>tg</m:t>
            </m:r>
            <m:r>
              <w:rPr>
                <w:rFonts w:ascii="Cambria Math" w:hAnsi="Cambria Math"/>
              </w:rPr>
              <m:t>α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1+</m:t>
                </m:r>
                <m:r>
                  <m:rPr>
                    <m:nor/>
                  </m:rPr>
                  <w:rPr>
                    <w:rFonts w:ascii="Cambria Math" w:hAnsi="Cambria Math"/>
                  </w:rPr>
                  <m:t>t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nor/>
                      </m:rPr>
                      <w:rPr>
                        <w:rFonts w:ascii="Cambria Math" w:hAnsi="Cambria Math"/>
                      </w:rPr>
                      <m:t>g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  <w:i/>
                      </w:rPr>
                    </m:ctrlPr>
                  </m:sup>
                </m:sSup>
                <m:r>
                  <w:rPr>
                    <w:rFonts w:ascii="Cambria Math" w:hAnsi="Cambria Math"/>
                  </w:rPr>
                  <m:t>α</m:t>
                </m:r>
              </m:e>
            </m:rad>
            <m:ctrlPr>
              <w:rPr>
                <w:rFonts w:ascii="Cambria Math" w:hAnsi="Cambria Math"/>
                <w:i/>
              </w:rPr>
            </m:ctrlPr>
          </m:den>
        </m:f>
        <m:r>
          <w:rPr>
            <w:rFonts w:ascii="Cambria Math" w:hAnsi="Cambria Math"/>
          </w:rPr>
          <m:t>=T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f>
          <m:fPr>
            <m:ctrlPr>
              <w:rPr>
                <w:rFonts w:ascii="Cambria Math" w:hAnsi="Cambria Math"/>
                <w:i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w:rPr>
                    <w:rFonts w:ascii="Cambria Math" w:hAnsi="Cambria Math"/>
                  </w:rPr>
                  <m:t>x</m:t>
                </m:r>
              </m:sub>
              <m:sup>
                <m:r>
                  <w:rPr>
                    <w:rFonts w:ascii="Cambria Math" w:hAnsi="Cambria Math"/>
                  </w:rPr>
                  <m:t>'</m:t>
                </m:r>
              </m:sup>
            </m:sSubSup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sSubSup>
                          <m:sSub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/>
                              </w:rPr>
                              <m:t>u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sub>
                          <m:sup>
                            <m:r>
                              <w:rPr>
                                <w:rFonts w:ascii="Cambria Math" w:hAnsi="Cambria Math"/>
                              </w:rPr>
                              <m:t>'</m:t>
                            </m:r>
                          </m:sup>
                        </m:sSubSup>
                      </m:e>
                    </m:d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e>
            </m:rad>
          </m:den>
        </m:f>
        <m:r>
          <w:rPr>
            <w:rFonts w:ascii="Cambria Math" w:hAnsi="Cambria Math"/>
          </w:rPr>
          <m:t>≈T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x</m:t>
            </m:r>
          </m:sub>
          <m:sup>
            <m:r>
              <w:rPr>
                <w:rFonts w:ascii="Cambria Math" w:hAnsi="Cambria Math"/>
              </w:rPr>
              <m:t>'</m:t>
            </m:r>
          </m:sup>
        </m:sSubSup>
      </m:oMath>
      <w:r w:rsidRPr="00187FB2">
        <w:t xml:space="preserve"> и </w:t>
      </w:r>
      <m:oMath>
        <m:r>
          <w:rPr>
            <w:rFonts w:ascii="Cambria Math"/>
          </w:rPr>
          <m:t>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x,t</m:t>
            </m:r>
          </m:e>
        </m:d>
        <m:r>
          <w:rPr>
            <w:rFonts w:asci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/>
                  </w:rPr>
                  <m:t>f</m:t>
                </m:r>
              </m:e>
            </m:acc>
          </m:e>
          <m:sub>
            <m:r>
              <w:rPr>
                <w:rFonts w:ascii="Cambria Math"/>
              </w:rPr>
              <m:t>u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x,t</m:t>
            </m:r>
          </m:e>
        </m:d>
      </m:oMath>
      <w:r w:rsidRPr="00187FB2">
        <w:t>,</w:t>
      </w:r>
    </w:p>
    <w:p w14:paraId="6B46DA04" w14:textId="77777777" w:rsidR="004F1CAF" w:rsidRPr="00187FB2" w:rsidRDefault="004F1CAF" w:rsidP="004F1CAF">
      <w:pPr>
        <w:spacing w:after="0" w:line="240" w:lineRule="auto"/>
        <w:ind w:firstLine="709"/>
      </w:pPr>
      <w:r w:rsidRPr="00187FB2">
        <w:t>приводит к уравнению</w:t>
      </w:r>
    </w:p>
    <w:p w14:paraId="1826AC90" w14:textId="77777777" w:rsidR="004F1CAF" w:rsidRPr="00012AD5" w:rsidRDefault="004F1CAF" w:rsidP="004F1CAF">
      <w:pPr>
        <w:spacing w:after="0" w:line="240" w:lineRule="auto"/>
        <w:ind w:firstLine="709"/>
        <w:rPr>
          <w:lang w:val="en-US"/>
        </w:rPr>
      </w:pPr>
      <m:oMathPara>
        <m:oMath>
          <m:r>
            <w:rPr>
              <w:rFonts w:ascii="Cambria Math"/>
            </w:rPr>
            <m:t>T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/>
                </w:rPr>
                <m:t>x+Δx</m:t>
              </m:r>
            </m:e>
          </m:d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∂</m:t>
                  </m:r>
                </m:e>
                <m:sup>
                  <m:r>
                    <w:rPr>
                      <w:rFonts w:ascii="Cambria Math"/>
                    </w:rPr>
                    <m:t>2</m:t>
                  </m:r>
                </m:sup>
              </m:sSup>
              <m:r>
                <w:rPr>
                  <w:rFonts w:ascii="Cambria Math"/>
                </w:rPr>
                <m:t>u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/>
                    </w:rPr>
                    <m:t>x+Δx,t</m:t>
                  </m:r>
                </m:e>
              </m:d>
            </m:num>
            <m:den>
              <m:r>
                <w:rPr>
                  <w:rFonts w:ascii="Cambria Math"/>
                </w:rPr>
                <m:t>∂x</m:t>
              </m:r>
            </m:den>
          </m:f>
          <m:r>
            <w:rPr>
              <w:rFonts w:ascii="Cambria Math"/>
            </w:rPr>
            <m:t>-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/>
                </w:rPr>
                <m:t>T</m:t>
              </m:r>
            </m:e>
          </m:acc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/>
                </w:rPr>
                <m:t>x</m:t>
              </m:r>
            </m:e>
          </m:d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∂</m:t>
                  </m:r>
                </m:e>
                <m:sup>
                  <m:r>
                    <w:rPr>
                      <w:rFonts w:ascii="Cambria Math"/>
                    </w:rPr>
                    <m:t>2</m:t>
                  </m:r>
                </m:sup>
              </m:sSup>
              <m:r>
                <w:rPr>
                  <w:rFonts w:ascii="Cambria Math"/>
                </w:rPr>
                <m:t>u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/>
                    </w:rPr>
                    <m:t>x,t</m:t>
                  </m:r>
                </m:e>
              </m:d>
            </m:num>
            <m:den>
              <m:r>
                <w:rPr>
                  <w:rFonts w:ascii="Cambria Math"/>
                </w:rPr>
                <m:t>∂x</m:t>
              </m:r>
            </m:den>
          </m:f>
          <m:r>
            <w:rPr>
              <w:rFonts w:ascii="Cambria Math"/>
            </w:rPr>
            <m:t>+g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/>
                </w:rPr>
                <m:t>x,t</m:t>
              </m:r>
            </m:e>
          </m:d>
          <m:r>
            <w:rPr>
              <w:rFonts w:ascii="Cambria Math"/>
            </w:rPr>
            <m:t>Δx=ρ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/>
                </w:rPr>
                <m:t>x</m:t>
              </m:r>
            </m:e>
          </m:d>
          <m:r>
            <w:rPr>
              <w:rFonts w:ascii="Cambria Math"/>
            </w:rPr>
            <m:t>Δx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∂</m:t>
                  </m:r>
                </m:e>
                <m:sup>
                  <m:r>
                    <w:rPr>
                      <w:rFonts w:ascii="Cambria Math"/>
                    </w:rPr>
                    <m:t>2</m:t>
                  </m:r>
                </m:sup>
              </m:sSup>
              <m:r>
                <w:rPr>
                  <w:rFonts w:ascii="Cambria Math"/>
                </w:rPr>
                <m:t>u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/>
                    </w:rPr>
                    <m:t>x,t</m:t>
                  </m:r>
                </m:e>
              </m:d>
            </m:num>
            <m:den>
              <m:r>
                <w:rPr>
                  <w:rFonts w:ascii="Cambria Math"/>
                </w:rPr>
                <m:t xml:space="preserve">∂ 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t</m:t>
                  </m:r>
                </m:e>
                <m:sup>
                  <m:r>
                    <w:rPr>
                      <w:rFonts w:ascii="Cambria Math"/>
                    </w:rPr>
                    <m:t>2</m:t>
                  </m:r>
                </m:sup>
              </m:sSup>
            </m:den>
          </m:f>
        </m:oMath>
      </m:oMathPara>
    </w:p>
    <w:p w14:paraId="1EB6D360" w14:textId="77777777" w:rsidR="004F1CAF" w:rsidRPr="00187FB2" w:rsidRDefault="004F1CAF" w:rsidP="004F1CAF">
      <w:pPr>
        <w:spacing w:after="0" w:line="240" w:lineRule="auto"/>
        <w:ind w:firstLine="709"/>
      </w:pPr>
      <w:r w:rsidRPr="00187FB2">
        <w:t xml:space="preserve">Деление последнего равенства на </w:t>
      </w:r>
      <m:oMath>
        <m:r>
          <w:rPr>
            <w:rFonts w:ascii="Cambria Math" w:hAnsi="Cambria Math"/>
          </w:rPr>
          <m:t>Δx</m:t>
        </m:r>
      </m:oMath>
      <w:r w:rsidRPr="00187FB2">
        <w:t xml:space="preserve"> с последующим переходом к пределу при </w:t>
      </w:r>
      <m:oMath>
        <m:r>
          <w:rPr>
            <w:rFonts w:ascii="Cambria Math"/>
          </w:rPr>
          <m:t>Δx</m:t>
        </m:r>
        <m:r>
          <w:rPr>
            <w:rFonts w:ascii="Cambria Math"/>
          </w:rPr>
          <m:t>→</m:t>
        </m:r>
        <m:r>
          <w:rPr>
            <w:rFonts w:ascii="Cambria Math"/>
          </w:rPr>
          <m:t>0</m:t>
        </m:r>
      </m:oMath>
      <w:r w:rsidRPr="00187FB2">
        <w:t xml:space="preserve"> позволяет получить уравнение</w:t>
      </w:r>
    </w:p>
    <w:p w14:paraId="66D7D327" w14:textId="77777777" w:rsidR="004F1CAF" w:rsidRPr="00012AD5" w:rsidRDefault="00000000" w:rsidP="004F1CAF">
      <w:pPr>
        <w:tabs>
          <w:tab w:val="center" w:pos="4678"/>
          <w:tab w:val="right" w:pos="9356"/>
        </w:tabs>
        <w:spacing w:after="0" w:line="240" w:lineRule="auto"/>
        <w:ind w:firstLine="709"/>
        <w:rPr>
          <w:lang w:val="en-US"/>
        </w:rPr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∂</m:t>
              </m:r>
            </m:num>
            <m:den>
              <m:r>
                <w:rPr>
                  <w:rFonts w:ascii="Cambria Math"/>
                </w:rPr>
                <m:t>∂x</m:t>
              </m:r>
            </m:den>
          </m:f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/>
                </w:rPr>
                <m:t>T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/>
                    </w:rPr>
                    <m:t>x</m:t>
                  </m:r>
                </m:e>
              </m:d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/>
                    </w:rPr>
                    <m:t>u</m:t>
                  </m:r>
                </m:e>
                <m:sub>
                  <m:r>
                    <w:rPr>
                      <w:rFonts w:ascii="Cambria Math"/>
                    </w:rPr>
                    <m:t>x</m:t>
                  </m:r>
                </m:sub>
                <m:sup>
                  <m:r>
                    <w:rPr>
                      <w:rFonts w:ascii="Cambria Math"/>
                    </w:rPr>
                    <m:t>'</m:t>
                  </m:r>
                </m:sup>
              </m:sSubSup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/>
                    </w:rPr>
                    <m:t>x,t</m:t>
                  </m:r>
                </m:e>
              </m:d>
            </m:e>
          </m:d>
          <m:r>
            <w:rPr>
              <w:rFonts w:ascii="Cambria Math"/>
            </w:rPr>
            <m:t>+g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/>
                </w:rPr>
                <m:t>x,t</m:t>
              </m:r>
            </m:e>
          </m:d>
          <m:r>
            <w:rPr>
              <w:rFonts w:ascii="Cambria Math"/>
            </w:rPr>
            <m:t>=ρ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/>
                </w:rPr>
                <m:t>x</m:t>
              </m:r>
            </m:e>
          </m:d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∂</m:t>
                  </m:r>
                </m:e>
                <m:sup>
                  <m:r>
                    <w:rPr>
                      <w:rFonts w:ascii="Cambria Math"/>
                    </w:rPr>
                    <m:t>2</m:t>
                  </m:r>
                </m:sup>
              </m:sSup>
              <m:r>
                <w:rPr>
                  <w:rFonts w:ascii="Cambria Math"/>
                </w:rPr>
                <m:t>u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/>
                    </w:rPr>
                    <m:t>x,t</m:t>
                  </m:r>
                </m:e>
              </m:d>
            </m:num>
            <m:den>
              <m:r>
                <w:rPr>
                  <w:rFonts w:ascii="Cambria Math"/>
                </w:rPr>
                <m:t xml:space="preserve">∂ 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t</m:t>
                  </m:r>
                </m:e>
                <m:sup>
                  <m:r>
                    <w:rPr>
                      <w:rFonts w:ascii="Cambria Math"/>
                    </w:rPr>
                    <m:t>2</m:t>
                  </m:r>
                </m:sup>
              </m:sSup>
            </m:den>
          </m:f>
        </m:oMath>
      </m:oMathPara>
    </w:p>
    <w:p w14:paraId="00CC71BD" w14:textId="77777777" w:rsidR="004F1CAF" w:rsidRPr="00187FB2" w:rsidRDefault="004F1CAF" w:rsidP="004F1CAF">
      <w:pPr>
        <w:spacing w:after="0" w:line="240" w:lineRule="auto"/>
        <w:ind w:firstLine="709"/>
      </w:pPr>
      <w:r w:rsidRPr="00187FB2">
        <w:t xml:space="preserve">В силу произвольности выбора точки </w:t>
      </w:r>
      <w:r w:rsidRPr="00187FB2">
        <w:rPr>
          <w:i/>
        </w:rPr>
        <w:t xml:space="preserve">х </w:t>
      </w:r>
      <w:r w:rsidRPr="00187FB2">
        <w:t>полученное уравнение будет справедливо для всех точек струны. Таким образом, это уравнение является искомым уравнением</w:t>
      </w:r>
      <w:r w:rsidRPr="00187FB2">
        <w:rPr>
          <w:i/>
        </w:rPr>
        <w:t xml:space="preserve"> </w:t>
      </w:r>
      <w:r w:rsidRPr="00187FB2">
        <w:t>малых поперечных колебаний струны</w:t>
      </w:r>
    </w:p>
    <w:p w14:paraId="3E3408B9" w14:textId="77777777" w:rsidR="004F1CAF" w:rsidRPr="00187FB2" w:rsidRDefault="004F1CAF" w:rsidP="004F1CAF">
      <w:pPr>
        <w:spacing w:after="0" w:line="240" w:lineRule="auto"/>
        <w:ind w:firstLine="709"/>
      </w:pPr>
      <w:r w:rsidRPr="00187FB2">
        <w:t>Критерии оценивания:</w:t>
      </w:r>
    </w:p>
    <w:p w14:paraId="6D3F695D" w14:textId="77777777" w:rsidR="004F1CAF" w:rsidRPr="00187FB2" w:rsidRDefault="004F1CAF" w:rsidP="004F1CAF">
      <w:pPr>
        <w:spacing w:after="0" w:line="240" w:lineRule="auto"/>
        <w:ind w:firstLine="709"/>
      </w:pPr>
      <w:r>
        <w:t xml:space="preserve">– </w:t>
      </w:r>
      <w:r w:rsidRPr="00187FB2">
        <w:t xml:space="preserve">анализ физических составляющий процесса поперечных колебаний и построение </w:t>
      </w:r>
      <w:r w:rsidRPr="00A24FE3">
        <w:t xml:space="preserve">его математической модели </w:t>
      </w:r>
      <w:r w:rsidRPr="00187FB2">
        <w:t>с использованием закона Гука;</w:t>
      </w:r>
    </w:p>
    <w:p w14:paraId="34B9F704" w14:textId="77777777" w:rsidR="004F1CAF" w:rsidRDefault="004F1CAF" w:rsidP="004F1CAF">
      <w:pPr>
        <w:spacing w:after="0" w:line="240" w:lineRule="auto"/>
        <w:ind w:firstLine="709"/>
      </w:pPr>
      <w:r>
        <w:lastRenderedPageBreak/>
        <w:t xml:space="preserve">– </w:t>
      </w:r>
      <w:r w:rsidRPr="00187FB2">
        <w:t xml:space="preserve">вывод дифференциального уравнения в частных производных, решение которого описывает этот процесс </w:t>
      </w:r>
    </w:p>
    <w:p w14:paraId="7BEB7003" w14:textId="5985205E" w:rsidR="00CD3AD7" w:rsidRPr="0023006B" w:rsidRDefault="00510619" w:rsidP="0050213D">
      <w:pPr>
        <w:spacing w:after="0" w:line="240" w:lineRule="auto"/>
        <w:ind w:firstLine="709"/>
      </w:pPr>
      <w:r>
        <w:t>Компетенции: ПК-1, ПК-3</w:t>
      </w:r>
    </w:p>
    <w:sectPr w:rsidR="00CD3AD7" w:rsidRPr="0023006B">
      <w:foot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EB5872" w14:textId="77777777" w:rsidR="00AB1F38" w:rsidRDefault="00AB1F38" w:rsidP="00E40478">
      <w:pPr>
        <w:spacing w:after="0" w:line="240" w:lineRule="auto"/>
      </w:pPr>
      <w:r>
        <w:separator/>
      </w:r>
    </w:p>
  </w:endnote>
  <w:endnote w:type="continuationSeparator" w:id="0">
    <w:p w14:paraId="68C5712E" w14:textId="77777777" w:rsidR="00AB1F38" w:rsidRDefault="00AB1F38" w:rsidP="00E404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88598909"/>
      <w:docPartObj>
        <w:docPartGallery w:val="Page Numbers (Bottom of Page)"/>
        <w:docPartUnique/>
      </w:docPartObj>
    </w:sdtPr>
    <w:sdtContent>
      <w:p w14:paraId="1E39A4EE" w14:textId="51F7128D" w:rsidR="00E40478" w:rsidRDefault="00E4047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84615ED" w14:textId="77777777" w:rsidR="00E40478" w:rsidRDefault="00E4047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3A907B" w14:textId="77777777" w:rsidR="00AB1F38" w:rsidRDefault="00AB1F38" w:rsidP="00E40478">
      <w:pPr>
        <w:spacing w:after="0" w:line="240" w:lineRule="auto"/>
      </w:pPr>
      <w:r>
        <w:separator/>
      </w:r>
    </w:p>
  </w:footnote>
  <w:footnote w:type="continuationSeparator" w:id="0">
    <w:p w14:paraId="3298BCEE" w14:textId="77777777" w:rsidR="00AB1F38" w:rsidRDefault="00AB1F38" w:rsidP="00E404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55A0D"/>
    <w:multiLevelType w:val="singleLevel"/>
    <w:tmpl w:val="00261710"/>
    <w:lvl w:ilvl="0">
      <w:start w:val="1"/>
      <w:numFmt w:val="decimal"/>
      <w:lvlText w:val="%1."/>
      <w:lvlJc w:val="left"/>
      <w:pPr>
        <w:tabs>
          <w:tab w:val="num" w:pos="785"/>
        </w:tabs>
        <w:ind w:left="0" w:firstLine="425"/>
      </w:pPr>
      <w:rPr>
        <w:rFonts w:hint="default"/>
      </w:rPr>
    </w:lvl>
  </w:abstractNum>
  <w:abstractNum w:abstractNumId="1" w15:restartNumberingAfterBreak="0">
    <w:nsid w:val="0CFB348A"/>
    <w:multiLevelType w:val="hybridMultilevel"/>
    <w:tmpl w:val="B9AA1D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124F5"/>
    <w:multiLevelType w:val="singleLevel"/>
    <w:tmpl w:val="FC722588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</w:abstractNum>
  <w:abstractNum w:abstractNumId="3" w15:restartNumberingAfterBreak="0">
    <w:nsid w:val="1E9B5F96"/>
    <w:multiLevelType w:val="singleLevel"/>
    <w:tmpl w:val="7B5E6326"/>
    <w:lvl w:ilvl="0">
      <w:start w:val="1"/>
      <w:numFmt w:val="decimal"/>
      <w:lvlText w:val="%1."/>
      <w:lvlJc w:val="left"/>
      <w:pPr>
        <w:tabs>
          <w:tab w:val="num" w:pos="785"/>
        </w:tabs>
        <w:ind w:left="0" w:firstLine="425"/>
      </w:pPr>
      <w:rPr>
        <w:rFonts w:hint="default"/>
      </w:rPr>
    </w:lvl>
  </w:abstractNum>
  <w:abstractNum w:abstractNumId="4" w15:restartNumberingAfterBreak="0">
    <w:nsid w:val="2EA11B22"/>
    <w:multiLevelType w:val="hybridMultilevel"/>
    <w:tmpl w:val="D07A4EB0"/>
    <w:lvl w:ilvl="0" w:tplc="049631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AE441A"/>
    <w:multiLevelType w:val="singleLevel"/>
    <w:tmpl w:val="B98A876C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</w:abstractNum>
  <w:abstractNum w:abstractNumId="6" w15:restartNumberingAfterBreak="0">
    <w:nsid w:val="44355536"/>
    <w:multiLevelType w:val="singleLevel"/>
    <w:tmpl w:val="AA26E5C6"/>
    <w:lvl w:ilvl="0">
      <w:start w:val="3"/>
      <w:numFmt w:val="decimal"/>
      <w:lvlText w:val="%1."/>
      <w:lvlJc w:val="left"/>
      <w:pPr>
        <w:tabs>
          <w:tab w:val="num" w:pos="785"/>
        </w:tabs>
        <w:ind w:left="0" w:firstLine="425"/>
      </w:pPr>
    </w:lvl>
  </w:abstractNum>
  <w:abstractNum w:abstractNumId="7" w15:restartNumberingAfterBreak="0">
    <w:nsid w:val="450E752E"/>
    <w:multiLevelType w:val="hybridMultilevel"/>
    <w:tmpl w:val="81FE6CC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4D491D24"/>
    <w:multiLevelType w:val="singleLevel"/>
    <w:tmpl w:val="417EE04C"/>
    <w:lvl w:ilvl="0">
      <w:start w:val="1"/>
      <w:numFmt w:val="decimal"/>
      <w:lvlText w:val="%1."/>
      <w:lvlJc w:val="left"/>
      <w:pPr>
        <w:tabs>
          <w:tab w:val="num" w:pos="785"/>
        </w:tabs>
        <w:ind w:left="0" w:firstLine="425"/>
      </w:pPr>
      <w:rPr>
        <w:rFonts w:hint="default"/>
      </w:rPr>
    </w:lvl>
  </w:abstractNum>
  <w:abstractNum w:abstractNumId="9" w15:restartNumberingAfterBreak="0">
    <w:nsid w:val="4F083854"/>
    <w:multiLevelType w:val="singleLevel"/>
    <w:tmpl w:val="A784F660"/>
    <w:lvl w:ilvl="0">
      <w:start w:val="1"/>
      <w:numFmt w:val="decimal"/>
      <w:lvlText w:val="%1."/>
      <w:lvlJc w:val="left"/>
      <w:pPr>
        <w:tabs>
          <w:tab w:val="num" w:pos="785"/>
        </w:tabs>
        <w:ind w:left="0" w:firstLine="425"/>
      </w:pPr>
      <w:rPr>
        <w:rFonts w:hint="default"/>
      </w:rPr>
    </w:lvl>
  </w:abstractNum>
  <w:abstractNum w:abstractNumId="10" w15:restartNumberingAfterBreak="0">
    <w:nsid w:val="515F7D56"/>
    <w:multiLevelType w:val="singleLevel"/>
    <w:tmpl w:val="0228F572"/>
    <w:lvl w:ilvl="0">
      <w:start w:val="3"/>
      <w:numFmt w:val="decimal"/>
      <w:lvlText w:val="%1."/>
      <w:lvlJc w:val="left"/>
      <w:pPr>
        <w:tabs>
          <w:tab w:val="num" w:pos="785"/>
        </w:tabs>
        <w:ind w:left="0" w:firstLine="425"/>
      </w:pPr>
      <w:rPr>
        <w:rFonts w:hint="default"/>
      </w:rPr>
    </w:lvl>
  </w:abstractNum>
  <w:abstractNum w:abstractNumId="11" w15:restartNumberingAfterBreak="0">
    <w:nsid w:val="56D56F1A"/>
    <w:multiLevelType w:val="hybridMultilevel"/>
    <w:tmpl w:val="101EC636"/>
    <w:lvl w:ilvl="0" w:tplc="04963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39F1EC5"/>
    <w:multiLevelType w:val="hybridMultilevel"/>
    <w:tmpl w:val="62AE06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BB6218"/>
    <w:multiLevelType w:val="singleLevel"/>
    <w:tmpl w:val="DD42ADD2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</w:abstractNum>
  <w:abstractNum w:abstractNumId="14" w15:restartNumberingAfterBreak="0">
    <w:nsid w:val="7B107342"/>
    <w:multiLevelType w:val="hybridMultilevel"/>
    <w:tmpl w:val="04489CBA"/>
    <w:lvl w:ilvl="0" w:tplc="19D4513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7B9F4E9E"/>
    <w:multiLevelType w:val="singleLevel"/>
    <w:tmpl w:val="31D2C938"/>
    <w:lvl w:ilvl="0">
      <w:start w:val="1"/>
      <w:numFmt w:val="decimal"/>
      <w:lvlText w:val="%1."/>
      <w:lvlJc w:val="left"/>
      <w:pPr>
        <w:tabs>
          <w:tab w:val="num" w:pos="785"/>
        </w:tabs>
        <w:ind w:left="0" w:firstLine="425"/>
      </w:pPr>
      <w:rPr>
        <w:rFonts w:hint="default"/>
      </w:rPr>
    </w:lvl>
  </w:abstractNum>
  <w:num w:numId="1" w16cid:durableId="725295074">
    <w:abstractNumId w:val="13"/>
  </w:num>
  <w:num w:numId="2" w16cid:durableId="711803900">
    <w:abstractNumId w:val="10"/>
  </w:num>
  <w:num w:numId="3" w16cid:durableId="1478181936">
    <w:abstractNumId w:val="15"/>
  </w:num>
  <w:num w:numId="4" w16cid:durableId="1366252849">
    <w:abstractNumId w:val="2"/>
  </w:num>
  <w:num w:numId="5" w16cid:durableId="2134208414">
    <w:abstractNumId w:val="6"/>
  </w:num>
  <w:num w:numId="6" w16cid:durableId="1528912755">
    <w:abstractNumId w:val="8"/>
  </w:num>
  <w:num w:numId="7" w16cid:durableId="1938050302">
    <w:abstractNumId w:val="9"/>
  </w:num>
  <w:num w:numId="8" w16cid:durableId="48186932">
    <w:abstractNumId w:val="3"/>
  </w:num>
  <w:num w:numId="9" w16cid:durableId="1230068773">
    <w:abstractNumId w:val="5"/>
  </w:num>
  <w:num w:numId="10" w16cid:durableId="261959346">
    <w:abstractNumId w:val="0"/>
  </w:num>
  <w:num w:numId="11" w16cid:durableId="448399369">
    <w:abstractNumId w:val="11"/>
  </w:num>
  <w:num w:numId="12" w16cid:durableId="306981224">
    <w:abstractNumId w:val="1"/>
  </w:num>
  <w:num w:numId="13" w16cid:durableId="518130899">
    <w:abstractNumId w:val="4"/>
  </w:num>
  <w:num w:numId="14" w16cid:durableId="805467145">
    <w:abstractNumId w:val="14"/>
  </w:num>
  <w:num w:numId="15" w16cid:durableId="1661425119">
    <w:abstractNumId w:val="7"/>
  </w:num>
  <w:num w:numId="16" w16cid:durableId="6661316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B06"/>
    <w:rsid w:val="00004977"/>
    <w:rsid w:val="000049E3"/>
    <w:rsid w:val="00010E07"/>
    <w:rsid w:val="000256E3"/>
    <w:rsid w:val="00032443"/>
    <w:rsid w:val="00044901"/>
    <w:rsid w:val="000524D6"/>
    <w:rsid w:val="00064ED9"/>
    <w:rsid w:val="0006570A"/>
    <w:rsid w:val="00080300"/>
    <w:rsid w:val="000843AC"/>
    <w:rsid w:val="00084B78"/>
    <w:rsid w:val="000C43C7"/>
    <w:rsid w:val="000D265E"/>
    <w:rsid w:val="0010174F"/>
    <w:rsid w:val="001104A4"/>
    <w:rsid w:val="00157C5C"/>
    <w:rsid w:val="00161E7B"/>
    <w:rsid w:val="001723AD"/>
    <w:rsid w:val="00183193"/>
    <w:rsid w:val="00184A91"/>
    <w:rsid w:val="001F2298"/>
    <w:rsid w:val="00223696"/>
    <w:rsid w:val="0023006B"/>
    <w:rsid w:val="0023637D"/>
    <w:rsid w:val="00236773"/>
    <w:rsid w:val="00245758"/>
    <w:rsid w:val="0025138D"/>
    <w:rsid w:val="002529E1"/>
    <w:rsid w:val="00255D24"/>
    <w:rsid w:val="0027751D"/>
    <w:rsid w:val="00281C26"/>
    <w:rsid w:val="00284223"/>
    <w:rsid w:val="0029758A"/>
    <w:rsid w:val="002A35FC"/>
    <w:rsid w:val="002B5699"/>
    <w:rsid w:val="002C3FA2"/>
    <w:rsid w:val="002C579B"/>
    <w:rsid w:val="002D2B96"/>
    <w:rsid w:val="002D3E0B"/>
    <w:rsid w:val="002D6DC7"/>
    <w:rsid w:val="00312354"/>
    <w:rsid w:val="003131FC"/>
    <w:rsid w:val="0031326B"/>
    <w:rsid w:val="00334C4C"/>
    <w:rsid w:val="00336947"/>
    <w:rsid w:val="00342599"/>
    <w:rsid w:val="003965AD"/>
    <w:rsid w:val="003B061E"/>
    <w:rsid w:val="003B0BB1"/>
    <w:rsid w:val="003B4253"/>
    <w:rsid w:val="003D3CA0"/>
    <w:rsid w:val="003F666B"/>
    <w:rsid w:val="004038F5"/>
    <w:rsid w:val="004104E6"/>
    <w:rsid w:val="00427DEC"/>
    <w:rsid w:val="0044647E"/>
    <w:rsid w:val="00454C2E"/>
    <w:rsid w:val="00457E47"/>
    <w:rsid w:val="00472FD8"/>
    <w:rsid w:val="00484C47"/>
    <w:rsid w:val="004B1E76"/>
    <w:rsid w:val="004B2484"/>
    <w:rsid w:val="004C37E5"/>
    <w:rsid w:val="004D003C"/>
    <w:rsid w:val="004E6F9E"/>
    <w:rsid w:val="004F1CAF"/>
    <w:rsid w:val="0050213D"/>
    <w:rsid w:val="0050558C"/>
    <w:rsid w:val="00510619"/>
    <w:rsid w:val="00522828"/>
    <w:rsid w:val="00540B21"/>
    <w:rsid w:val="00545592"/>
    <w:rsid w:val="0055322F"/>
    <w:rsid w:val="00557576"/>
    <w:rsid w:val="005841AD"/>
    <w:rsid w:val="00593CC5"/>
    <w:rsid w:val="005A3D0C"/>
    <w:rsid w:val="005C017C"/>
    <w:rsid w:val="005D3000"/>
    <w:rsid w:val="005E03FF"/>
    <w:rsid w:val="005F032B"/>
    <w:rsid w:val="00622016"/>
    <w:rsid w:val="0067399A"/>
    <w:rsid w:val="00673D86"/>
    <w:rsid w:val="006769DE"/>
    <w:rsid w:val="00692C0A"/>
    <w:rsid w:val="006C20AF"/>
    <w:rsid w:val="006C3B06"/>
    <w:rsid w:val="006D3D55"/>
    <w:rsid w:val="006F6E85"/>
    <w:rsid w:val="00722D9F"/>
    <w:rsid w:val="00723BC8"/>
    <w:rsid w:val="00743EC1"/>
    <w:rsid w:val="0074607F"/>
    <w:rsid w:val="00752020"/>
    <w:rsid w:val="00756223"/>
    <w:rsid w:val="00767847"/>
    <w:rsid w:val="0077345F"/>
    <w:rsid w:val="00773ED9"/>
    <w:rsid w:val="00777388"/>
    <w:rsid w:val="007A5FF9"/>
    <w:rsid w:val="0081082F"/>
    <w:rsid w:val="008171F6"/>
    <w:rsid w:val="00817432"/>
    <w:rsid w:val="008305F6"/>
    <w:rsid w:val="008572F2"/>
    <w:rsid w:val="0089779F"/>
    <w:rsid w:val="008A57DE"/>
    <w:rsid w:val="008D43CF"/>
    <w:rsid w:val="008E5F4B"/>
    <w:rsid w:val="008F6380"/>
    <w:rsid w:val="009331F1"/>
    <w:rsid w:val="00957193"/>
    <w:rsid w:val="009A2020"/>
    <w:rsid w:val="009B2724"/>
    <w:rsid w:val="009E163E"/>
    <w:rsid w:val="009E7B7D"/>
    <w:rsid w:val="00A05E2F"/>
    <w:rsid w:val="00A06522"/>
    <w:rsid w:val="00A20347"/>
    <w:rsid w:val="00A33A28"/>
    <w:rsid w:val="00A56F54"/>
    <w:rsid w:val="00A81BFD"/>
    <w:rsid w:val="00AA17DF"/>
    <w:rsid w:val="00AA3B59"/>
    <w:rsid w:val="00AB1F38"/>
    <w:rsid w:val="00AB6A8D"/>
    <w:rsid w:val="00AD1344"/>
    <w:rsid w:val="00AE0056"/>
    <w:rsid w:val="00AE4D80"/>
    <w:rsid w:val="00AF745D"/>
    <w:rsid w:val="00B00E1E"/>
    <w:rsid w:val="00B01255"/>
    <w:rsid w:val="00B21C02"/>
    <w:rsid w:val="00B22AF2"/>
    <w:rsid w:val="00B415C5"/>
    <w:rsid w:val="00B46676"/>
    <w:rsid w:val="00B65E6B"/>
    <w:rsid w:val="00B811FE"/>
    <w:rsid w:val="00BE0263"/>
    <w:rsid w:val="00BF1188"/>
    <w:rsid w:val="00C021D5"/>
    <w:rsid w:val="00C23F1F"/>
    <w:rsid w:val="00C330A7"/>
    <w:rsid w:val="00C36ED8"/>
    <w:rsid w:val="00C52D57"/>
    <w:rsid w:val="00C55B08"/>
    <w:rsid w:val="00C608FD"/>
    <w:rsid w:val="00C710FD"/>
    <w:rsid w:val="00C762BB"/>
    <w:rsid w:val="00C85BE2"/>
    <w:rsid w:val="00CA55CC"/>
    <w:rsid w:val="00CB19C6"/>
    <w:rsid w:val="00CB704C"/>
    <w:rsid w:val="00CD3AD7"/>
    <w:rsid w:val="00D00932"/>
    <w:rsid w:val="00D050CE"/>
    <w:rsid w:val="00D14040"/>
    <w:rsid w:val="00D42D69"/>
    <w:rsid w:val="00D5037A"/>
    <w:rsid w:val="00D57AE1"/>
    <w:rsid w:val="00D60E13"/>
    <w:rsid w:val="00D70822"/>
    <w:rsid w:val="00D76BC8"/>
    <w:rsid w:val="00D82F9D"/>
    <w:rsid w:val="00DA590A"/>
    <w:rsid w:val="00DB6F56"/>
    <w:rsid w:val="00DD458A"/>
    <w:rsid w:val="00DE0619"/>
    <w:rsid w:val="00DF5F47"/>
    <w:rsid w:val="00E01148"/>
    <w:rsid w:val="00E24CBA"/>
    <w:rsid w:val="00E25C9F"/>
    <w:rsid w:val="00E32883"/>
    <w:rsid w:val="00E40478"/>
    <w:rsid w:val="00E85899"/>
    <w:rsid w:val="00E95A44"/>
    <w:rsid w:val="00ED50EF"/>
    <w:rsid w:val="00EE4A93"/>
    <w:rsid w:val="00EE5C25"/>
    <w:rsid w:val="00EF4DD9"/>
    <w:rsid w:val="00F11ABE"/>
    <w:rsid w:val="00F11F28"/>
    <w:rsid w:val="00F4116E"/>
    <w:rsid w:val="00F419D3"/>
    <w:rsid w:val="00FA3AF4"/>
    <w:rsid w:val="00FD68D6"/>
    <w:rsid w:val="00FE2D97"/>
    <w:rsid w:val="00FE5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DED66"/>
  <w15:chartTrackingRefBased/>
  <w15:docId w15:val="{CDAC83B9-14D8-4744-BA2B-822F8B1D6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7AE1"/>
    <w:pPr>
      <w:spacing w:line="36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A57DE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A57DE"/>
    <w:pPr>
      <w:spacing w:after="480" w:line="240" w:lineRule="auto"/>
      <w:outlineLvl w:val="2"/>
    </w:pPr>
    <w:rPr>
      <w:b/>
      <w:bCs/>
      <w:kern w:val="2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8A57DE"/>
    <w:pPr>
      <w:spacing w:after="360" w:line="240" w:lineRule="auto"/>
      <w:ind w:firstLine="709"/>
      <w:outlineLvl w:val="3"/>
    </w:pPr>
    <w:rPr>
      <w:b/>
      <w:bCs/>
      <w:kern w:val="2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A57D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8A57D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8A57D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8A57DE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styleId="a4">
    <w:name w:val="Placeholder Text"/>
    <w:basedOn w:val="a1"/>
    <w:uiPriority w:val="99"/>
    <w:semiHidden/>
    <w:rsid w:val="008A57DE"/>
    <w:rPr>
      <w:color w:val="808080"/>
    </w:rPr>
  </w:style>
  <w:style w:type="table" w:styleId="a5">
    <w:name w:val="Grid Table Light"/>
    <w:basedOn w:val="a2"/>
    <w:uiPriority w:val="40"/>
    <w:rsid w:val="000524D6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1">
    <w:name w:val="Сетка таблицы светлая1"/>
    <w:basedOn w:val="a2"/>
    <w:next w:val="a5"/>
    <w:uiPriority w:val="40"/>
    <w:rsid w:val="00C52D57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6">
    <w:name w:val="header"/>
    <w:basedOn w:val="a"/>
    <w:link w:val="a7"/>
    <w:uiPriority w:val="99"/>
    <w:unhideWhenUsed/>
    <w:rsid w:val="00E404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E40478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E404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E40478"/>
    <w:rPr>
      <w:rFonts w:ascii="Times New Roman" w:hAnsi="Times New Roman"/>
      <w:sz w:val="28"/>
    </w:rPr>
  </w:style>
  <w:style w:type="paragraph" w:styleId="aa">
    <w:name w:val="List Paragraph"/>
    <w:basedOn w:val="a"/>
    <w:uiPriority w:val="34"/>
    <w:qFormat/>
    <w:rsid w:val="003965AD"/>
    <w:pPr>
      <w:ind w:left="720"/>
      <w:contextualSpacing/>
    </w:pPr>
  </w:style>
  <w:style w:type="paragraph" w:styleId="31">
    <w:name w:val="Body Text Indent 3"/>
    <w:basedOn w:val="a"/>
    <w:link w:val="32"/>
    <w:rsid w:val="006C20AF"/>
    <w:pPr>
      <w:tabs>
        <w:tab w:val="right" w:pos="9356"/>
      </w:tabs>
      <w:spacing w:after="0" w:line="240" w:lineRule="auto"/>
      <w:ind w:firstLine="709"/>
    </w:pPr>
    <w:rPr>
      <w:rFonts w:eastAsia="Times New Roman" w:cs="Times New Roman"/>
      <w:szCs w:val="20"/>
      <w:lang w:eastAsia="ru-RU"/>
    </w:rPr>
  </w:style>
  <w:style w:type="character" w:customStyle="1" w:styleId="32">
    <w:name w:val="Основной текст с отступом 3 Знак"/>
    <w:basedOn w:val="a1"/>
    <w:link w:val="31"/>
    <w:rsid w:val="006C20A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b">
    <w:name w:val="Strong"/>
    <w:basedOn w:val="a1"/>
    <w:uiPriority w:val="22"/>
    <w:qFormat/>
    <w:rsid w:val="004B1E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4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wm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4882</TotalTime>
  <Pages>1</Pages>
  <Words>3157</Words>
  <Characters>17996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 В. Малый</dc:creator>
  <cp:keywords/>
  <dc:description/>
  <cp:lastModifiedBy>Дмитрий В. Малый</cp:lastModifiedBy>
  <cp:revision>70</cp:revision>
  <dcterms:created xsi:type="dcterms:W3CDTF">2025-02-18T10:47:00Z</dcterms:created>
  <dcterms:modified xsi:type="dcterms:W3CDTF">2025-03-16T09:26:00Z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