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EFC9F" w14:textId="5E6A2159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2EB28D57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8D5133">
        <w:rPr>
          <w:sz w:val="28"/>
          <w:szCs w:val="28"/>
        </w:rPr>
        <w:t>УК-5</w:t>
      </w:r>
      <w:r w:rsidR="008D5133">
        <w:rPr>
          <w:sz w:val="28"/>
          <w:szCs w:val="28"/>
        </w:rPr>
        <w:t>.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063065AC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8D5133">
        <w:rPr>
          <w:sz w:val="28"/>
          <w:szCs w:val="28"/>
        </w:rPr>
        <w:t>УК-5.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242D12" w:rsidRPr="00837CFD">
        <w:rPr>
          <w:sz w:val="28"/>
          <w:szCs w:val="28"/>
        </w:rPr>
        <w:t>космоцентризм</w:t>
      </w:r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42D12" w:rsidRPr="00837CFD">
        <w:rPr>
          <w:sz w:val="28"/>
          <w:szCs w:val="28"/>
        </w:rPr>
        <w:t>теоцентризм</w:t>
      </w:r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7587BCE6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8D5133">
        <w:rPr>
          <w:sz w:val="28"/>
          <w:szCs w:val="28"/>
        </w:rPr>
        <w:t>УК-5.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7366BFC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8D5133">
        <w:rPr>
          <w:sz w:val="28"/>
          <w:szCs w:val="28"/>
        </w:rPr>
        <w:t>УК-5.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207EAC" w:rsidRPr="00837CFD">
        <w:rPr>
          <w:sz w:val="28"/>
          <w:szCs w:val="28"/>
        </w:rPr>
        <w:t>антисистематичность,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07EAC" w:rsidRPr="00837CFD">
        <w:rPr>
          <w:sz w:val="28"/>
          <w:szCs w:val="28"/>
        </w:rPr>
        <w:t>космоцентризм</w:t>
      </w:r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47D8622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8D5133">
        <w:rPr>
          <w:sz w:val="28"/>
          <w:szCs w:val="28"/>
        </w:rPr>
        <w:t>УК-5.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модернисткая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постмодернисткая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533A4DCE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8D5133">
        <w:rPr>
          <w:sz w:val="28"/>
          <w:szCs w:val="28"/>
        </w:rPr>
        <w:t>УК-5.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4ECFA1D2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Кордоцентризм</w:t>
            </w:r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57D83B0E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</w:t>
            </w:r>
            <w:r w:rsidRPr="00837CFD">
              <w:rPr>
                <w:sz w:val="28"/>
                <w:szCs w:val="28"/>
              </w:rPr>
              <w:lastRenderedPageBreak/>
              <w:t xml:space="preserve">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4C8E685A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т.д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31A40FBD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Досократики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5CC262BA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7A81A75D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737E79D0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5903E15F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1AED8365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517A388B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71BD0B51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41DA2E1A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0480DD94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самоструктурирования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32EEA4AA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анамнезис</w:t>
      </w:r>
    </w:p>
    <w:p w14:paraId="356C54DF" w14:textId="2D25D4AD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77777777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41608715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1FC2005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6FC0D52D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64BA4685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2EE4514B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D5133">
        <w:rPr>
          <w:sz w:val="28"/>
          <w:szCs w:val="28"/>
        </w:rPr>
        <w:t xml:space="preserve"> </w:t>
      </w:r>
      <w:r w:rsidR="008D5133">
        <w:rPr>
          <w:sz w:val="28"/>
          <w:szCs w:val="28"/>
        </w:rPr>
        <w:t>УК-5.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2166DC27" w:rsidR="00360D7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021890F9" w14:textId="037E5AE8" w:rsidR="008D5133" w:rsidRPr="00837CFD" w:rsidRDefault="008D5133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УК-5.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Платону, процесс познания мира идей называется анамнезисом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21721D79" w:rsidR="00F34FF8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«анамнезис»,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31E1755A" w14:textId="315FD673" w:rsidR="008D5133" w:rsidRPr="00837CFD" w:rsidRDefault="008D5133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УК-5.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Декарт формулирует этот принцип как «Мыслю, следовательно, существую». Он обосновывает существование человека через акт мышления: даже если всё </w:t>
      </w:r>
      <w:r w:rsidRPr="00837CFD">
        <w:rPr>
          <w:sz w:val="28"/>
          <w:szCs w:val="28"/>
        </w:rPr>
        <w:lastRenderedPageBreak/>
        <w:t>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2CD0A1A2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8D5133">
        <w:rPr>
          <w:sz w:val="28"/>
          <w:szCs w:val="28"/>
        </w:rPr>
        <w:t>.</w:t>
      </w:r>
    </w:p>
    <w:p w14:paraId="5AD585A3" w14:textId="4C74AA7C" w:rsidR="008D5133" w:rsidRPr="001433D6" w:rsidRDefault="008D5133" w:rsidP="00837CFD">
      <w:pPr>
        <w:ind w:firstLine="0"/>
        <w:jc w:val="both"/>
        <w:rPr>
          <w:b/>
          <w:bCs/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УК-5.</w:t>
      </w:r>
    </w:p>
    <w:sectPr w:rsidR="008D5133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D5133"/>
    <w:rsid w:val="008E47FE"/>
    <w:rsid w:val="00907EBF"/>
    <w:rsid w:val="0091564D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1958</Words>
  <Characters>11163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Артем Левашов</cp:lastModifiedBy>
  <cp:revision>5</cp:revision>
  <dcterms:created xsi:type="dcterms:W3CDTF">2025-02-26T18:16:00Z</dcterms:created>
  <dcterms:modified xsi:type="dcterms:W3CDTF">2025-03-20T08:54:00Z</dcterms:modified>
</cp:coreProperties>
</file>